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DE" w:rsidRDefault="00BA70DE" w:rsidP="00BA70DE">
      <w:pPr>
        <w:spacing w:after="0" w:line="240" w:lineRule="auto"/>
        <w:ind w:right="4"/>
        <w:jc w:val="center"/>
        <w:rPr>
          <w:rFonts w:ascii="Times New Roman" w:hAnsi="Times New Roman"/>
          <w:bCs/>
          <w:sz w:val="28"/>
          <w:szCs w:val="28"/>
        </w:rPr>
      </w:pPr>
    </w:p>
    <w:p w:rsidR="00BA70DE" w:rsidRPr="00EA0FAE" w:rsidRDefault="00BA70DE" w:rsidP="00BA70DE">
      <w:pPr>
        <w:spacing w:after="0" w:line="240" w:lineRule="auto"/>
        <w:ind w:right="4"/>
        <w:jc w:val="center"/>
        <w:rPr>
          <w:rFonts w:ascii="Times New Roman" w:hAnsi="Times New Roman"/>
          <w:bCs/>
          <w:sz w:val="28"/>
          <w:szCs w:val="28"/>
        </w:rPr>
      </w:pPr>
      <w:r w:rsidRPr="00EA0FAE">
        <w:rPr>
          <w:rFonts w:ascii="Times New Roman" w:hAnsi="Times New Roman"/>
          <w:bCs/>
          <w:sz w:val="28"/>
          <w:szCs w:val="28"/>
        </w:rPr>
        <w:t>МИНИСТЕРСТВО ТРУДА И СОЦИАЛЬНОЙ ЗАЩИТЫ</w:t>
      </w:r>
    </w:p>
    <w:p w:rsidR="00BA70DE" w:rsidRDefault="00BA70DE" w:rsidP="00BA70DE">
      <w:pPr>
        <w:spacing w:after="0"/>
        <w:ind w:right="4"/>
        <w:jc w:val="center"/>
        <w:rPr>
          <w:rFonts w:ascii="Times New Roman" w:hAnsi="Times New Roman"/>
          <w:b/>
          <w:caps/>
          <w:sz w:val="28"/>
          <w:szCs w:val="28"/>
        </w:rPr>
      </w:pPr>
      <w:r w:rsidRPr="00EA0FAE">
        <w:rPr>
          <w:rFonts w:ascii="Times New Roman" w:hAnsi="Times New Roman"/>
          <w:bCs/>
          <w:sz w:val="28"/>
          <w:szCs w:val="28"/>
        </w:rPr>
        <w:t>РОССИЙСКОЙ ФЕДЕРАЦИИ</w:t>
      </w:r>
    </w:p>
    <w:p w:rsidR="00BA70DE" w:rsidRDefault="00BA70DE" w:rsidP="00BA70DE">
      <w:pPr>
        <w:spacing w:after="0"/>
        <w:ind w:right="4"/>
        <w:jc w:val="center"/>
        <w:rPr>
          <w:rFonts w:ascii="Times New Roman" w:hAnsi="Times New Roman"/>
          <w:b/>
          <w:caps/>
          <w:sz w:val="28"/>
          <w:szCs w:val="28"/>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Default="0072530C" w:rsidP="0072530C">
      <w:pPr>
        <w:spacing w:after="0"/>
        <w:ind w:right="-31" w:firstLine="708"/>
        <w:jc w:val="right"/>
        <w:rPr>
          <w:rFonts w:ascii="Times New Roman" w:hAnsi="Times New Roman"/>
          <w:sz w:val="32"/>
          <w:szCs w:val="32"/>
        </w:rPr>
      </w:pPr>
    </w:p>
    <w:p w:rsidR="0072530C" w:rsidRPr="00BA70DE" w:rsidRDefault="0072530C" w:rsidP="0072530C">
      <w:pPr>
        <w:spacing w:after="0"/>
        <w:ind w:right="-31"/>
        <w:jc w:val="center"/>
        <w:rPr>
          <w:rFonts w:ascii="Times New Roman" w:hAnsi="Times New Roman"/>
          <w:b/>
          <w:sz w:val="32"/>
          <w:szCs w:val="32"/>
        </w:rPr>
      </w:pPr>
      <w:r w:rsidRPr="00BA70DE">
        <w:rPr>
          <w:rFonts w:ascii="Times New Roman" w:hAnsi="Times New Roman"/>
          <w:b/>
          <w:sz w:val="32"/>
          <w:szCs w:val="32"/>
        </w:rPr>
        <w:t>Методический инструментарий по установлению квалификационных требований к должностям государственной гражданской службы</w:t>
      </w: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BA70DE" w:rsidRDefault="00BA70DE" w:rsidP="0072530C">
      <w:pPr>
        <w:rPr>
          <w:rFonts w:ascii="Times New Roman" w:hAnsi="Times New Roman"/>
          <w:b/>
          <w:sz w:val="36"/>
          <w:szCs w:val="36"/>
        </w:rPr>
      </w:pPr>
    </w:p>
    <w:p w:rsidR="0072530C" w:rsidRPr="00BA70DE" w:rsidRDefault="00BA70DE" w:rsidP="00BA70DE">
      <w:pPr>
        <w:spacing w:after="0" w:line="240" w:lineRule="auto"/>
        <w:ind w:right="4"/>
        <w:jc w:val="center"/>
        <w:rPr>
          <w:rFonts w:ascii="Times New Roman" w:hAnsi="Times New Roman"/>
          <w:bCs/>
          <w:sz w:val="28"/>
          <w:szCs w:val="28"/>
        </w:rPr>
      </w:pPr>
      <w:r w:rsidRPr="00EA0FAE">
        <w:rPr>
          <w:rFonts w:ascii="Times New Roman" w:hAnsi="Times New Roman"/>
          <w:bCs/>
          <w:sz w:val="28"/>
          <w:szCs w:val="28"/>
        </w:rPr>
        <w:t>Москва, 2013</w:t>
      </w:r>
      <w:r w:rsidR="0072530C">
        <w:rPr>
          <w:rFonts w:ascii="Times New Roman" w:hAnsi="Times New Roman"/>
          <w:b/>
          <w:sz w:val="36"/>
          <w:szCs w:val="36"/>
        </w:rPr>
        <w:br w:type="page"/>
      </w:r>
    </w:p>
    <w:p w:rsidR="0072530C" w:rsidRDefault="0072530C" w:rsidP="00B36C32">
      <w:pPr>
        <w:pStyle w:val="ae"/>
        <w:rPr>
          <w:rFonts w:ascii="Times New Roman" w:hAnsi="Times New Roman"/>
          <w:color w:val="auto"/>
          <w:sz w:val="32"/>
          <w:szCs w:val="32"/>
        </w:rPr>
      </w:pPr>
      <w:r>
        <w:rPr>
          <w:rFonts w:ascii="Times New Roman" w:hAnsi="Times New Roman"/>
          <w:color w:val="auto"/>
          <w:sz w:val="32"/>
          <w:szCs w:val="32"/>
        </w:rPr>
        <w:lastRenderedPageBreak/>
        <w:t>Содержание</w:t>
      </w:r>
    </w:p>
    <w:p w:rsidR="00116920" w:rsidRPr="009D1DA1" w:rsidRDefault="00645F14" w:rsidP="009D1DA1">
      <w:pPr>
        <w:pStyle w:val="11"/>
        <w:rPr>
          <w:rFonts w:asciiTheme="minorHAnsi" w:eastAsiaTheme="minorEastAsia" w:hAnsiTheme="minorHAnsi" w:cstheme="minorBidi"/>
          <w:sz w:val="22"/>
          <w:szCs w:val="22"/>
          <w:lang w:eastAsia="ru-RU"/>
        </w:rPr>
      </w:pPr>
      <w:r w:rsidRPr="00645F14">
        <w:rPr>
          <w:rFonts w:ascii="Calibri" w:hAnsi="Calibri"/>
          <w:sz w:val="22"/>
          <w:szCs w:val="22"/>
        </w:rPr>
        <w:fldChar w:fldCharType="begin"/>
      </w:r>
      <w:r w:rsidR="0072530C" w:rsidRPr="007038BB">
        <w:instrText xml:space="preserve"> TOC \o "1-3" \h \z \u </w:instrText>
      </w:r>
      <w:r w:rsidRPr="00645F14">
        <w:rPr>
          <w:rFonts w:ascii="Calibri" w:hAnsi="Calibri"/>
          <w:sz w:val="22"/>
          <w:szCs w:val="22"/>
        </w:rPr>
        <w:fldChar w:fldCharType="separate"/>
      </w:r>
      <w:hyperlink w:anchor="_Toc381023039" w:history="1">
        <w:r w:rsidR="00116920" w:rsidRPr="00AA3057">
          <w:rPr>
            <w:rStyle w:val="a3"/>
          </w:rPr>
          <w:t>Введение</w:t>
        </w:r>
        <w:r w:rsidR="00116920" w:rsidRPr="009D1DA1">
          <w:rPr>
            <w:webHidden/>
          </w:rPr>
          <w:tab/>
        </w:r>
        <w:r w:rsidRPr="009D1DA1">
          <w:rPr>
            <w:webHidden/>
          </w:rPr>
          <w:fldChar w:fldCharType="begin"/>
        </w:r>
        <w:r w:rsidR="00116920" w:rsidRPr="009D1DA1">
          <w:rPr>
            <w:webHidden/>
          </w:rPr>
          <w:instrText xml:space="preserve"> PAGEREF _Toc381023039 \h </w:instrText>
        </w:r>
        <w:r w:rsidRPr="009D1DA1">
          <w:rPr>
            <w:webHidden/>
          </w:rPr>
        </w:r>
        <w:r w:rsidRPr="009D1DA1">
          <w:rPr>
            <w:webHidden/>
          </w:rPr>
          <w:fldChar w:fldCharType="separate"/>
        </w:r>
        <w:r w:rsidR="00116920" w:rsidRPr="009D1DA1">
          <w:rPr>
            <w:webHidden/>
          </w:rPr>
          <w:t>6</w:t>
        </w:r>
        <w:r w:rsidRPr="009D1DA1">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40" w:history="1">
        <w:r w:rsidR="00116920" w:rsidRPr="009C4E88">
          <w:rPr>
            <w:rStyle w:val="a3"/>
          </w:rPr>
          <w:t>Основные понятия и определения</w:t>
        </w:r>
        <w:r w:rsidR="00116920">
          <w:rPr>
            <w:webHidden/>
          </w:rPr>
          <w:tab/>
        </w:r>
        <w:r>
          <w:rPr>
            <w:webHidden/>
          </w:rPr>
          <w:fldChar w:fldCharType="begin"/>
        </w:r>
        <w:r w:rsidR="00116920">
          <w:rPr>
            <w:webHidden/>
          </w:rPr>
          <w:instrText xml:space="preserve"> PAGEREF _Toc381023040 \h </w:instrText>
        </w:r>
        <w:r>
          <w:rPr>
            <w:webHidden/>
          </w:rPr>
        </w:r>
        <w:r>
          <w:rPr>
            <w:webHidden/>
          </w:rPr>
          <w:fldChar w:fldCharType="separate"/>
        </w:r>
        <w:r w:rsidR="00116920">
          <w:rPr>
            <w:webHidden/>
          </w:rPr>
          <w:t>8</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41" w:history="1">
        <w:r w:rsidR="00116920" w:rsidRPr="009C4E88">
          <w:rPr>
            <w:rStyle w:val="a3"/>
            <w:iCs/>
          </w:rPr>
          <w:t>1.</w:t>
        </w:r>
        <w:r w:rsidR="00116920">
          <w:rPr>
            <w:rFonts w:asciiTheme="minorHAnsi" w:eastAsiaTheme="minorEastAsia" w:hAnsiTheme="minorHAnsi" w:cstheme="minorBidi"/>
            <w:sz w:val="22"/>
            <w:szCs w:val="22"/>
            <w:lang w:eastAsia="ru-RU"/>
          </w:rPr>
          <w:tab/>
        </w:r>
        <w:r w:rsidR="00116920" w:rsidRPr="009C4E88">
          <w:rPr>
            <w:rStyle w:val="a3"/>
            <w:iCs/>
          </w:rPr>
          <w:t>Система квалификационных требований к должностям государственной гражданской службы и ее функционирование</w:t>
        </w:r>
        <w:r w:rsidR="00116920">
          <w:rPr>
            <w:webHidden/>
          </w:rPr>
          <w:tab/>
        </w:r>
        <w:r>
          <w:rPr>
            <w:webHidden/>
          </w:rPr>
          <w:fldChar w:fldCharType="begin"/>
        </w:r>
        <w:r w:rsidR="00116920">
          <w:rPr>
            <w:webHidden/>
          </w:rPr>
          <w:instrText xml:space="preserve"> PAGEREF _Toc381023041 \h </w:instrText>
        </w:r>
        <w:r>
          <w:rPr>
            <w:webHidden/>
          </w:rPr>
        </w:r>
        <w:r>
          <w:rPr>
            <w:webHidden/>
          </w:rPr>
          <w:fldChar w:fldCharType="separate"/>
        </w:r>
        <w:r w:rsidR="00116920">
          <w:rPr>
            <w:webHidden/>
          </w:rPr>
          <w:t>12</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42" w:history="1">
        <w:r w:rsidR="00116920" w:rsidRPr="009C4E88">
          <w:rPr>
            <w:rStyle w:val="a3"/>
          </w:rPr>
          <w:t>2.</w:t>
        </w:r>
        <w:r w:rsidR="00116920">
          <w:rPr>
            <w:rFonts w:asciiTheme="minorHAnsi" w:eastAsiaTheme="minorEastAsia" w:hAnsiTheme="minorHAnsi" w:cstheme="minorBidi"/>
            <w:sz w:val="22"/>
            <w:szCs w:val="22"/>
            <w:lang w:eastAsia="ru-RU"/>
          </w:rPr>
          <w:tab/>
        </w:r>
        <w:r w:rsidR="00116920" w:rsidRPr="009C4E88">
          <w:rPr>
            <w:rStyle w:val="a3"/>
          </w:rPr>
          <w:t>Основные подходы к определению базовых квалификационных требований</w:t>
        </w:r>
        <w:r w:rsidR="00116920">
          <w:rPr>
            <w:webHidden/>
          </w:rPr>
          <w:tab/>
        </w:r>
        <w:r>
          <w:rPr>
            <w:webHidden/>
          </w:rPr>
          <w:fldChar w:fldCharType="begin"/>
        </w:r>
        <w:r w:rsidR="00116920">
          <w:rPr>
            <w:webHidden/>
          </w:rPr>
          <w:instrText xml:space="preserve"> PAGEREF _Toc381023042 \h </w:instrText>
        </w:r>
        <w:r>
          <w:rPr>
            <w:webHidden/>
          </w:rPr>
        </w:r>
        <w:r>
          <w:rPr>
            <w:webHidden/>
          </w:rPr>
          <w:fldChar w:fldCharType="separate"/>
        </w:r>
        <w:r w:rsidR="00116920">
          <w:rPr>
            <w:webHidden/>
          </w:rPr>
          <w:t>14</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43" w:history="1">
        <w:r w:rsidR="00116920" w:rsidRPr="009C4E88">
          <w:rPr>
            <w:rStyle w:val="a3"/>
          </w:rPr>
          <w:t>2.1</w:t>
        </w:r>
        <w:r w:rsidR="005425D5">
          <w:rPr>
            <w:rStyle w:val="a3"/>
          </w:rPr>
          <w:t>.</w:t>
        </w:r>
        <w:r w:rsidR="00116920">
          <w:rPr>
            <w:rFonts w:asciiTheme="minorHAnsi" w:eastAsiaTheme="minorEastAsia" w:hAnsiTheme="minorHAnsi" w:cstheme="minorBidi"/>
            <w:sz w:val="22"/>
            <w:szCs w:val="22"/>
            <w:lang w:eastAsia="ru-RU"/>
          </w:rPr>
          <w:tab/>
        </w:r>
        <w:r w:rsidR="00116920" w:rsidRPr="009C4E88">
          <w:rPr>
            <w:rStyle w:val="a3"/>
          </w:rPr>
          <w:t>Определение требований к уровню профессионального образования</w:t>
        </w:r>
        <w:r w:rsidR="00116920">
          <w:rPr>
            <w:webHidden/>
          </w:rPr>
          <w:tab/>
        </w:r>
        <w:r>
          <w:rPr>
            <w:webHidden/>
          </w:rPr>
          <w:fldChar w:fldCharType="begin"/>
        </w:r>
        <w:r w:rsidR="00116920">
          <w:rPr>
            <w:webHidden/>
          </w:rPr>
          <w:instrText xml:space="preserve"> PAGEREF _Toc381023043 \h </w:instrText>
        </w:r>
        <w:r>
          <w:rPr>
            <w:webHidden/>
          </w:rPr>
        </w:r>
        <w:r>
          <w:rPr>
            <w:webHidden/>
          </w:rPr>
          <w:fldChar w:fldCharType="separate"/>
        </w:r>
        <w:r w:rsidR="00116920">
          <w:rPr>
            <w:webHidden/>
          </w:rPr>
          <w:t>14</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44" w:history="1">
        <w:r w:rsidR="00116920" w:rsidRPr="009C4E88">
          <w:rPr>
            <w:rStyle w:val="a3"/>
          </w:rPr>
          <w:t>2.2. Определение требований к стажу гражданской службы (стажу государственной службы иных видов) и стажу (опыту) работы по специальности, направлению подготовки</w:t>
        </w:r>
        <w:r w:rsidR="00116920">
          <w:rPr>
            <w:webHidden/>
          </w:rPr>
          <w:tab/>
        </w:r>
        <w:r>
          <w:rPr>
            <w:webHidden/>
          </w:rPr>
          <w:fldChar w:fldCharType="begin"/>
        </w:r>
        <w:r w:rsidR="00116920">
          <w:rPr>
            <w:webHidden/>
          </w:rPr>
          <w:instrText xml:space="preserve"> PAGEREF _Toc381023044 \h </w:instrText>
        </w:r>
        <w:r>
          <w:rPr>
            <w:webHidden/>
          </w:rPr>
        </w:r>
        <w:r>
          <w:rPr>
            <w:webHidden/>
          </w:rPr>
          <w:fldChar w:fldCharType="separate"/>
        </w:r>
        <w:r w:rsidR="00116920">
          <w:rPr>
            <w:webHidden/>
          </w:rPr>
          <w:t>17</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45" w:history="1">
        <w:r w:rsidR="00116920" w:rsidRPr="009C4E88">
          <w:rPr>
            <w:rStyle w:val="a3"/>
            <w:lang w:eastAsia="ru-RU"/>
          </w:rPr>
          <w:t>2.3. Определение требований к знаниям и навыкам</w:t>
        </w:r>
        <w:r w:rsidR="00116920">
          <w:rPr>
            <w:webHidden/>
          </w:rPr>
          <w:tab/>
        </w:r>
        <w:r>
          <w:rPr>
            <w:webHidden/>
          </w:rPr>
          <w:fldChar w:fldCharType="begin"/>
        </w:r>
        <w:r w:rsidR="00116920">
          <w:rPr>
            <w:webHidden/>
          </w:rPr>
          <w:instrText xml:space="preserve"> PAGEREF _Toc381023045 \h </w:instrText>
        </w:r>
        <w:r>
          <w:rPr>
            <w:webHidden/>
          </w:rPr>
        </w:r>
        <w:r>
          <w:rPr>
            <w:webHidden/>
          </w:rPr>
          <w:fldChar w:fldCharType="separate"/>
        </w:r>
        <w:r w:rsidR="00116920">
          <w:rPr>
            <w:webHidden/>
          </w:rPr>
          <w:t>18</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46" w:history="1">
        <w:r w:rsidR="00116920" w:rsidRPr="009C4E88">
          <w:rPr>
            <w:rStyle w:val="a3"/>
            <w:iCs/>
          </w:rPr>
          <w:t>3. Основные подходы к определению функциональных квалификационных требований</w:t>
        </w:r>
        <w:r w:rsidR="00116920">
          <w:rPr>
            <w:webHidden/>
          </w:rPr>
          <w:tab/>
        </w:r>
        <w:r>
          <w:rPr>
            <w:webHidden/>
          </w:rPr>
          <w:fldChar w:fldCharType="begin"/>
        </w:r>
        <w:r w:rsidR="00116920">
          <w:rPr>
            <w:webHidden/>
          </w:rPr>
          <w:instrText xml:space="preserve"> PAGEREF _Toc381023046 \h </w:instrText>
        </w:r>
        <w:r>
          <w:rPr>
            <w:webHidden/>
          </w:rPr>
        </w:r>
        <w:r>
          <w:rPr>
            <w:webHidden/>
          </w:rPr>
          <w:fldChar w:fldCharType="separate"/>
        </w:r>
        <w:r w:rsidR="00116920">
          <w:rPr>
            <w:webHidden/>
          </w:rPr>
          <w:t>19</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47" w:history="1">
        <w:r w:rsidR="00116920" w:rsidRPr="009C4E88">
          <w:rPr>
            <w:rStyle w:val="a3"/>
            <w:iCs/>
          </w:rPr>
          <w:t>3.1</w:t>
        </w:r>
        <w:r w:rsidR="005425D5">
          <w:rPr>
            <w:rStyle w:val="a3"/>
            <w:iCs/>
          </w:rPr>
          <w:t>.</w:t>
        </w:r>
        <w:r w:rsidR="00116920" w:rsidRPr="009C4E88">
          <w:rPr>
            <w:rStyle w:val="a3"/>
            <w:iCs/>
          </w:rPr>
          <w:t xml:space="preserve"> Определение требований к направлению подготовки (специальности)</w:t>
        </w:r>
        <w:r w:rsidR="00116920">
          <w:rPr>
            <w:webHidden/>
          </w:rPr>
          <w:tab/>
        </w:r>
        <w:r>
          <w:rPr>
            <w:webHidden/>
          </w:rPr>
          <w:fldChar w:fldCharType="begin"/>
        </w:r>
        <w:r w:rsidR="00116920">
          <w:rPr>
            <w:webHidden/>
          </w:rPr>
          <w:instrText xml:space="preserve"> PAGEREF _Toc381023047 \h </w:instrText>
        </w:r>
        <w:r>
          <w:rPr>
            <w:webHidden/>
          </w:rPr>
        </w:r>
        <w:r>
          <w:rPr>
            <w:webHidden/>
          </w:rPr>
          <w:fldChar w:fldCharType="separate"/>
        </w:r>
        <w:r w:rsidR="00116920">
          <w:rPr>
            <w:webHidden/>
          </w:rPr>
          <w:t>19</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48" w:history="1">
        <w:r w:rsidR="00116920" w:rsidRPr="009C4E88">
          <w:rPr>
            <w:rStyle w:val="a3"/>
            <w:iCs/>
          </w:rPr>
          <w:t>3.</w:t>
        </w:r>
        <w:r w:rsidR="005425D5">
          <w:rPr>
            <w:rStyle w:val="a3"/>
            <w:iCs/>
          </w:rPr>
          <w:t>2.</w:t>
        </w:r>
        <w:r w:rsidR="00116920" w:rsidRPr="009C4E88">
          <w:rPr>
            <w:rStyle w:val="a3"/>
            <w:iCs/>
          </w:rPr>
          <w:t xml:space="preserve"> Определение требований к профессиональным знаниям и навыкам</w:t>
        </w:r>
        <w:r w:rsidR="00116920">
          <w:rPr>
            <w:webHidden/>
          </w:rPr>
          <w:tab/>
        </w:r>
        <w:r>
          <w:rPr>
            <w:webHidden/>
          </w:rPr>
          <w:fldChar w:fldCharType="begin"/>
        </w:r>
        <w:r w:rsidR="00116920">
          <w:rPr>
            <w:webHidden/>
          </w:rPr>
          <w:instrText xml:space="preserve"> PAGEREF _Toc381023048 \h </w:instrText>
        </w:r>
        <w:r>
          <w:rPr>
            <w:webHidden/>
          </w:rPr>
        </w:r>
        <w:r>
          <w:rPr>
            <w:webHidden/>
          </w:rPr>
          <w:fldChar w:fldCharType="separate"/>
        </w:r>
        <w:r w:rsidR="00116920">
          <w:rPr>
            <w:webHidden/>
          </w:rPr>
          <w:t>25</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49" w:history="1">
        <w:r w:rsidR="00116920" w:rsidRPr="009C4E88">
          <w:rPr>
            <w:rStyle w:val="a3"/>
          </w:rPr>
          <w:t>4. Определение специальных квалификационных требований</w:t>
        </w:r>
        <w:r w:rsidR="00116920">
          <w:rPr>
            <w:webHidden/>
          </w:rPr>
          <w:tab/>
        </w:r>
        <w:r>
          <w:rPr>
            <w:webHidden/>
          </w:rPr>
          <w:fldChar w:fldCharType="begin"/>
        </w:r>
        <w:r w:rsidR="00116920">
          <w:rPr>
            <w:webHidden/>
          </w:rPr>
          <w:instrText xml:space="preserve"> PAGEREF _Toc381023049 \h </w:instrText>
        </w:r>
        <w:r>
          <w:rPr>
            <w:webHidden/>
          </w:rPr>
        </w:r>
        <w:r>
          <w:rPr>
            <w:webHidden/>
          </w:rPr>
          <w:fldChar w:fldCharType="separate"/>
        </w:r>
        <w:r w:rsidR="00116920">
          <w:rPr>
            <w:webHidden/>
          </w:rPr>
          <w:t>26</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50" w:history="1">
        <w:r w:rsidR="00116920" w:rsidRPr="009C4E88">
          <w:rPr>
            <w:rStyle w:val="a3"/>
          </w:rPr>
          <w:t>5. Организация в государственном органе работы по определению квалификационных требований</w:t>
        </w:r>
        <w:r w:rsidR="00116920">
          <w:rPr>
            <w:webHidden/>
          </w:rPr>
          <w:tab/>
        </w:r>
        <w:r>
          <w:rPr>
            <w:webHidden/>
          </w:rPr>
          <w:fldChar w:fldCharType="begin"/>
        </w:r>
        <w:r w:rsidR="00116920">
          <w:rPr>
            <w:webHidden/>
          </w:rPr>
          <w:instrText xml:space="preserve"> PAGEREF _Toc381023050 \h </w:instrText>
        </w:r>
        <w:r>
          <w:rPr>
            <w:webHidden/>
          </w:rPr>
        </w:r>
        <w:r>
          <w:rPr>
            <w:webHidden/>
          </w:rPr>
          <w:fldChar w:fldCharType="separate"/>
        </w:r>
        <w:r w:rsidR="00116920">
          <w:rPr>
            <w:webHidden/>
          </w:rPr>
          <w:t>29</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51" w:history="1">
        <w:r w:rsidR="00116920" w:rsidRPr="009C4E88">
          <w:rPr>
            <w:rStyle w:val="a3"/>
          </w:rPr>
          <w:t>6. Применение квалификационных требований в процессе проведения мероприятий по отбору кандидатов на вакантные должности</w:t>
        </w:r>
        <w:r w:rsidR="00116920">
          <w:rPr>
            <w:webHidden/>
          </w:rPr>
          <w:tab/>
        </w:r>
        <w:r>
          <w:rPr>
            <w:webHidden/>
          </w:rPr>
          <w:fldChar w:fldCharType="begin"/>
        </w:r>
        <w:r w:rsidR="00116920">
          <w:rPr>
            <w:webHidden/>
          </w:rPr>
          <w:instrText xml:space="preserve"> PAGEREF _Toc381023051 \h </w:instrText>
        </w:r>
        <w:r>
          <w:rPr>
            <w:webHidden/>
          </w:rPr>
        </w:r>
        <w:r>
          <w:rPr>
            <w:webHidden/>
          </w:rPr>
          <w:fldChar w:fldCharType="separate"/>
        </w:r>
        <w:r w:rsidR="00116920">
          <w:rPr>
            <w:webHidden/>
          </w:rPr>
          <w:t>30</w:t>
        </w:r>
        <w:r>
          <w:rPr>
            <w:webHidden/>
          </w:rPr>
          <w:fldChar w:fldCharType="end"/>
        </w:r>
      </w:hyperlink>
    </w:p>
    <w:p w:rsidR="00116920" w:rsidRDefault="00E6707D" w:rsidP="009D1DA1">
      <w:pPr>
        <w:pStyle w:val="11"/>
        <w:rPr>
          <w:rFonts w:asciiTheme="minorHAnsi" w:eastAsiaTheme="minorEastAsia" w:hAnsiTheme="minorHAnsi" w:cstheme="minorBidi"/>
          <w:sz w:val="22"/>
          <w:szCs w:val="22"/>
          <w:lang w:eastAsia="ru-RU"/>
        </w:rPr>
      </w:pPr>
      <w:r>
        <w:t xml:space="preserve">Приложение № 1 </w:t>
      </w:r>
      <w:hyperlink w:anchor="_Toc381023052" w:history="1">
        <w:r w:rsidR="00116920" w:rsidRPr="00116920">
          <w:rPr>
            <w:rStyle w:val="a3"/>
          </w:rPr>
          <w:t>Справочник квалификационных требований к должностям государственной гражданской службы</w:t>
        </w:r>
        <w:r w:rsidR="00116920">
          <w:rPr>
            <w:webHidden/>
          </w:rPr>
          <w:tab/>
        </w:r>
        <w:r w:rsidR="00645F14">
          <w:rPr>
            <w:webHidden/>
          </w:rPr>
          <w:fldChar w:fldCharType="begin"/>
        </w:r>
        <w:r w:rsidR="00116920">
          <w:rPr>
            <w:webHidden/>
          </w:rPr>
          <w:instrText xml:space="preserve"> PAGEREF _Toc381023052 \h </w:instrText>
        </w:r>
        <w:r w:rsidR="00645F14">
          <w:rPr>
            <w:webHidden/>
          </w:rPr>
        </w:r>
        <w:r w:rsidR="00645F14">
          <w:rPr>
            <w:webHidden/>
          </w:rPr>
          <w:fldChar w:fldCharType="separate"/>
        </w:r>
        <w:r w:rsidR="00116920">
          <w:rPr>
            <w:webHidden/>
          </w:rPr>
          <w:t>32</w:t>
        </w:r>
        <w:r w:rsidR="00645F14">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53" w:history="1">
        <w:r w:rsidR="00116920" w:rsidRPr="009C4E88">
          <w:rPr>
            <w:rStyle w:val="a3"/>
          </w:rPr>
          <w:t>Раздел 1. Требования к знаниям и навыкам, рекомендуемые для включения в базовые квалификационные требования</w:t>
        </w:r>
        <w:r w:rsidR="00116920">
          <w:rPr>
            <w:webHidden/>
          </w:rPr>
          <w:tab/>
        </w:r>
        <w:r>
          <w:rPr>
            <w:webHidden/>
          </w:rPr>
          <w:fldChar w:fldCharType="begin"/>
        </w:r>
        <w:r w:rsidR="00116920">
          <w:rPr>
            <w:webHidden/>
          </w:rPr>
          <w:instrText xml:space="preserve"> PAGEREF _Toc381023053 \h </w:instrText>
        </w:r>
        <w:r>
          <w:rPr>
            <w:webHidden/>
          </w:rPr>
        </w:r>
        <w:r>
          <w:rPr>
            <w:webHidden/>
          </w:rPr>
          <w:fldChar w:fldCharType="separate"/>
        </w:r>
        <w:r w:rsidR="00116920">
          <w:rPr>
            <w:webHidden/>
          </w:rPr>
          <w:t>33</w:t>
        </w:r>
        <w:r>
          <w:rPr>
            <w:webHidden/>
          </w:rPr>
          <w:fldChar w:fldCharType="end"/>
        </w:r>
      </w:hyperlink>
    </w:p>
    <w:p w:rsidR="00116920" w:rsidRPr="00116920" w:rsidRDefault="00645F14" w:rsidP="00116920">
      <w:pPr>
        <w:pStyle w:val="21"/>
        <w:rPr>
          <w:rFonts w:asciiTheme="minorHAnsi" w:eastAsiaTheme="minorEastAsia" w:hAnsiTheme="minorHAnsi" w:cstheme="minorBidi"/>
          <w:sz w:val="22"/>
          <w:szCs w:val="22"/>
          <w:lang w:eastAsia="ru-RU"/>
        </w:rPr>
      </w:pPr>
      <w:hyperlink w:anchor="_Toc381023054" w:history="1">
        <w:r w:rsidR="00116920" w:rsidRPr="00116920">
          <w:rPr>
            <w:rStyle w:val="a3"/>
          </w:rPr>
          <w:t>1.1.</w:t>
        </w:r>
        <w:r w:rsidR="00116920" w:rsidRPr="00116920">
          <w:rPr>
            <w:rFonts w:asciiTheme="minorHAnsi" w:eastAsiaTheme="minorEastAsia" w:hAnsiTheme="minorHAnsi" w:cstheme="minorBidi"/>
            <w:sz w:val="22"/>
            <w:szCs w:val="22"/>
            <w:lang w:eastAsia="ru-RU"/>
          </w:rPr>
          <w:tab/>
        </w:r>
        <w:r w:rsidR="00116920" w:rsidRPr="00116920">
          <w:rPr>
            <w:rStyle w:val="a3"/>
          </w:rPr>
          <w:t>Требования к знанию государственного языка Российской               Федерации (русского языка)</w:t>
        </w:r>
        <w:r w:rsidR="00116920" w:rsidRPr="00116920">
          <w:rPr>
            <w:webHidden/>
          </w:rPr>
          <w:tab/>
        </w:r>
        <w:r w:rsidRPr="00116920">
          <w:rPr>
            <w:webHidden/>
          </w:rPr>
          <w:fldChar w:fldCharType="begin"/>
        </w:r>
        <w:r w:rsidR="00116920" w:rsidRPr="00116920">
          <w:rPr>
            <w:webHidden/>
          </w:rPr>
          <w:instrText xml:space="preserve"> PAGEREF _Toc381023054 \h </w:instrText>
        </w:r>
        <w:r w:rsidRPr="00116920">
          <w:rPr>
            <w:webHidden/>
          </w:rPr>
        </w:r>
        <w:r w:rsidRPr="00116920">
          <w:rPr>
            <w:webHidden/>
          </w:rPr>
          <w:fldChar w:fldCharType="separate"/>
        </w:r>
        <w:r w:rsidR="00116920" w:rsidRPr="00116920">
          <w:rPr>
            <w:webHidden/>
          </w:rPr>
          <w:t>33</w:t>
        </w:r>
        <w:r w:rsidRPr="00116920">
          <w:rPr>
            <w:webHidden/>
          </w:rPr>
          <w:fldChar w:fldCharType="end"/>
        </w:r>
      </w:hyperlink>
    </w:p>
    <w:p w:rsidR="00116920" w:rsidRPr="00116920" w:rsidRDefault="00645F14" w:rsidP="00116920">
      <w:pPr>
        <w:pStyle w:val="21"/>
        <w:rPr>
          <w:rFonts w:asciiTheme="minorHAnsi" w:eastAsiaTheme="minorEastAsia" w:hAnsiTheme="minorHAnsi" w:cstheme="minorBidi"/>
          <w:sz w:val="22"/>
          <w:szCs w:val="22"/>
          <w:lang w:eastAsia="ru-RU"/>
        </w:rPr>
      </w:pPr>
      <w:hyperlink w:anchor="_Toc381023055" w:history="1">
        <w:r w:rsidR="00116920" w:rsidRPr="00116920">
          <w:rPr>
            <w:rStyle w:val="a3"/>
          </w:rPr>
          <w:t>1.2.</w:t>
        </w:r>
        <w:r w:rsidR="00116920" w:rsidRPr="00116920">
          <w:rPr>
            <w:rFonts w:asciiTheme="minorHAnsi" w:eastAsiaTheme="minorEastAsia" w:hAnsiTheme="minorHAnsi" w:cstheme="minorBidi"/>
            <w:sz w:val="22"/>
            <w:szCs w:val="22"/>
            <w:lang w:eastAsia="ru-RU"/>
          </w:rPr>
          <w:tab/>
        </w:r>
        <w:r w:rsidR="00116920" w:rsidRPr="00116920">
          <w:rPr>
            <w:rStyle w:val="a3"/>
          </w:rPr>
          <w:t>Требования к знанию основ права</w:t>
        </w:r>
        <w:r w:rsidR="00116920" w:rsidRPr="00116920">
          <w:rPr>
            <w:webHidden/>
          </w:rPr>
          <w:tab/>
        </w:r>
        <w:r w:rsidRPr="00116920">
          <w:rPr>
            <w:webHidden/>
          </w:rPr>
          <w:fldChar w:fldCharType="begin"/>
        </w:r>
        <w:r w:rsidR="00116920" w:rsidRPr="00116920">
          <w:rPr>
            <w:webHidden/>
          </w:rPr>
          <w:instrText xml:space="preserve"> PAGEREF _Toc381023055 \h </w:instrText>
        </w:r>
        <w:r w:rsidRPr="00116920">
          <w:rPr>
            <w:webHidden/>
          </w:rPr>
        </w:r>
        <w:r w:rsidRPr="00116920">
          <w:rPr>
            <w:webHidden/>
          </w:rPr>
          <w:fldChar w:fldCharType="separate"/>
        </w:r>
        <w:r w:rsidR="00116920" w:rsidRPr="00116920">
          <w:rPr>
            <w:webHidden/>
          </w:rPr>
          <w:t>33</w:t>
        </w:r>
        <w:r w:rsidRPr="00116920">
          <w:rPr>
            <w:webHidden/>
          </w:rPr>
          <w:fldChar w:fldCharType="end"/>
        </w:r>
      </w:hyperlink>
    </w:p>
    <w:p w:rsidR="00116920" w:rsidRPr="00116920" w:rsidRDefault="00645F14" w:rsidP="00116920">
      <w:pPr>
        <w:pStyle w:val="21"/>
        <w:rPr>
          <w:rFonts w:asciiTheme="minorHAnsi" w:eastAsiaTheme="minorEastAsia" w:hAnsiTheme="minorHAnsi" w:cstheme="minorBidi"/>
          <w:sz w:val="22"/>
          <w:szCs w:val="22"/>
          <w:lang w:eastAsia="ru-RU"/>
        </w:rPr>
      </w:pPr>
      <w:hyperlink w:anchor="_Toc381023056" w:history="1">
        <w:r w:rsidR="00116920" w:rsidRPr="00116920">
          <w:rPr>
            <w:rStyle w:val="a3"/>
          </w:rPr>
          <w:t>1.3.</w:t>
        </w:r>
        <w:r w:rsidR="00116920" w:rsidRPr="00116920">
          <w:rPr>
            <w:rFonts w:asciiTheme="minorHAnsi" w:eastAsiaTheme="minorEastAsia" w:hAnsiTheme="minorHAnsi" w:cstheme="minorBidi"/>
            <w:sz w:val="22"/>
            <w:szCs w:val="22"/>
            <w:lang w:eastAsia="ru-RU"/>
          </w:rPr>
          <w:tab/>
        </w:r>
        <w:r w:rsidR="00116920" w:rsidRPr="00116920">
          <w:rPr>
            <w:rStyle w:val="a3"/>
          </w:rPr>
          <w:t>Требования к знаниям основ делопроизводства и документооборота</w:t>
        </w:r>
        <w:r w:rsidR="00116920" w:rsidRPr="00116920">
          <w:rPr>
            <w:webHidden/>
          </w:rPr>
          <w:tab/>
        </w:r>
        <w:r w:rsidRPr="00116920">
          <w:rPr>
            <w:webHidden/>
          </w:rPr>
          <w:fldChar w:fldCharType="begin"/>
        </w:r>
        <w:r w:rsidR="00116920" w:rsidRPr="00116920">
          <w:rPr>
            <w:webHidden/>
          </w:rPr>
          <w:instrText xml:space="preserve"> PAGEREF _Toc381023056 \h </w:instrText>
        </w:r>
        <w:r w:rsidRPr="00116920">
          <w:rPr>
            <w:webHidden/>
          </w:rPr>
        </w:r>
        <w:r w:rsidRPr="00116920">
          <w:rPr>
            <w:webHidden/>
          </w:rPr>
          <w:fldChar w:fldCharType="separate"/>
        </w:r>
        <w:r w:rsidR="00116920" w:rsidRPr="00116920">
          <w:rPr>
            <w:webHidden/>
          </w:rPr>
          <w:t>41</w:t>
        </w:r>
        <w:r w:rsidRPr="00116920">
          <w:rPr>
            <w:webHidden/>
          </w:rPr>
          <w:fldChar w:fldCharType="end"/>
        </w:r>
      </w:hyperlink>
    </w:p>
    <w:p w:rsidR="00116920" w:rsidRPr="00116920" w:rsidRDefault="00645F14" w:rsidP="00116920">
      <w:pPr>
        <w:pStyle w:val="21"/>
        <w:rPr>
          <w:rFonts w:asciiTheme="minorHAnsi" w:eastAsiaTheme="minorEastAsia" w:hAnsiTheme="minorHAnsi" w:cstheme="minorBidi"/>
          <w:sz w:val="22"/>
          <w:szCs w:val="22"/>
          <w:lang w:eastAsia="ru-RU"/>
        </w:rPr>
      </w:pPr>
      <w:hyperlink w:anchor="_Toc381023057" w:history="1">
        <w:r w:rsidR="00116920" w:rsidRPr="00116920">
          <w:rPr>
            <w:rStyle w:val="a3"/>
          </w:rPr>
          <w:t>1.4.</w:t>
        </w:r>
        <w:r w:rsidR="00116920" w:rsidRPr="00116920">
          <w:rPr>
            <w:rFonts w:asciiTheme="minorHAnsi" w:eastAsiaTheme="minorEastAsia" w:hAnsiTheme="minorHAnsi" w:cstheme="minorBidi"/>
            <w:sz w:val="22"/>
            <w:szCs w:val="22"/>
            <w:lang w:eastAsia="ru-RU"/>
          </w:rPr>
          <w:tab/>
        </w:r>
        <w:r w:rsidR="00116920" w:rsidRPr="00116920">
          <w:rPr>
            <w:rStyle w:val="a3"/>
          </w:rPr>
          <w:t>Требования к знаниям и навыкам в области информационно-коммуникационных технологий</w:t>
        </w:r>
        <w:r w:rsidR="00116920" w:rsidRPr="00116920">
          <w:rPr>
            <w:webHidden/>
          </w:rPr>
          <w:tab/>
        </w:r>
        <w:r w:rsidRPr="00116920">
          <w:rPr>
            <w:webHidden/>
          </w:rPr>
          <w:fldChar w:fldCharType="begin"/>
        </w:r>
        <w:r w:rsidR="00116920" w:rsidRPr="00116920">
          <w:rPr>
            <w:webHidden/>
          </w:rPr>
          <w:instrText xml:space="preserve"> PAGEREF _Toc381023057 \h </w:instrText>
        </w:r>
        <w:r w:rsidRPr="00116920">
          <w:rPr>
            <w:webHidden/>
          </w:rPr>
        </w:r>
        <w:r w:rsidRPr="00116920">
          <w:rPr>
            <w:webHidden/>
          </w:rPr>
          <w:fldChar w:fldCharType="separate"/>
        </w:r>
        <w:r w:rsidR="00116920" w:rsidRPr="00116920">
          <w:rPr>
            <w:webHidden/>
          </w:rPr>
          <w:t>41</w:t>
        </w:r>
        <w:r w:rsidRPr="00116920">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58" w:history="1">
        <w:r w:rsidR="00116920" w:rsidRPr="009C4E88">
          <w:rPr>
            <w:rStyle w:val="a3"/>
          </w:rPr>
          <w:t>Раздел 2. Функциональные квалификационные требования</w:t>
        </w:r>
        <w:r w:rsidR="00116920">
          <w:rPr>
            <w:webHidden/>
          </w:rPr>
          <w:tab/>
        </w:r>
        <w:r>
          <w:rPr>
            <w:webHidden/>
          </w:rPr>
          <w:fldChar w:fldCharType="begin"/>
        </w:r>
        <w:r w:rsidR="00116920">
          <w:rPr>
            <w:webHidden/>
          </w:rPr>
          <w:instrText xml:space="preserve"> PAGEREF _Toc381023058 \h </w:instrText>
        </w:r>
        <w:r>
          <w:rPr>
            <w:webHidden/>
          </w:rPr>
        </w:r>
        <w:r>
          <w:rPr>
            <w:webHidden/>
          </w:rPr>
          <w:fldChar w:fldCharType="separate"/>
        </w:r>
        <w:r w:rsidR="00116920">
          <w:rPr>
            <w:webHidden/>
          </w:rPr>
          <w:t>43</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59" w:history="1">
        <w:r w:rsidR="00116920" w:rsidRPr="009C4E88">
          <w:rPr>
            <w:rStyle w:val="a3"/>
          </w:rPr>
          <w:t xml:space="preserve">Раздел 3. </w:t>
        </w:r>
        <w:r w:rsidR="00116920" w:rsidRPr="00E6707D">
          <w:rPr>
            <w:rStyle w:val="a3"/>
          </w:rPr>
          <w:t>Библиотека профессиональных и личностных качеств и соответствующих им профессиональных навыков</w:t>
        </w:r>
        <w:r w:rsidR="00116920">
          <w:rPr>
            <w:webHidden/>
          </w:rPr>
          <w:tab/>
        </w:r>
        <w:r>
          <w:rPr>
            <w:webHidden/>
          </w:rPr>
          <w:fldChar w:fldCharType="begin"/>
        </w:r>
        <w:r w:rsidR="00116920">
          <w:rPr>
            <w:webHidden/>
          </w:rPr>
          <w:instrText xml:space="preserve"> PAGEREF _Toc381023059 \h </w:instrText>
        </w:r>
        <w:r>
          <w:rPr>
            <w:webHidden/>
          </w:rPr>
        </w:r>
        <w:r>
          <w:rPr>
            <w:webHidden/>
          </w:rPr>
          <w:fldChar w:fldCharType="separate"/>
        </w:r>
        <w:r w:rsidR="00116920">
          <w:rPr>
            <w:webHidden/>
          </w:rPr>
          <w:t>155</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60" w:history="1">
        <w:r w:rsidR="00116920" w:rsidRPr="009C4E88">
          <w:rPr>
            <w:rStyle w:val="a3"/>
          </w:rPr>
          <w:t>3.1. Общие профессиональные и личностные качества, а также соответствующие им профессиональные навыки</w:t>
        </w:r>
        <w:r w:rsidR="00116920">
          <w:rPr>
            <w:webHidden/>
          </w:rPr>
          <w:tab/>
        </w:r>
        <w:r>
          <w:rPr>
            <w:webHidden/>
          </w:rPr>
          <w:fldChar w:fldCharType="begin"/>
        </w:r>
        <w:r w:rsidR="00116920">
          <w:rPr>
            <w:webHidden/>
          </w:rPr>
          <w:instrText xml:space="preserve"> PAGEREF _Toc381023060 \h </w:instrText>
        </w:r>
        <w:r>
          <w:rPr>
            <w:webHidden/>
          </w:rPr>
        </w:r>
        <w:r>
          <w:rPr>
            <w:webHidden/>
          </w:rPr>
          <w:fldChar w:fldCharType="separate"/>
        </w:r>
        <w:r w:rsidR="00116920">
          <w:rPr>
            <w:webHidden/>
          </w:rPr>
          <w:t>155</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61" w:history="1">
        <w:r w:rsidR="00116920" w:rsidRPr="009C4E88">
          <w:rPr>
            <w:rStyle w:val="a3"/>
          </w:rPr>
          <w:t>3.2. Прикладные профессиональные и личностные качества, а также соответствующие им профессиональные навыки</w:t>
        </w:r>
        <w:r w:rsidR="00116920">
          <w:rPr>
            <w:webHidden/>
          </w:rPr>
          <w:tab/>
        </w:r>
        <w:r>
          <w:rPr>
            <w:webHidden/>
          </w:rPr>
          <w:fldChar w:fldCharType="begin"/>
        </w:r>
        <w:r w:rsidR="00116920">
          <w:rPr>
            <w:webHidden/>
          </w:rPr>
          <w:instrText xml:space="preserve"> PAGEREF _Toc381023061 \h </w:instrText>
        </w:r>
        <w:r>
          <w:rPr>
            <w:webHidden/>
          </w:rPr>
        </w:r>
        <w:r>
          <w:rPr>
            <w:webHidden/>
          </w:rPr>
          <w:fldChar w:fldCharType="separate"/>
        </w:r>
        <w:r w:rsidR="00116920">
          <w:rPr>
            <w:webHidden/>
          </w:rPr>
          <w:t>157</w:t>
        </w:r>
        <w:r>
          <w:rPr>
            <w:webHidden/>
          </w:rPr>
          <w:fldChar w:fldCharType="end"/>
        </w:r>
      </w:hyperlink>
    </w:p>
    <w:p w:rsidR="00116920" w:rsidRDefault="00645F14" w:rsidP="00116920">
      <w:pPr>
        <w:pStyle w:val="21"/>
        <w:rPr>
          <w:rFonts w:asciiTheme="minorHAnsi" w:eastAsiaTheme="minorEastAsia" w:hAnsiTheme="minorHAnsi" w:cstheme="minorBidi"/>
          <w:sz w:val="22"/>
          <w:szCs w:val="22"/>
          <w:lang w:eastAsia="ru-RU"/>
        </w:rPr>
      </w:pPr>
      <w:hyperlink w:anchor="_Toc381023062" w:history="1">
        <w:r w:rsidR="00116920" w:rsidRPr="009C4E88">
          <w:rPr>
            <w:rStyle w:val="a3"/>
          </w:rPr>
          <w:t>3.3. Управленческие деловые и личные качества, а также соответствующие им профессиональные навыки</w:t>
        </w:r>
        <w:r w:rsidR="00116920">
          <w:rPr>
            <w:webHidden/>
          </w:rPr>
          <w:tab/>
        </w:r>
        <w:r>
          <w:rPr>
            <w:webHidden/>
          </w:rPr>
          <w:fldChar w:fldCharType="begin"/>
        </w:r>
        <w:r w:rsidR="00116920">
          <w:rPr>
            <w:webHidden/>
          </w:rPr>
          <w:instrText xml:space="preserve"> PAGEREF _Toc381023062 \h </w:instrText>
        </w:r>
        <w:r>
          <w:rPr>
            <w:webHidden/>
          </w:rPr>
        </w:r>
        <w:r>
          <w:rPr>
            <w:webHidden/>
          </w:rPr>
          <w:fldChar w:fldCharType="separate"/>
        </w:r>
        <w:r w:rsidR="00116920">
          <w:rPr>
            <w:webHidden/>
          </w:rPr>
          <w:t>162</w:t>
        </w:r>
        <w:r>
          <w:rPr>
            <w:webHidden/>
          </w:rPr>
          <w:fldChar w:fldCharType="end"/>
        </w:r>
      </w:hyperlink>
    </w:p>
    <w:p w:rsidR="00116920" w:rsidRPr="00124722" w:rsidRDefault="00645F14" w:rsidP="009D1DA1">
      <w:pPr>
        <w:pStyle w:val="11"/>
      </w:pPr>
      <w:hyperlink w:anchor="_Toc381023063" w:history="1">
        <w:r w:rsidR="00116920" w:rsidRPr="009C4E88">
          <w:rPr>
            <w:rStyle w:val="a3"/>
          </w:rPr>
          <w:t xml:space="preserve">Приложение </w:t>
        </w:r>
        <w:r w:rsidR="00116920">
          <w:rPr>
            <w:rStyle w:val="a3"/>
          </w:rPr>
          <w:t xml:space="preserve">№ </w:t>
        </w:r>
        <w:r w:rsidR="00116920" w:rsidRPr="009C4E88">
          <w:rPr>
            <w:rStyle w:val="a3"/>
          </w:rPr>
          <w:t>2</w:t>
        </w:r>
        <w:r w:rsidR="00116920">
          <w:rPr>
            <w:webHidden/>
          </w:rPr>
          <w:tab/>
        </w:r>
      </w:hyperlink>
      <w:r w:rsidR="00124722">
        <w:t xml:space="preserve">  </w:t>
      </w:r>
      <w:hyperlink w:anchor="_Toc381023064" w:history="1">
        <w:r w:rsidR="00116920" w:rsidRPr="009C4E88">
          <w:rPr>
            <w:rStyle w:val="a3"/>
          </w:rPr>
          <w:t>Пример профиля должности заместителя начальника отдела государственной службы и подготовки кадров Управления кадров Федеральной налоговой службы</w:t>
        </w:r>
        <w:r w:rsidR="00116920">
          <w:rPr>
            <w:webHidden/>
          </w:rPr>
          <w:tab/>
        </w:r>
        <w:r>
          <w:rPr>
            <w:webHidden/>
          </w:rPr>
          <w:fldChar w:fldCharType="begin"/>
        </w:r>
        <w:r w:rsidR="00116920">
          <w:rPr>
            <w:webHidden/>
          </w:rPr>
          <w:instrText xml:space="preserve"> PAGEREF _Toc381023064 \h </w:instrText>
        </w:r>
        <w:r>
          <w:rPr>
            <w:webHidden/>
          </w:rPr>
        </w:r>
        <w:r>
          <w:rPr>
            <w:webHidden/>
          </w:rPr>
          <w:fldChar w:fldCharType="separate"/>
        </w:r>
        <w:r w:rsidR="00116920">
          <w:rPr>
            <w:webHidden/>
          </w:rPr>
          <w:t>168</w:t>
        </w:r>
        <w:r>
          <w:rPr>
            <w:webHidden/>
          </w:rPr>
          <w:fldChar w:fldCharType="end"/>
        </w:r>
      </w:hyperlink>
    </w:p>
    <w:p w:rsidR="00116920" w:rsidRDefault="00645F14" w:rsidP="009D1DA1">
      <w:pPr>
        <w:pStyle w:val="11"/>
        <w:rPr>
          <w:rFonts w:asciiTheme="minorHAnsi" w:eastAsiaTheme="minorEastAsia" w:hAnsiTheme="minorHAnsi" w:cstheme="minorBidi"/>
          <w:sz w:val="22"/>
          <w:szCs w:val="22"/>
          <w:lang w:eastAsia="ru-RU"/>
        </w:rPr>
      </w:pPr>
      <w:hyperlink w:anchor="_Toc381023068" w:history="1">
        <w:r w:rsidR="00116920" w:rsidRPr="009C4E88">
          <w:rPr>
            <w:rStyle w:val="a3"/>
          </w:rPr>
          <w:t>Приложение № 3</w:t>
        </w:r>
      </w:hyperlink>
      <w:r w:rsidR="00124722">
        <w:t xml:space="preserve"> </w:t>
      </w:r>
      <w:hyperlink w:anchor="_Toc381023069" w:history="1">
        <w:r w:rsidR="00116920" w:rsidRPr="009C4E88">
          <w:rPr>
            <w:rStyle w:val="a3"/>
          </w:rPr>
          <w:t>Пример профиля должности заместителя начальника Управления государственного геодезического и земельного надзора Федеральной службы государственной регистрации, кадастра и картографии</w:t>
        </w:r>
        <w:r w:rsidR="00116920">
          <w:rPr>
            <w:webHidden/>
          </w:rPr>
          <w:tab/>
        </w:r>
        <w:r>
          <w:rPr>
            <w:webHidden/>
          </w:rPr>
          <w:fldChar w:fldCharType="begin"/>
        </w:r>
        <w:r w:rsidR="00116920">
          <w:rPr>
            <w:webHidden/>
          </w:rPr>
          <w:instrText xml:space="preserve"> PAGEREF _Toc381023069 \h </w:instrText>
        </w:r>
        <w:r>
          <w:rPr>
            <w:webHidden/>
          </w:rPr>
        </w:r>
        <w:r>
          <w:rPr>
            <w:webHidden/>
          </w:rPr>
          <w:fldChar w:fldCharType="separate"/>
        </w:r>
        <w:r w:rsidR="00116920">
          <w:rPr>
            <w:webHidden/>
          </w:rPr>
          <w:t>187</w:t>
        </w:r>
        <w:r>
          <w:rPr>
            <w:webHidden/>
          </w:rPr>
          <w:fldChar w:fldCharType="end"/>
        </w:r>
      </w:hyperlink>
    </w:p>
    <w:p w:rsidR="0072530C" w:rsidRPr="007038BB" w:rsidRDefault="00645F14" w:rsidP="0072530C">
      <w:pPr>
        <w:rPr>
          <w:rFonts w:ascii="Times New Roman" w:hAnsi="Times New Roman"/>
          <w:sz w:val="28"/>
          <w:szCs w:val="28"/>
        </w:rPr>
      </w:pPr>
      <w:r w:rsidRPr="007038BB">
        <w:rPr>
          <w:rFonts w:ascii="Times New Roman" w:hAnsi="Times New Roman"/>
          <w:sz w:val="28"/>
          <w:szCs w:val="28"/>
        </w:rPr>
        <w:fldChar w:fldCharType="end"/>
      </w:r>
    </w:p>
    <w:p w:rsidR="0072530C" w:rsidRDefault="0072530C" w:rsidP="0072530C">
      <w:pPr>
        <w:pStyle w:val="1"/>
        <w:rPr>
          <w:color w:val="auto"/>
        </w:rPr>
      </w:pPr>
      <w:r w:rsidRPr="007038BB">
        <w:rPr>
          <w:rFonts w:ascii="Times New Roman" w:hAnsi="Times New Roman"/>
          <w:b w:val="0"/>
          <w:bCs w:val="0"/>
        </w:rPr>
        <w:br w:type="page"/>
      </w:r>
      <w:bookmarkStart w:id="0" w:name="_Toc381023039"/>
      <w:r>
        <w:rPr>
          <w:rFonts w:ascii="Times New Roman" w:hAnsi="Times New Roman"/>
          <w:color w:val="auto"/>
          <w:sz w:val="36"/>
          <w:szCs w:val="36"/>
        </w:rPr>
        <w:lastRenderedPageBreak/>
        <w:t>Введение</w:t>
      </w:r>
      <w:bookmarkEnd w:id="0"/>
    </w:p>
    <w:p w:rsidR="0072530C" w:rsidRDefault="0072530C" w:rsidP="0072530C">
      <w:pPr>
        <w:pStyle w:val="ad"/>
        <w:autoSpaceDE w:val="0"/>
        <w:autoSpaceDN w:val="0"/>
        <w:adjustRightInd w:val="0"/>
        <w:spacing w:after="0" w:line="240" w:lineRule="auto"/>
        <w:ind w:left="0" w:right="-2"/>
        <w:jc w:val="both"/>
        <w:outlineLvl w:val="1"/>
        <w:rPr>
          <w:rFonts w:ascii="Times New Roman" w:hAnsi="Times New Roman"/>
          <w:b/>
          <w:sz w:val="28"/>
          <w:szCs w:val="28"/>
        </w:rPr>
      </w:pP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Эффективное государственное управление возможно при условии исполнения задач и функций, возложенных на государственные органы, кадрами, обладающими необходимой квалификацией.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В связи с многообразием направлений деятельности, реализуемых государственными органами, требуется обеспечить поступление на государственную гражданскую службу (далее – гражданская служба) граждан, обладающих необходимыми профессиональным образованием, стажем гражданской службы (государственной службы иных видов) или стажем (опытом) работы по специальности, направлению подготовки, профессиональными знаниями и навыками, необходимыми для исполнения конкретных должностных обязанностей, определенных исходя из задач и функций государственного органа. Достижение указанной цели возможно только при условии соблюдения подхода, заключающегося в разработке системы квалификационных требований, включающей детализированные требования к профессиональному образованию,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создания на гражданской службе эффективной системы квалификационных требований Министерством труда и социальной защиты Российской Федерации подготовлен настоящий Методический инструментарий по установлению квалификационных требований к должностям государственной гражданской службы (далее – Методический инструментарий).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Методический инструментарий вводит систему квалификационных требований на гражданской службе, основанную на передовом российском и зарубежном опыте, и содержит принципы ее разработки и внедрения в государственном органе.</w:t>
      </w:r>
    </w:p>
    <w:p w:rsidR="0072530C" w:rsidRPr="00C43CD4"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Система квалификационных требований, содержащаяся в Методическом инструментарии, разработана и апробирована в ходе реализации пилотного проекта по внедрению в отдельных федеральных государственных органах квалификационных требований к профилю образования, знаниям и навыкам, проведенного Минтрудом России в феврале-ноябре 2013 г. Реализация указанного пилотного проекта осуществлялась </w:t>
      </w:r>
      <w:r>
        <w:rPr>
          <w:rFonts w:ascii="Times New Roman" w:hAnsi="Times New Roman"/>
          <w:sz w:val="28"/>
          <w:szCs w:val="28"/>
        </w:rPr>
        <w:t xml:space="preserve">в соответствии с положениями Указа Президента Российской Федерации от 7 мая 2012 г. № 601 «Об основных направлениях совершенствования системы государственного управления» (далее – Указ) и во исполнение пункта 5 Плана выполнения мероприятий по внедрению в 2012 – 2016 г. новых принципов кадровой политики в системе государственной гражданской службы в рамках реализации подпункта «р» пункта 2 Указа, утвержденного Заместителем Председателя Правительства </w:t>
      </w:r>
      <w:r>
        <w:rPr>
          <w:rFonts w:ascii="Times New Roman" w:hAnsi="Times New Roman"/>
          <w:sz w:val="28"/>
          <w:szCs w:val="28"/>
        </w:rPr>
        <w:lastRenderedPageBreak/>
        <w:t>Российской Федерации – Руководителем Аппарата Правительства Российской Федерации В.Ю. Сурковым 1 октября 2012 года № 5378п-П17</w:t>
      </w:r>
      <w:r>
        <w:rPr>
          <w:rFonts w:ascii="Times New Roman" w:hAnsi="Times New Roman"/>
          <w:iCs/>
          <w:color w:val="000000"/>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Применение Методического инструментария кадровыми службами государственных органов позволит организовать эффективную работу по установлению квалификационных требований.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Использование разработанных квалификационных требований повысит качество отбора кадров, их оценки, профессионального развития и ротации.</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При этом </w:t>
      </w:r>
      <w:r>
        <w:rPr>
          <w:rFonts w:ascii="Times New Roman" w:hAnsi="Times New Roman"/>
          <w:color w:val="000000"/>
          <w:sz w:val="28"/>
          <w:szCs w:val="28"/>
        </w:rPr>
        <w:t xml:space="preserve">соблюдение государственными органами унифицированного подхода к установлению квалификационных требований создаст возможности для мобильности кадров на гражданской службе и расширит перспективы должностного роста государственных гражданских служащих (далее – гражданский служащий).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Расширение осведомленности граждан о квалификационных требованиях повысит открытость гражданской службы и создаст важные предпосылки для формирования у них реального понимания потенциальных возможностей для замещения конкретных должностей гражданской службы. </w:t>
      </w:r>
    </w:p>
    <w:p w:rsidR="0072530C" w:rsidRDefault="0072530C" w:rsidP="0072530C">
      <w:pPr>
        <w:pStyle w:val="1"/>
        <w:rPr>
          <w:rFonts w:ascii="Times New Roman" w:hAnsi="Times New Roman"/>
          <w:iCs/>
          <w:color w:val="000000"/>
        </w:rPr>
      </w:pPr>
      <w:r>
        <w:rPr>
          <w:rFonts w:ascii="Times New Roman" w:hAnsi="Times New Roman"/>
          <w:b w:val="0"/>
          <w:bCs w:val="0"/>
          <w:iCs/>
          <w:color w:val="000000"/>
        </w:rPr>
        <w:br w:type="page"/>
      </w:r>
      <w:bookmarkStart w:id="1" w:name="_Toc381023040"/>
      <w:r>
        <w:rPr>
          <w:rFonts w:ascii="Times New Roman" w:hAnsi="Times New Roman"/>
          <w:color w:val="000000"/>
          <w:sz w:val="32"/>
          <w:szCs w:val="32"/>
        </w:rPr>
        <w:lastRenderedPageBreak/>
        <w:t>Основные понятия и определения</w:t>
      </w:r>
      <w:bookmarkEnd w:id="1"/>
    </w:p>
    <w:p w:rsidR="0072530C" w:rsidRDefault="0072530C" w:rsidP="0072530C">
      <w:pPr>
        <w:spacing w:after="0"/>
        <w:ind w:right="-31"/>
        <w:rPr>
          <w:rFonts w:ascii="Times New Roman" w:hAnsi="Times New Roman"/>
          <w:sz w:val="28"/>
          <w:szCs w:val="28"/>
        </w:rPr>
      </w:pP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Квалификационные требования к должностям гражданской                службы</w:t>
      </w:r>
      <w:r>
        <w:rPr>
          <w:rFonts w:ascii="Times New Roman" w:hAnsi="Times New Roman"/>
          <w:color w:val="000000"/>
          <w:sz w:val="28"/>
          <w:szCs w:val="28"/>
        </w:rPr>
        <w:t xml:space="preserve"> – требования к уровню и </w:t>
      </w:r>
      <w:r w:rsidR="00E44DA1">
        <w:rPr>
          <w:rFonts w:ascii="Times New Roman" w:hAnsi="Times New Roman"/>
          <w:color w:val="000000"/>
          <w:sz w:val="28"/>
          <w:szCs w:val="28"/>
        </w:rPr>
        <w:t>направл</w:t>
      </w:r>
      <w:r w:rsidR="00665703">
        <w:rPr>
          <w:rFonts w:ascii="Times New Roman" w:hAnsi="Times New Roman"/>
          <w:color w:val="000000"/>
          <w:sz w:val="28"/>
          <w:szCs w:val="28"/>
        </w:rPr>
        <w:t>ению подготовки (специальности) и при необходимости</w:t>
      </w:r>
      <w:r w:rsidR="00E44DA1">
        <w:rPr>
          <w:rFonts w:ascii="Times New Roman" w:hAnsi="Times New Roman"/>
          <w:color w:val="000000"/>
          <w:sz w:val="28"/>
          <w:szCs w:val="28"/>
        </w:rPr>
        <w:t xml:space="preserve"> специализации</w:t>
      </w:r>
      <w:r>
        <w:rPr>
          <w:rFonts w:ascii="Times New Roman" w:hAnsi="Times New Roman"/>
          <w:color w:val="000000"/>
          <w:sz w:val="28"/>
          <w:szCs w:val="28"/>
        </w:rPr>
        <w:t xml:space="preserve"> профессионального образования, </w:t>
      </w:r>
      <w:r>
        <w:rPr>
          <w:rFonts w:ascii="Times New Roman" w:hAnsi="Times New Roman"/>
          <w:sz w:val="28"/>
          <w:szCs w:val="28"/>
        </w:rPr>
        <w:t xml:space="preserve">стажу гражданской службы (государственной службы иных видов) или стажу (опыту) работы по специальности, направлению подготовки, </w:t>
      </w:r>
      <w:r>
        <w:rPr>
          <w:rFonts w:ascii="Times New Roman" w:hAnsi="Times New Roman"/>
          <w:color w:val="000000"/>
          <w:sz w:val="28"/>
          <w:szCs w:val="28"/>
        </w:rPr>
        <w:t>знаниям и навыкам,</w:t>
      </w:r>
      <w:r w:rsidR="00B3417C">
        <w:rPr>
          <w:rFonts w:ascii="Times New Roman" w:hAnsi="Times New Roman"/>
          <w:color w:val="000000"/>
          <w:sz w:val="28"/>
          <w:szCs w:val="28"/>
        </w:rPr>
        <w:t xml:space="preserve"> профессиональным качествам,</w:t>
      </w:r>
      <w:r>
        <w:rPr>
          <w:rFonts w:ascii="Times New Roman" w:hAnsi="Times New Roman"/>
          <w:color w:val="000000"/>
          <w:sz w:val="28"/>
          <w:szCs w:val="28"/>
        </w:rPr>
        <w:t xml:space="preserve"> необходимым для замещения должностей гражданской службы. Определение соответствия образования, </w:t>
      </w:r>
      <w:r>
        <w:rPr>
          <w:rFonts w:ascii="Times New Roman" w:hAnsi="Times New Roman"/>
          <w:sz w:val="28"/>
          <w:szCs w:val="28"/>
        </w:rPr>
        <w:t xml:space="preserve">стажа гражданской службы (государственной службы иных видов) или стажа (опыта) работы по специальности, направлению подготовки, </w:t>
      </w:r>
      <w:r>
        <w:rPr>
          <w:rFonts w:ascii="Times New Roman" w:hAnsi="Times New Roman"/>
          <w:color w:val="000000"/>
          <w:sz w:val="28"/>
          <w:szCs w:val="28"/>
        </w:rPr>
        <w:t xml:space="preserve">знаний и навыков граждан, поступающих на гражданскую службу, а также гражданских служащих квалификационным требованиям осуществляется при проведении конкурса на замещение вакантной должности гражданской службы, отбора без проведения указанных конкурсов, аттестации и квалификационного экзамена.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Система квалификационных требований</w:t>
      </w:r>
      <w:r>
        <w:rPr>
          <w:rFonts w:ascii="Times New Roman" w:hAnsi="Times New Roman"/>
          <w:color w:val="000000"/>
          <w:sz w:val="28"/>
          <w:szCs w:val="28"/>
        </w:rPr>
        <w:t xml:space="preserve"> – уровни квалификационных требований: базовые, функциональные и специальные квалификационные требования, выстраиваемые по принципу дедукции («от общего к частному»).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Базовые квалификационные требования</w:t>
      </w:r>
      <w:r>
        <w:rPr>
          <w:rFonts w:ascii="Times New Roman" w:hAnsi="Times New Roman"/>
          <w:color w:val="000000"/>
          <w:sz w:val="28"/>
          <w:szCs w:val="28"/>
        </w:rPr>
        <w:t xml:space="preserve"> – общие требования к уровню профессионального образования, продолжительности стажа </w:t>
      </w:r>
      <w:r>
        <w:rPr>
          <w:rFonts w:ascii="Times New Roman" w:hAnsi="Times New Roman"/>
          <w:sz w:val="28"/>
          <w:szCs w:val="28"/>
        </w:rPr>
        <w:t>гражданской службы (государственной службы иных видов) или стажа (опыта) работы по специальности, направлению подготовки,</w:t>
      </w:r>
      <w:r>
        <w:rPr>
          <w:rFonts w:ascii="Times New Roman" w:hAnsi="Times New Roman"/>
          <w:color w:val="000000"/>
          <w:sz w:val="28"/>
          <w:szCs w:val="28"/>
        </w:rPr>
        <w:t xml:space="preserve"> знанию государственного языка Российской Федерации (русского языка), правовым знаниям, включая Конституцию Российской Федерации, законодательство о гражданской службе, законодательство о противодействии коррупции, знаниям и навыкам в области документооборота и делопроизводства, знаниям и навыкам в области информационно-коммуникационных технологий, отражающие минимальный уровень квалификационных требований, соответствие которому необходимо для замещения должностей гражданской службы.</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Функциональные квалификационные требования</w:t>
      </w:r>
      <w:r>
        <w:rPr>
          <w:rFonts w:ascii="Times New Roman" w:hAnsi="Times New Roman"/>
          <w:color w:val="000000"/>
          <w:sz w:val="28"/>
          <w:szCs w:val="28"/>
        </w:rPr>
        <w:t xml:space="preserve"> – требования к </w:t>
      </w:r>
      <w:r w:rsidR="00E44DA1">
        <w:rPr>
          <w:rFonts w:ascii="Times New Roman" w:hAnsi="Times New Roman"/>
          <w:color w:val="000000"/>
          <w:sz w:val="28"/>
          <w:szCs w:val="28"/>
        </w:rPr>
        <w:t>направлению подготовки</w:t>
      </w:r>
      <w:r>
        <w:rPr>
          <w:rFonts w:ascii="Times New Roman" w:hAnsi="Times New Roman"/>
          <w:color w:val="000000"/>
          <w:sz w:val="28"/>
          <w:szCs w:val="28"/>
        </w:rPr>
        <w:t xml:space="preserve"> </w:t>
      </w:r>
      <w:r w:rsidR="00E44DA1">
        <w:rPr>
          <w:rFonts w:ascii="Times New Roman" w:hAnsi="Times New Roman"/>
          <w:color w:val="000000"/>
          <w:sz w:val="28"/>
          <w:szCs w:val="28"/>
        </w:rPr>
        <w:t xml:space="preserve">(специальности) </w:t>
      </w:r>
      <w:r>
        <w:rPr>
          <w:rFonts w:ascii="Times New Roman" w:hAnsi="Times New Roman"/>
          <w:color w:val="000000"/>
          <w:sz w:val="28"/>
          <w:szCs w:val="28"/>
        </w:rPr>
        <w:t xml:space="preserve">профессионального образования, </w:t>
      </w:r>
      <w:r>
        <w:rPr>
          <w:rFonts w:ascii="Times New Roman" w:hAnsi="Times New Roman"/>
          <w:sz w:val="28"/>
          <w:szCs w:val="28"/>
        </w:rPr>
        <w:t xml:space="preserve">стажу (опыту) работы по специальности, направлению подготовки, профессиональным </w:t>
      </w:r>
      <w:r>
        <w:rPr>
          <w:rFonts w:ascii="Times New Roman" w:hAnsi="Times New Roman"/>
          <w:color w:val="000000"/>
          <w:sz w:val="28"/>
          <w:szCs w:val="28"/>
        </w:rPr>
        <w:t xml:space="preserve">знаниям и навыкам, необходимым для исполнения должностных обязанностей. Функциональные квалификационные требования устанавливаются по </w:t>
      </w:r>
      <w:r>
        <w:rPr>
          <w:rFonts w:ascii="Times New Roman" w:hAnsi="Times New Roman"/>
          <w:sz w:val="28"/>
          <w:szCs w:val="28"/>
        </w:rPr>
        <w:t>направлениям деятельности, осуществляемым в государственном органе, специализациям по указанным направлениям, категориям и группам должностей гражданской службы</w:t>
      </w:r>
      <w:r>
        <w:rPr>
          <w:rFonts w:ascii="Times New Roman" w:hAnsi="Times New Roman"/>
          <w:color w:val="000000"/>
          <w:sz w:val="28"/>
          <w:szCs w:val="28"/>
        </w:rPr>
        <w:t xml:space="preserve">.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Специальные квалификационные требования</w:t>
      </w:r>
      <w:r>
        <w:rPr>
          <w:rFonts w:ascii="Times New Roman" w:hAnsi="Times New Roman"/>
          <w:color w:val="000000"/>
          <w:sz w:val="28"/>
          <w:szCs w:val="28"/>
        </w:rPr>
        <w:t xml:space="preserve"> – включаемые в должностной регламент гражданского служащего детализированные требования к уровню и </w:t>
      </w:r>
      <w:r w:rsidR="00665703">
        <w:rPr>
          <w:rFonts w:ascii="Times New Roman" w:hAnsi="Times New Roman"/>
          <w:color w:val="000000"/>
          <w:sz w:val="28"/>
          <w:szCs w:val="28"/>
        </w:rPr>
        <w:t xml:space="preserve">направлению подготовки (специальности), а также </w:t>
      </w:r>
      <w:r w:rsidR="00665703">
        <w:rPr>
          <w:rFonts w:ascii="Times New Roman" w:hAnsi="Times New Roman"/>
          <w:color w:val="000000"/>
          <w:sz w:val="28"/>
          <w:szCs w:val="28"/>
        </w:rPr>
        <w:lastRenderedPageBreak/>
        <w:t>при необходимости специализации</w:t>
      </w:r>
      <w:r>
        <w:rPr>
          <w:rFonts w:ascii="Times New Roman" w:hAnsi="Times New Roman"/>
          <w:color w:val="000000"/>
          <w:sz w:val="28"/>
          <w:szCs w:val="28"/>
        </w:rPr>
        <w:t xml:space="preserve"> профессионального образования, </w:t>
      </w:r>
      <w:r>
        <w:rPr>
          <w:rFonts w:ascii="Times New Roman" w:hAnsi="Times New Roman"/>
          <w:sz w:val="28"/>
          <w:szCs w:val="28"/>
        </w:rPr>
        <w:t xml:space="preserve">стажу гражданской службы (государственной службы иных видов) или стажу (опыту) работы по специальности, направлению подготовки, </w:t>
      </w:r>
      <w:r>
        <w:rPr>
          <w:rFonts w:ascii="Times New Roman" w:hAnsi="Times New Roman"/>
          <w:color w:val="000000"/>
          <w:sz w:val="28"/>
          <w:szCs w:val="28"/>
        </w:rPr>
        <w:t xml:space="preserve">знаниям и навыкам, </w:t>
      </w:r>
      <w:r w:rsidR="00B3417C">
        <w:rPr>
          <w:rFonts w:ascii="Times New Roman" w:hAnsi="Times New Roman"/>
          <w:color w:val="000000"/>
          <w:sz w:val="28"/>
          <w:szCs w:val="28"/>
        </w:rPr>
        <w:t xml:space="preserve">профессиональным качествам, </w:t>
      </w:r>
      <w:r>
        <w:rPr>
          <w:rFonts w:ascii="Times New Roman" w:hAnsi="Times New Roman"/>
          <w:color w:val="000000"/>
          <w:sz w:val="28"/>
          <w:szCs w:val="28"/>
        </w:rPr>
        <w:t>необходимым для исполнения должностных обязанностей по конкретной должности гражданской службы. Специальные квалификационные требования устанавливаются государственным органом на основе базовых, функциональных квалификационных требований и Библиотеки профессиональных и личностных качеств и соответствующих им профессиональных навыков (далее – Библиотека).</w:t>
      </w:r>
    </w:p>
    <w:p w:rsidR="0072530C" w:rsidRPr="00712B4D" w:rsidRDefault="0072530C" w:rsidP="0072530C">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Направление деятельности</w:t>
      </w:r>
      <w:r>
        <w:rPr>
          <w:rFonts w:ascii="Times New Roman" w:hAnsi="Times New Roman"/>
          <w:color w:val="000000"/>
          <w:sz w:val="28"/>
          <w:szCs w:val="28"/>
        </w:rPr>
        <w:t xml:space="preserve"> – деятельность, осуществляемая в государственном органе в соответствии с его целями, задачами, конкретными полномочиями и функциями, устанавливаемыми в положении о государственном органе и иных нормативных правовых актах</w:t>
      </w:r>
      <w:r>
        <w:rPr>
          <w:rFonts w:ascii="Times New Roman" w:hAnsi="Times New Roman"/>
          <w:sz w:val="28"/>
          <w:szCs w:val="28"/>
          <w:shd w:val="clear" w:color="auto" w:fill="FFFFFF"/>
        </w:rPr>
        <w:t>, в соответствии с которыми гражданские служащие исполняют должностные обязанности</w:t>
      </w:r>
      <w:r>
        <w:rPr>
          <w:rFonts w:ascii="Times New Roman" w:hAnsi="Times New Roman"/>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shd w:val="clear" w:color="auto" w:fill="FFFFFF"/>
        </w:rPr>
        <w:t>Специализация по направлению деятельности</w:t>
      </w:r>
      <w:r>
        <w:rPr>
          <w:rFonts w:ascii="Times New Roman" w:hAnsi="Times New Roman"/>
          <w:sz w:val="28"/>
          <w:szCs w:val="28"/>
          <w:shd w:val="clear" w:color="auto" w:fill="FFFFFF"/>
        </w:rPr>
        <w:t xml:space="preserve"> – поднаправление деятельности внутри направления деятельности, осуществляемого в государственном органе, в соответствии с которым гражданские служащие исполняют должностные обязанности</w:t>
      </w:r>
      <w:r>
        <w:rPr>
          <w:rFonts w:ascii="Times New Roman" w:hAnsi="Times New Roman"/>
          <w:sz w:val="28"/>
          <w:szCs w:val="28"/>
        </w:rPr>
        <w:t>.</w:t>
      </w:r>
    </w:p>
    <w:p w:rsidR="0072530C" w:rsidRPr="0033654B"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rPr>
        <w:t>Профиль должности</w:t>
      </w:r>
      <w:r>
        <w:rPr>
          <w:rFonts w:ascii="Times New Roman" w:hAnsi="Times New Roman"/>
          <w:sz w:val="28"/>
          <w:szCs w:val="28"/>
        </w:rPr>
        <w:t xml:space="preserve"> – документ, содержащий цели, задачи и ключевые обязанности по должности, специальные квалификационные требования, предъявляемые к должности, а также иную информацию. На основе профиля должности составляется должностной регламент.</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Профессиональное образование </w:t>
      </w:r>
      <w:r>
        <w:rPr>
          <w:rFonts w:ascii="Times New Roman" w:hAnsi="Times New Roman"/>
          <w:sz w:val="28"/>
          <w:szCs w:val="28"/>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Pr>
          <w:rStyle w:val="af"/>
          <w:rFonts w:ascii="Times New Roman" w:hAnsi="Times New Roman"/>
          <w:sz w:val="28"/>
          <w:szCs w:val="28"/>
        </w:rPr>
        <w:footnoteReference w:id="1"/>
      </w:r>
      <w:r>
        <w:rPr>
          <w:rFonts w:ascii="Times New Roman" w:hAnsi="Times New Roman"/>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Уровень профессионального образования</w:t>
      </w:r>
      <w:r>
        <w:rPr>
          <w:rFonts w:ascii="Times New Roman" w:hAnsi="Times New Roman"/>
          <w:color w:val="000000"/>
          <w:sz w:val="28"/>
          <w:szCs w:val="28"/>
        </w:rPr>
        <w:t xml:space="preserve"> –</w:t>
      </w:r>
      <w:r>
        <w:rPr>
          <w:rFonts w:ascii="Times New Roman" w:hAnsi="Times New Roman"/>
          <w:sz w:val="28"/>
          <w:szCs w:val="28"/>
        </w:rPr>
        <w:t xml:space="preserve"> завершенный цикл профессионального образования, характеризующийся определенной единой совокупностью требований</w:t>
      </w:r>
      <w:r>
        <w:rPr>
          <w:rStyle w:val="af"/>
          <w:rFonts w:ascii="Times New Roman" w:hAnsi="Times New Roman"/>
          <w:sz w:val="28"/>
          <w:szCs w:val="28"/>
        </w:rPr>
        <w:footnoteReference w:id="2"/>
      </w:r>
      <w:r>
        <w:rPr>
          <w:rFonts w:ascii="Times New Roman" w:hAnsi="Times New Roman"/>
          <w:sz w:val="28"/>
          <w:szCs w:val="28"/>
        </w:rPr>
        <w:t xml:space="preserve">.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Уровнями профессионального образования являются</w:t>
      </w:r>
      <w:r>
        <w:rPr>
          <w:rStyle w:val="af"/>
          <w:rFonts w:ascii="Times New Roman" w:hAnsi="Times New Roman"/>
          <w:sz w:val="28"/>
          <w:szCs w:val="28"/>
        </w:rPr>
        <w:footnoteReference w:id="3"/>
      </w:r>
      <w:r>
        <w:rPr>
          <w:rFonts w:ascii="Times New Roman" w:hAnsi="Times New Roman"/>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среднее профессиональное образование;</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высшее образование – бакалавриат;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высшее образование – специалитет, магистратура; </w:t>
      </w:r>
    </w:p>
    <w:p w:rsidR="0072530C" w:rsidRDefault="0072530C" w:rsidP="0072530C">
      <w:pPr>
        <w:spacing w:after="0" w:line="240" w:lineRule="auto"/>
        <w:ind w:firstLine="708"/>
        <w:jc w:val="both"/>
        <w:rPr>
          <w:rFonts w:ascii="Times New Roman" w:hAnsi="Times New Roman"/>
          <w:b/>
          <w:sz w:val="28"/>
          <w:szCs w:val="28"/>
        </w:rPr>
      </w:pPr>
      <w:r>
        <w:rPr>
          <w:rFonts w:ascii="Times New Roman" w:hAnsi="Times New Roman"/>
          <w:sz w:val="28"/>
          <w:szCs w:val="28"/>
        </w:rPr>
        <w:t>высшее образование – подготовка кадров высшей квалификации.</w:t>
      </w:r>
      <w:r>
        <w:rPr>
          <w:rFonts w:ascii="Times New Roman" w:hAnsi="Times New Roman"/>
          <w:b/>
          <w:sz w:val="28"/>
          <w:szCs w:val="28"/>
        </w:rPr>
        <w:t xml:space="preserve">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rPr>
        <w:t>Дополнительное профессиональное                                       образование</w:t>
      </w:r>
      <w:r>
        <w:rPr>
          <w:rFonts w:ascii="Times New Roman" w:hAnsi="Times New Roman"/>
          <w:sz w:val="28"/>
          <w:szCs w:val="28"/>
        </w:rPr>
        <w:t xml:space="preserve"> – профессиональное образование, направленное на удовлетворение образовательных и профессиональных потребностей, </w:t>
      </w:r>
      <w:r>
        <w:rPr>
          <w:rFonts w:ascii="Times New Roman" w:hAnsi="Times New Roman"/>
          <w:sz w:val="28"/>
          <w:szCs w:val="28"/>
        </w:rPr>
        <w:lastRenderedPageBreak/>
        <w:t>профессиональное развитие человека,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программ в форме повышения квалификации, профессиональной переподготовки</w:t>
      </w:r>
      <w:r>
        <w:rPr>
          <w:rStyle w:val="af"/>
          <w:rFonts w:ascii="Times New Roman" w:hAnsi="Times New Roman"/>
          <w:sz w:val="28"/>
          <w:szCs w:val="28"/>
        </w:rPr>
        <w:footnoteReference w:id="4"/>
      </w:r>
      <w:r>
        <w:rPr>
          <w:rFonts w:ascii="Times New Roman" w:hAnsi="Times New Roman"/>
          <w:sz w:val="28"/>
          <w:szCs w:val="28"/>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color w:val="000000"/>
          <w:sz w:val="28"/>
          <w:szCs w:val="28"/>
        </w:rPr>
        <w:t>Направленность (профиль) образования</w:t>
      </w:r>
      <w:r>
        <w:rPr>
          <w:rFonts w:ascii="Times New Roman" w:hAnsi="Times New Roman"/>
          <w:color w:val="000000"/>
          <w:sz w:val="28"/>
          <w:szCs w:val="28"/>
        </w:rPr>
        <w:t xml:space="preserve"> – </w:t>
      </w:r>
      <w:r>
        <w:rPr>
          <w:rFonts w:ascii="Times New Roman" w:hAnsi="Times New Roman"/>
          <w:sz w:val="28"/>
          <w:szCs w:val="28"/>
          <w:lang w:eastAsia="ru-RU"/>
        </w:rPr>
        <w:t>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rStyle w:val="af"/>
          <w:rFonts w:ascii="Times New Roman" w:hAnsi="Times New Roman"/>
          <w:sz w:val="28"/>
          <w:szCs w:val="28"/>
          <w:lang w:eastAsia="ru-RU"/>
        </w:rPr>
        <w:footnoteReference w:id="5"/>
      </w:r>
      <w:r>
        <w:rPr>
          <w:rFonts w:ascii="Times New Roman" w:hAnsi="Times New Roman"/>
          <w:sz w:val="28"/>
          <w:szCs w:val="28"/>
          <w:lang w:eastAsia="ru-RU"/>
        </w:rPr>
        <w:t>.</w:t>
      </w:r>
      <w:r>
        <w:rPr>
          <w:rFonts w:ascii="Times New Roman" w:hAnsi="Times New Roman"/>
          <w:sz w:val="28"/>
          <w:szCs w:val="28"/>
        </w:rPr>
        <w:t xml:space="preserve">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Специальность</w:t>
      </w:r>
      <w:r>
        <w:rPr>
          <w:rFonts w:ascii="Times New Roman" w:hAnsi="Times New Roman"/>
          <w:color w:val="000000"/>
          <w:sz w:val="28"/>
          <w:szCs w:val="28"/>
        </w:rPr>
        <w:t xml:space="preserve"> – </w:t>
      </w:r>
      <w:r>
        <w:rPr>
          <w:rFonts w:ascii="Times New Roman" w:hAnsi="Times New Roman"/>
          <w:sz w:val="28"/>
          <w:szCs w:val="28"/>
        </w:rPr>
        <w:t>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w:t>
      </w:r>
      <w:r>
        <w:rPr>
          <w:rStyle w:val="af"/>
          <w:rFonts w:ascii="Times New Roman" w:hAnsi="Times New Roman"/>
          <w:sz w:val="28"/>
          <w:szCs w:val="28"/>
        </w:rPr>
        <w:footnoteReference w:id="6"/>
      </w:r>
      <w:r>
        <w:rPr>
          <w:rFonts w:ascii="Times New Roman" w:hAnsi="Times New Roman"/>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Специализация по направлению подготовки</w:t>
      </w:r>
      <w:r>
        <w:rPr>
          <w:rFonts w:ascii="Times New Roman" w:hAnsi="Times New Roman"/>
          <w:color w:val="000000"/>
          <w:sz w:val="28"/>
          <w:szCs w:val="28"/>
        </w:rPr>
        <w:t xml:space="preserve"> –</w:t>
      </w:r>
      <w:r>
        <w:rPr>
          <w:rFonts w:ascii="Times New Roman" w:hAnsi="Times New Roman"/>
          <w:sz w:val="28"/>
          <w:szCs w:val="28"/>
        </w:rPr>
        <w:t xml:space="preserve"> профессиональная область, определяемая образовательной организацией, для применения совокупности знаний, навыков и умений в которой ориентировано получение лицом профессионального образования в соответствии с отдельной специальностью.</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rPr>
        <w:t>Квалификация</w:t>
      </w:r>
      <w:r>
        <w:rPr>
          <w:rFonts w:ascii="Times New Roman" w:hAnsi="Times New Roman"/>
          <w:sz w:val="28"/>
          <w:szCs w:val="28"/>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r>
        <w:rPr>
          <w:rStyle w:val="af"/>
          <w:rFonts w:ascii="Times New Roman" w:hAnsi="Times New Roman"/>
          <w:sz w:val="28"/>
          <w:szCs w:val="28"/>
        </w:rPr>
        <w:footnoteReference w:id="7"/>
      </w:r>
      <w:r>
        <w:rPr>
          <w:rFonts w:ascii="Times New Roman" w:hAnsi="Times New Roman"/>
          <w:sz w:val="28"/>
          <w:szCs w:val="28"/>
        </w:rPr>
        <w:t xml:space="preserve">. </w:t>
      </w:r>
    </w:p>
    <w:p w:rsidR="0072530C" w:rsidRDefault="0072530C" w:rsidP="0072530C">
      <w:pPr>
        <w:spacing w:after="0" w:line="240" w:lineRule="auto"/>
        <w:ind w:firstLine="708"/>
        <w:jc w:val="both"/>
        <w:rPr>
          <w:sz w:val="28"/>
          <w:szCs w:val="28"/>
        </w:rPr>
      </w:pPr>
      <w:r>
        <w:rPr>
          <w:rFonts w:ascii="Times New Roman" w:hAnsi="Times New Roman"/>
          <w:b/>
          <w:color w:val="000000"/>
          <w:sz w:val="28"/>
          <w:szCs w:val="28"/>
        </w:rPr>
        <w:t xml:space="preserve">Стаж (опыт) работы по специальности, направлению подготовки </w:t>
      </w:r>
      <w:r>
        <w:rPr>
          <w:rFonts w:ascii="Times New Roman" w:hAnsi="Times New Roman"/>
          <w:color w:val="000000"/>
          <w:sz w:val="28"/>
          <w:szCs w:val="28"/>
        </w:rPr>
        <w:t xml:space="preserve">– </w:t>
      </w:r>
      <w:r>
        <w:rPr>
          <w:rFonts w:ascii="Times New Roman" w:hAnsi="Times New Roman"/>
          <w:sz w:val="28"/>
          <w:szCs w:val="28"/>
        </w:rPr>
        <w:t>периоды трудовой деятельности после получения документа об образовании и квалификации, в течение которых применялись и совершенствовались знания и навыки в рамках конкретной специальности (направления подготовки), которую в соответствии с должностным регламентом должен иметь претендующий на замещение должности гражданской службы гражданин Российской Федерации (гражданский служащий).</w:t>
      </w:r>
      <w:r>
        <w:rPr>
          <w:sz w:val="28"/>
          <w:szCs w:val="28"/>
        </w:rPr>
        <w:t xml:space="preserve">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bCs/>
          <w:sz w:val="28"/>
          <w:szCs w:val="28"/>
        </w:rPr>
        <w:t>Профессиональные знания</w:t>
      </w:r>
      <w:r>
        <w:rPr>
          <w:rFonts w:ascii="Times New Roman" w:hAnsi="Times New Roman"/>
          <w:sz w:val="28"/>
          <w:szCs w:val="28"/>
        </w:rPr>
        <w:t xml:space="preserve"> – </w:t>
      </w:r>
      <w:r>
        <w:rPr>
          <w:rFonts w:ascii="Times New Roman" w:hAnsi="Times New Roman"/>
          <w:color w:val="000000"/>
          <w:sz w:val="28"/>
          <w:szCs w:val="28"/>
          <w:shd w:val="clear" w:color="auto" w:fill="FFFFFF"/>
        </w:rPr>
        <w:t>совокупность правовых и иных знаний</w:t>
      </w:r>
      <w:r>
        <w:rPr>
          <w:rFonts w:ascii="Times New Roman" w:hAnsi="Times New Roman"/>
          <w:sz w:val="28"/>
          <w:szCs w:val="28"/>
        </w:rPr>
        <w:t>, необходимых для эффективного и результативного исполнения должностных обязанностей.</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Профессиональные навыки </w:t>
      </w:r>
      <w:r>
        <w:rPr>
          <w:rFonts w:ascii="Times New Roman" w:hAnsi="Times New Roman"/>
          <w:sz w:val="28"/>
          <w:szCs w:val="28"/>
        </w:rPr>
        <w:t>– навыки, связанные со способностью применения профессиональных знаний при исполнении должностных обязанностей.</w:t>
      </w:r>
    </w:p>
    <w:p w:rsidR="0072530C" w:rsidRDefault="0072530C" w:rsidP="0072530C">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Профессиональное качество – </w:t>
      </w:r>
      <w:r>
        <w:rPr>
          <w:rFonts w:ascii="Times New Roman" w:hAnsi="Times New Roman"/>
          <w:color w:val="000000"/>
          <w:sz w:val="28"/>
          <w:szCs w:val="28"/>
        </w:rPr>
        <w:t>проявляемая в поведении гражданского служащего характеристика, отражающая единство его стремлений, способностей, знаний, навыков и личностных качеств, необходимых для эффективного и результативного исполнения должностных обязанностей.</w:t>
      </w:r>
    </w:p>
    <w:p w:rsidR="0072530C" w:rsidRDefault="0072530C" w:rsidP="0072530C">
      <w:pPr>
        <w:pStyle w:val="Doc-"/>
        <w:spacing w:line="240" w:lineRule="auto"/>
        <w:ind w:firstLine="708"/>
        <w:rPr>
          <w:sz w:val="28"/>
          <w:szCs w:val="28"/>
        </w:rPr>
      </w:pPr>
      <w:r>
        <w:rPr>
          <w:b/>
          <w:bCs/>
          <w:sz w:val="28"/>
          <w:szCs w:val="28"/>
        </w:rPr>
        <w:lastRenderedPageBreak/>
        <w:t>Личностное качество</w:t>
      </w:r>
      <w:r>
        <w:rPr>
          <w:sz w:val="28"/>
          <w:szCs w:val="28"/>
        </w:rPr>
        <w:t xml:space="preserve"> – индивидуальные особенности личности, включающие в себя жизненные ценности и установки индивидуума, тип темперамента, мотивацию и личные цели, динамические свойства нервной системы, психотип личности. Совокупность личностных качеств гражданского служащего проявляется в профессиональной служебной деятельности через профессиональные качества.</w:t>
      </w:r>
    </w:p>
    <w:p w:rsidR="0072530C" w:rsidRPr="00210ACC" w:rsidRDefault="0072530C" w:rsidP="0072530C">
      <w:pPr>
        <w:spacing w:after="0" w:line="240" w:lineRule="auto"/>
        <w:ind w:firstLine="708"/>
        <w:jc w:val="both"/>
        <w:rPr>
          <w:rFonts w:ascii="Times New Roman" w:hAnsi="Times New Roman"/>
          <w:b/>
          <w:sz w:val="28"/>
          <w:szCs w:val="28"/>
        </w:rPr>
      </w:pPr>
      <w:r w:rsidRPr="00210ACC">
        <w:rPr>
          <w:rFonts w:ascii="Times New Roman" w:hAnsi="Times New Roman"/>
          <w:b/>
          <w:bCs/>
          <w:sz w:val="28"/>
          <w:szCs w:val="28"/>
        </w:rPr>
        <w:t>Общие профессиональные качества</w:t>
      </w:r>
      <w:r w:rsidRPr="00210ACC">
        <w:rPr>
          <w:rFonts w:ascii="Times New Roman" w:hAnsi="Times New Roman"/>
          <w:sz w:val="28"/>
          <w:szCs w:val="28"/>
        </w:rPr>
        <w:t xml:space="preserve"> – профессиональные качества, </w:t>
      </w:r>
      <w:r w:rsidRPr="00210ACC">
        <w:rPr>
          <w:rFonts w:ascii="Times New Roman" w:hAnsi="Times New Roman"/>
          <w:noProof/>
          <w:sz w:val="28"/>
          <w:szCs w:val="28"/>
        </w:rPr>
        <w:t xml:space="preserve">необходимые для замещения должностей </w:t>
      </w:r>
      <w:r>
        <w:rPr>
          <w:rFonts w:ascii="Times New Roman" w:hAnsi="Times New Roman"/>
          <w:noProof/>
          <w:sz w:val="28"/>
          <w:szCs w:val="28"/>
        </w:rPr>
        <w:t xml:space="preserve">гражданской службы </w:t>
      </w:r>
      <w:r w:rsidRPr="00210ACC">
        <w:rPr>
          <w:rFonts w:ascii="Times New Roman" w:hAnsi="Times New Roman"/>
          <w:noProof/>
          <w:sz w:val="28"/>
          <w:szCs w:val="28"/>
        </w:rPr>
        <w:t>всех категорий и групп</w:t>
      </w:r>
      <w:r w:rsidRPr="00210ACC">
        <w:rPr>
          <w:rFonts w:ascii="Times New Roman" w:hAnsi="Times New Roman"/>
          <w:sz w:val="28"/>
          <w:szCs w:val="28"/>
        </w:rPr>
        <w:t xml:space="preserve">. </w:t>
      </w:r>
    </w:p>
    <w:p w:rsidR="0072530C" w:rsidRDefault="0072530C" w:rsidP="0072530C">
      <w:pPr>
        <w:pStyle w:val="Doc-1"/>
        <w:spacing w:line="240" w:lineRule="auto"/>
        <w:ind w:left="0" w:firstLine="708"/>
        <w:rPr>
          <w:sz w:val="28"/>
          <w:szCs w:val="28"/>
        </w:rPr>
      </w:pPr>
      <w:r>
        <w:rPr>
          <w:b/>
          <w:bCs/>
          <w:sz w:val="28"/>
          <w:szCs w:val="28"/>
        </w:rPr>
        <w:t>Прикладные профессиональные качества</w:t>
      </w:r>
      <w:r>
        <w:rPr>
          <w:sz w:val="28"/>
          <w:szCs w:val="28"/>
        </w:rPr>
        <w:t xml:space="preserve"> – профессиональные качества, необходимые для эффективного и результативного исполнения должностных обязанностей в зависимости от функциональных особенностей должностей гражданской службы. </w:t>
      </w:r>
    </w:p>
    <w:p w:rsidR="0072530C" w:rsidRDefault="0072530C" w:rsidP="0072530C">
      <w:pPr>
        <w:pStyle w:val="Doc-1"/>
        <w:spacing w:line="240" w:lineRule="auto"/>
        <w:ind w:left="0" w:firstLine="708"/>
        <w:rPr>
          <w:sz w:val="28"/>
          <w:szCs w:val="28"/>
        </w:rPr>
      </w:pPr>
      <w:r>
        <w:rPr>
          <w:b/>
          <w:bCs/>
          <w:sz w:val="28"/>
          <w:szCs w:val="28"/>
        </w:rPr>
        <w:t>Управленческие профессиональные качества</w:t>
      </w:r>
      <w:r>
        <w:rPr>
          <w:sz w:val="28"/>
          <w:szCs w:val="28"/>
        </w:rPr>
        <w:t xml:space="preserve"> – профессиональные качества, необходимые для замещения должностей гражданской службы категорий и групп, в должностные обязанности по которым входит эффективная организация и планирование собственной деятельности и деятельности гражданских служащих, находящихся в линейном или функциональном подчинении, и в целом структурного подразделения (государственного органа) или проектной группы, а также контроль хода исполнения документов и проектов для достижения задач и целей структурного подразделения (государственного органа) или проектной группы.</w:t>
      </w:r>
    </w:p>
    <w:p w:rsidR="0072530C" w:rsidRPr="008E32A8" w:rsidRDefault="0072530C" w:rsidP="0072530C">
      <w:pPr>
        <w:spacing w:after="0" w:line="240" w:lineRule="auto"/>
        <w:jc w:val="both"/>
        <w:rPr>
          <w:rFonts w:ascii="Times New Roman" w:hAnsi="Times New Roman"/>
          <w:color w:val="FF0000"/>
          <w:sz w:val="28"/>
          <w:szCs w:val="28"/>
        </w:rPr>
      </w:pPr>
      <w:r>
        <w:rPr>
          <w:rFonts w:ascii="Times New Roman" w:hAnsi="Times New Roman"/>
          <w:color w:val="FF0000"/>
          <w:sz w:val="28"/>
          <w:szCs w:val="28"/>
        </w:rPr>
        <w:br w:type="page"/>
      </w:r>
    </w:p>
    <w:p w:rsidR="0072530C" w:rsidRDefault="0072530C" w:rsidP="0072530C">
      <w:pPr>
        <w:pStyle w:val="1"/>
        <w:numPr>
          <w:ilvl w:val="0"/>
          <w:numId w:val="1"/>
        </w:numPr>
        <w:spacing w:before="0" w:line="240" w:lineRule="auto"/>
        <w:ind w:left="0" w:firstLine="567"/>
        <w:jc w:val="both"/>
        <w:rPr>
          <w:rFonts w:ascii="Times New Roman" w:hAnsi="Times New Roman"/>
          <w:iCs/>
          <w:color w:val="000000"/>
          <w:sz w:val="32"/>
          <w:szCs w:val="32"/>
        </w:rPr>
      </w:pPr>
      <w:bookmarkStart w:id="2" w:name="_Toc381023041"/>
      <w:r>
        <w:rPr>
          <w:rFonts w:ascii="Times New Roman" w:hAnsi="Times New Roman"/>
          <w:iCs/>
          <w:color w:val="000000"/>
          <w:sz w:val="32"/>
          <w:szCs w:val="32"/>
        </w:rPr>
        <w:lastRenderedPageBreak/>
        <w:t>Система квалификационных требований к должностям государственной гражданской службы и ее функционирование</w:t>
      </w:r>
      <w:bookmarkEnd w:id="2"/>
      <w:r>
        <w:rPr>
          <w:rFonts w:ascii="Times New Roman" w:hAnsi="Times New Roman"/>
          <w:iCs/>
          <w:color w:val="000000"/>
          <w:sz w:val="32"/>
          <w:szCs w:val="32"/>
        </w:rPr>
        <w:t xml:space="preserve"> </w:t>
      </w:r>
    </w:p>
    <w:p w:rsidR="0072530C" w:rsidRDefault="0072530C" w:rsidP="0072530C"/>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color w:val="000000"/>
          <w:sz w:val="28"/>
          <w:szCs w:val="28"/>
        </w:rPr>
        <w:t xml:space="preserve">В соответствии с частью 1 статьи 12 и пунктом 1 части 2 статьи 47 Федерального закона </w:t>
      </w:r>
      <w:r>
        <w:rPr>
          <w:rFonts w:ascii="Times New Roman" w:hAnsi="Times New Roman"/>
          <w:bCs/>
          <w:sz w:val="28"/>
          <w:szCs w:val="28"/>
        </w:rPr>
        <w:t xml:space="preserve">от 27 июля 2004 г. № 79-ФЗ «О государственной гражданской службе Российской Федерации» (далее – Федеральный закон           № 79-ФЗ) </w:t>
      </w:r>
      <w:r>
        <w:rPr>
          <w:rFonts w:ascii="Times New Roman" w:hAnsi="Times New Roman"/>
          <w:sz w:val="28"/>
          <w:szCs w:val="28"/>
          <w:lang w:eastAsia="ru-RU"/>
        </w:rPr>
        <w:t xml:space="preserve">в число квалификационных требований к должностям гражданской службы входят требования к уровню и </w:t>
      </w:r>
      <w:r w:rsidR="00665703">
        <w:rPr>
          <w:rFonts w:ascii="Times New Roman" w:hAnsi="Times New Roman"/>
          <w:sz w:val="28"/>
          <w:szCs w:val="28"/>
          <w:lang w:eastAsia="ru-RU"/>
        </w:rPr>
        <w:t>направлению подготовки (специальности) и при необходимости специализации</w:t>
      </w:r>
      <w:r>
        <w:rPr>
          <w:rFonts w:ascii="Times New Roman" w:hAnsi="Times New Roman"/>
          <w:sz w:val="28"/>
          <w:szCs w:val="28"/>
          <w:lang w:eastAsia="ru-RU"/>
        </w:rPr>
        <w:t xml:space="preserve"> профессионального образования,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color w:val="000000"/>
          <w:sz w:val="28"/>
          <w:szCs w:val="28"/>
        </w:rPr>
        <w:t xml:space="preserve">Содержащиеся в Методическом инструментарии подходы к установлению квалификационных требований к должностям гражданской службы определены в развитие положений статей 12 и 47, а также иных положений </w:t>
      </w:r>
      <w:r>
        <w:rPr>
          <w:rFonts w:ascii="Times New Roman" w:hAnsi="Times New Roman"/>
          <w:bCs/>
          <w:sz w:val="28"/>
          <w:szCs w:val="28"/>
        </w:rPr>
        <w:t xml:space="preserve">Федерального закона № 79-ФЗ и соответствующих положений иных нормативных правовых актов. </w:t>
      </w:r>
    </w:p>
    <w:p w:rsidR="0072530C" w:rsidRPr="00491428"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Соблюдение кадровыми службами государственного органа указанных подходов позволяет </w:t>
      </w:r>
      <w:r>
        <w:rPr>
          <w:rFonts w:ascii="Times New Roman" w:hAnsi="Times New Roman"/>
          <w:color w:val="000000"/>
          <w:sz w:val="28"/>
          <w:szCs w:val="28"/>
        </w:rPr>
        <w:t>разработать в государственном органе систему квалификационных требований, включающую следующие уровни квалификационных требований:</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базовые квалификационные требования;</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функциональные квалификационные требования;</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специальные квалификационные требования.</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sidRPr="002453D1">
        <w:rPr>
          <w:rFonts w:ascii="Times New Roman" w:hAnsi="Times New Roman"/>
          <w:b/>
          <w:color w:val="000000"/>
          <w:sz w:val="28"/>
          <w:szCs w:val="28"/>
        </w:rPr>
        <w:t>Базовые квалификационные требования</w:t>
      </w:r>
      <w:r>
        <w:rPr>
          <w:rFonts w:ascii="Times New Roman" w:hAnsi="Times New Roman"/>
          <w:color w:val="000000"/>
          <w:sz w:val="28"/>
          <w:szCs w:val="28"/>
        </w:rPr>
        <w:t xml:space="preserve"> отражают минимальный уровень знаний и навыков, необходимый для поступления и прохождения гражданской службы, и содержатся в первом разделе Справочника квалификационных требований к должностям государственной гражданской службы (далее – Справочник), являющегося </w:t>
      </w:r>
      <w:r w:rsidR="00E9219E">
        <w:rPr>
          <w:rFonts w:ascii="Times New Roman" w:hAnsi="Times New Roman"/>
          <w:color w:val="000000"/>
          <w:sz w:val="28"/>
          <w:szCs w:val="28"/>
        </w:rPr>
        <w:t>П</w:t>
      </w:r>
      <w:r>
        <w:rPr>
          <w:rFonts w:ascii="Times New Roman" w:hAnsi="Times New Roman"/>
          <w:color w:val="000000"/>
          <w:sz w:val="28"/>
          <w:szCs w:val="28"/>
        </w:rPr>
        <w:t xml:space="preserve">риложением </w:t>
      </w:r>
      <w:r w:rsidR="00E9219E">
        <w:rPr>
          <w:rFonts w:ascii="Times New Roman" w:hAnsi="Times New Roman"/>
          <w:color w:val="000000"/>
          <w:sz w:val="28"/>
          <w:szCs w:val="28"/>
        </w:rPr>
        <w:t xml:space="preserve">№ 1 </w:t>
      </w:r>
      <w:r>
        <w:rPr>
          <w:rFonts w:ascii="Times New Roman" w:hAnsi="Times New Roman"/>
          <w:color w:val="000000"/>
          <w:sz w:val="28"/>
          <w:szCs w:val="28"/>
        </w:rPr>
        <w:t xml:space="preserve">к Методическому инструментарию. </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Базовые квалификационные требования подразделяются на следующие виды квалификационных требований:</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уровню профессионального образования;</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требования к продолжительности стажа </w:t>
      </w:r>
      <w:r>
        <w:rPr>
          <w:rFonts w:ascii="Times New Roman" w:hAnsi="Times New Roman"/>
          <w:sz w:val="28"/>
          <w:szCs w:val="28"/>
          <w:lang w:eastAsia="ru-RU"/>
        </w:rPr>
        <w:t>гражданской службы (государственной службы иных видов) или стажа (опыта) работы по специальности;</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знанию государственного языка Российской Федерации  (русского языка);</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правовым знаниям, включая Конституцию Российской Федерации, законодательство о гражданской службе, законодательство о противодействии коррупции;</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требования к знаниям и навыкам в области документооборота и делопроизводства;</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знаниям и навыкам в области информационно-коммуникационных технологий.</w:t>
      </w:r>
    </w:p>
    <w:p w:rsidR="0072530C" w:rsidRPr="00C75977"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Базовые квалификационные требования рекомендуется устанавливать кадровым службам государственного органа в соответствии с подходами, изложенными во втором пункте Методического инструментария «Основные подходы к определению базовых квалификационных требований». </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sidRPr="002453D1">
        <w:rPr>
          <w:rFonts w:ascii="Times New Roman" w:hAnsi="Times New Roman"/>
          <w:b/>
          <w:iCs/>
          <w:color w:val="000000"/>
          <w:sz w:val="28"/>
          <w:szCs w:val="28"/>
        </w:rPr>
        <w:t>Функциональные квалификационные требования</w:t>
      </w:r>
      <w:r>
        <w:rPr>
          <w:rFonts w:ascii="Times New Roman" w:hAnsi="Times New Roman"/>
          <w:iCs/>
          <w:color w:val="000000"/>
          <w:sz w:val="28"/>
          <w:szCs w:val="28"/>
        </w:rPr>
        <w:t xml:space="preserve"> </w:t>
      </w:r>
      <w:r>
        <w:rPr>
          <w:rFonts w:ascii="Times New Roman" w:hAnsi="Times New Roman"/>
          <w:color w:val="000000"/>
          <w:sz w:val="28"/>
          <w:szCs w:val="28"/>
        </w:rPr>
        <w:t xml:space="preserve">устанавливаются по </w:t>
      </w:r>
      <w:r>
        <w:rPr>
          <w:rFonts w:ascii="Times New Roman" w:hAnsi="Times New Roman"/>
          <w:sz w:val="28"/>
          <w:szCs w:val="28"/>
        </w:rPr>
        <w:t>направлениям деятельности, осуществляемым в государственном органе, специализациям по указанным направлениям, категориям и группам должностей гражданской службы и</w:t>
      </w:r>
      <w:r>
        <w:rPr>
          <w:rFonts w:ascii="Times New Roman" w:hAnsi="Times New Roman"/>
          <w:iCs/>
          <w:color w:val="000000"/>
          <w:sz w:val="28"/>
          <w:szCs w:val="28"/>
        </w:rPr>
        <w:t xml:space="preserve"> включают следующие виды квалификационных требований:</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требования к направле</w:t>
      </w:r>
      <w:r w:rsidR="00665703">
        <w:rPr>
          <w:rFonts w:ascii="Times New Roman" w:hAnsi="Times New Roman"/>
          <w:iCs/>
          <w:color w:val="000000"/>
          <w:sz w:val="28"/>
          <w:szCs w:val="28"/>
        </w:rPr>
        <w:t xml:space="preserve">нию подготовки (специальности) </w:t>
      </w:r>
      <w:r>
        <w:rPr>
          <w:rFonts w:ascii="Times New Roman" w:hAnsi="Times New Roman"/>
          <w:iCs/>
          <w:color w:val="000000"/>
          <w:sz w:val="28"/>
          <w:szCs w:val="28"/>
        </w:rPr>
        <w:t>профессионального образования, включая дополнительное профессиональное образование;</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требования к содержанию </w:t>
      </w:r>
      <w:r>
        <w:rPr>
          <w:rFonts w:ascii="Times New Roman" w:hAnsi="Times New Roman"/>
          <w:sz w:val="28"/>
          <w:szCs w:val="28"/>
        </w:rPr>
        <w:t xml:space="preserve">стажа (опыта) работы по специальности, направлению подготовки с учетом </w:t>
      </w:r>
      <w:r w:rsidR="00665703">
        <w:rPr>
          <w:rFonts w:ascii="Times New Roman" w:hAnsi="Times New Roman"/>
          <w:sz w:val="28"/>
          <w:szCs w:val="28"/>
        </w:rPr>
        <w:t>специальности (направления подготовки)</w:t>
      </w:r>
      <w:r>
        <w:rPr>
          <w:rFonts w:ascii="Times New Roman" w:hAnsi="Times New Roman"/>
          <w:sz w:val="28"/>
          <w:szCs w:val="28"/>
        </w:rPr>
        <w:t xml:space="preserve"> профессионального образования</w:t>
      </w:r>
      <w:r>
        <w:rPr>
          <w:rFonts w:ascii="Times New Roman" w:hAnsi="Times New Roman"/>
          <w:iCs/>
          <w:color w:val="000000"/>
          <w:sz w:val="28"/>
          <w:szCs w:val="28"/>
        </w:rPr>
        <w:t>;</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требования к профессиональным знаниям, содержащие требования к знанию законодательства Российской Федерации и иным профессиональным знаниям;</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требования к профессиональным навыкам.</w:t>
      </w:r>
    </w:p>
    <w:p w:rsidR="0072530C" w:rsidRPr="006A6814"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Функциональные квалификационные требования рекомендуется разрабатывать кадровым службам государственного органа в соответствии с подходами, изложенными в третьем пункте Методического инструментария «Основные подходы к определению функциональных квалификационных требований».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Примеры функциональных квалификационных требований, содержащиеся во втором разделе Справочника, </w:t>
      </w:r>
      <w:r>
        <w:rPr>
          <w:rFonts w:ascii="Times New Roman" w:hAnsi="Times New Roman"/>
          <w:iCs/>
          <w:color w:val="000000"/>
          <w:sz w:val="28"/>
          <w:szCs w:val="28"/>
        </w:rPr>
        <w:t>могут использоваться в качестве образца при определении функциональных квалификационных требований кадровыми службами государственных органов.</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color w:val="000000"/>
          <w:sz w:val="28"/>
          <w:szCs w:val="28"/>
        </w:rPr>
        <w:t xml:space="preserve">Профессиональная служебная деятельность, связанная с организационным обеспечением деятельности государственного органа, выделена в отдельное направление деятельности и включает следующие специализации: </w:t>
      </w:r>
      <w:r>
        <w:rPr>
          <w:rFonts w:ascii="Times New Roman" w:hAnsi="Times New Roman"/>
          <w:iCs/>
          <w:color w:val="000000"/>
          <w:sz w:val="28"/>
          <w:szCs w:val="28"/>
        </w:rPr>
        <w:t>организация документационного обеспечения, организационное обеспечение подготовки и проведения мероприятий и другие.</w:t>
      </w:r>
      <w:r>
        <w:rPr>
          <w:iCs/>
          <w:color w:val="000000"/>
          <w:sz w:val="28"/>
          <w:szCs w:val="28"/>
        </w:rPr>
        <w:t xml:space="preserve"> </w:t>
      </w:r>
    </w:p>
    <w:p w:rsidR="0072530C" w:rsidRPr="004E1798"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Кадровая работа также выделена в отдельное направление деятельности.</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По мере разработки функциональных квалификационных требований второй раздел Справочника будет заполняться в соответствии с вновь выделенными направлениями деятельности и специализациями по направлениям деятельности, реализуемыми государственными органами. Данный раздел будет являться единой базой данных направлений </w:t>
      </w:r>
      <w:r>
        <w:rPr>
          <w:rFonts w:ascii="Times New Roman" w:hAnsi="Times New Roman"/>
          <w:iCs/>
          <w:color w:val="000000"/>
          <w:sz w:val="28"/>
          <w:szCs w:val="28"/>
        </w:rPr>
        <w:lastRenderedPageBreak/>
        <w:t xml:space="preserve">деятельности и специализаций и квалификационных требований к должностям гражданской службы. </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color w:val="000000"/>
          <w:sz w:val="28"/>
          <w:szCs w:val="28"/>
        </w:rPr>
        <w:t xml:space="preserve">Базовые и функциональные квалификационные требования в части требований к профессиональным знаниям и навыкам в соответствии с частью 6 статьи 12 Федерального закона № 79-ФЗ предлагается включать в </w:t>
      </w:r>
      <w:r>
        <w:rPr>
          <w:rFonts w:ascii="Times New Roman" w:hAnsi="Times New Roman"/>
          <w:sz w:val="28"/>
          <w:szCs w:val="28"/>
          <w:lang w:eastAsia="ru-RU"/>
        </w:rPr>
        <w:t>нормативный акт государственного органа.</w:t>
      </w:r>
    </w:p>
    <w:p w:rsidR="0099744A" w:rsidRDefault="0072530C" w:rsidP="0099744A">
      <w:pPr>
        <w:autoSpaceDE w:val="0"/>
        <w:autoSpaceDN w:val="0"/>
        <w:adjustRightInd w:val="0"/>
        <w:spacing w:after="0" w:line="240" w:lineRule="auto"/>
        <w:ind w:firstLine="708"/>
        <w:jc w:val="both"/>
        <w:rPr>
          <w:rFonts w:ascii="Times New Roman" w:hAnsi="Times New Roman"/>
          <w:iCs/>
          <w:color w:val="000000"/>
          <w:sz w:val="28"/>
          <w:szCs w:val="28"/>
        </w:rPr>
      </w:pPr>
      <w:r w:rsidRPr="00156565">
        <w:rPr>
          <w:rFonts w:ascii="Times New Roman" w:hAnsi="Times New Roman"/>
          <w:b/>
          <w:sz w:val="28"/>
          <w:szCs w:val="28"/>
        </w:rPr>
        <w:t>Специальные квалификационные требования</w:t>
      </w:r>
      <w:r>
        <w:rPr>
          <w:rFonts w:ascii="Times New Roman" w:hAnsi="Times New Roman"/>
          <w:sz w:val="28"/>
          <w:szCs w:val="28"/>
        </w:rPr>
        <w:t xml:space="preserve"> разрабатываются на основе базовых и функциональных квалификационных требований</w:t>
      </w:r>
      <w:r w:rsidR="0099744A">
        <w:rPr>
          <w:rFonts w:ascii="Times New Roman" w:hAnsi="Times New Roman"/>
          <w:sz w:val="28"/>
          <w:szCs w:val="28"/>
        </w:rPr>
        <w:t xml:space="preserve">, а также Библиотеки профессиональных и личностных качеств и соответствующих им профессиональных навыков (далее – Библиотека), содержащейся в Справочнике </w:t>
      </w:r>
      <w:r>
        <w:rPr>
          <w:rFonts w:ascii="Times New Roman" w:hAnsi="Times New Roman"/>
          <w:sz w:val="28"/>
          <w:szCs w:val="28"/>
        </w:rPr>
        <w:t xml:space="preserve">в соответствии с подходами, </w:t>
      </w:r>
      <w:r>
        <w:rPr>
          <w:rFonts w:ascii="Times New Roman" w:hAnsi="Times New Roman"/>
          <w:iCs/>
          <w:color w:val="000000"/>
          <w:sz w:val="28"/>
          <w:szCs w:val="28"/>
        </w:rPr>
        <w:t>содержащимися в четвертом пункте Методического инструментария, и включаются в профиль должности.</w:t>
      </w:r>
    </w:p>
    <w:p w:rsidR="00E9219E" w:rsidRDefault="00E9219E" w:rsidP="00E9219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Примеры профилей должностей представлены в Приложениях № 2 и             № 3 к Методическому инструментарию и могут использоваться кадровыми службами государственных органов в качестве образца при разработке профилей должности.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Специальные квалификационные требования в части требований к образованию, профессиональным знаниям, навыкам и профессиональным качествам в соответствии с </w:t>
      </w:r>
      <w:r w:rsidRPr="005C4E34">
        <w:rPr>
          <w:rFonts w:ascii="Times New Roman" w:hAnsi="Times New Roman"/>
          <w:sz w:val="28"/>
          <w:szCs w:val="28"/>
        </w:rPr>
        <w:t>положени</w:t>
      </w:r>
      <w:r>
        <w:rPr>
          <w:rFonts w:ascii="Times New Roman" w:hAnsi="Times New Roman"/>
          <w:sz w:val="28"/>
          <w:szCs w:val="28"/>
        </w:rPr>
        <w:t>ями</w:t>
      </w:r>
      <w:r w:rsidRPr="005C4E34">
        <w:rPr>
          <w:rFonts w:ascii="Times New Roman" w:hAnsi="Times New Roman"/>
          <w:sz w:val="28"/>
          <w:szCs w:val="28"/>
        </w:rPr>
        <w:t xml:space="preserve"> части </w:t>
      </w:r>
      <w:r>
        <w:rPr>
          <w:rFonts w:ascii="Times New Roman" w:hAnsi="Times New Roman"/>
          <w:sz w:val="28"/>
          <w:szCs w:val="28"/>
        </w:rPr>
        <w:t>6</w:t>
      </w:r>
      <w:r w:rsidRPr="005C4E34">
        <w:rPr>
          <w:rFonts w:ascii="Times New Roman" w:hAnsi="Times New Roman"/>
          <w:sz w:val="28"/>
          <w:szCs w:val="28"/>
        </w:rPr>
        <w:t xml:space="preserve"> статьи 12 и пункта 1 части 2 статьи 47 Федерального закона</w:t>
      </w:r>
      <w:r>
        <w:rPr>
          <w:rFonts w:ascii="Times New Roman" w:hAnsi="Times New Roman"/>
          <w:sz w:val="28"/>
          <w:szCs w:val="28"/>
        </w:rPr>
        <w:t xml:space="preserve"> № 79-ФЗ </w:t>
      </w:r>
      <w:r w:rsidR="00960F9C">
        <w:rPr>
          <w:rFonts w:ascii="Times New Roman" w:hAnsi="Times New Roman"/>
          <w:sz w:val="28"/>
          <w:szCs w:val="28"/>
        </w:rPr>
        <w:t xml:space="preserve">включаются </w:t>
      </w:r>
      <w:r>
        <w:rPr>
          <w:rFonts w:ascii="Times New Roman" w:hAnsi="Times New Roman"/>
          <w:sz w:val="28"/>
          <w:szCs w:val="28"/>
        </w:rPr>
        <w:t xml:space="preserve">в должностной регламент гражданского служащего. </w:t>
      </w:r>
    </w:p>
    <w:p w:rsidR="0072530C" w:rsidRPr="00017392" w:rsidRDefault="0072530C" w:rsidP="0072530C">
      <w:pPr>
        <w:pStyle w:val="1"/>
        <w:numPr>
          <w:ilvl w:val="0"/>
          <w:numId w:val="1"/>
        </w:numPr>
        <w:ind w:left="0" w:firstLine="709"/>
        <w:jc w:val="both"/>
        <w:rPr>
          <w:rFonts w:ascii="Times New Roman" w:hAnsi="Times New Roman"/>
          <w:color w:val="auto"/>
          <w:sz w:val="32"/>
          <w:szCs w:val="32"/>
        </w:rPr>
      </w:pPr>
      <w:bookmarkStart w:id="3" w:name="_Toc381023042"/>
      <w:r w:rsidRPr="00017392">
        <w:rPr>
          <w:rFonts w:ascii="Times New Roman" w:hAnsi="Times New Roman"/>
          <w:color w:val="auto"/>
          <w:sz w:val="32"/>
          <w:szCs w:val="32"/>
        </w:rPr>
        <w:t>Основные подходы к определению базовых квалификационных требований</w:t>
      </w:r>
      <w:bookmarkEnd w:id="3"/>
    </w:p>
    <w:p w:rsidR="0072530C" w:rsidRDefault="0072530C" w:rsidP="0072530C">
      <w:pPr>
        <w:pStyle w:val="2"/>
        <w:numPr>
          <w:ilvl w:val="1"/>
          <w:numId w:val="1"/>
        </w:numPr>
        <w:ind w:left="0" w:firstLine="709"/>
        <w:jc w:val="both"/>
        <w:rPr>
          <w:rFonts w:ascii="Times New Roman" w:hAnsi="Times New Roman"/>
          <w:color w:val="auto"/>
          <w:sz w:val="28"/>
          <w:szCs w:val="28"/>
        </w:rPr>
      </w:pPr>
      <w:bookmarkStart w:id="4" w:name="_Toc381023043"/>
      <w:r w:rsidRPr="00017392">
        <w:rPr>
          <w:rFonts w:ascii="Times New Roman" w:hAnsi="Times New Roman"/>
          <w:color w:val="auto"/>
          <w:sz w:val="28"/>
          <w:szCs w:val="28"/>
        </w:rPr>
        <w:t>Определение</w:t>
      </w:r>
      <w:r>
        <w:rPr>
          <w:rFonts w:ascii="Times New Roman" w:hAnsi="Times New Roman"/>
          <w:color w:val="auto"/>
          <w:sz w:val="28"/>
          <w:szCs w:val="28"/>
        </w:rPr>
        <w:t xml:space="preserve"> требований к</w:t>
      </w:r>
      <w:r w:rsidRPr="00017392">
        <w:rPr>
          <w:rFonts w:ascii="Times New Roman" w:hAnsi="Times New Roman"/>
          <w:color w:val="auto"/>
          <w:sz w:val="28"/>
          <w:szCs w:val="28"/>
        </w:rPr>
        <w:t xml:space="preserve"> уровн</w:t>
      </w:r>
      <w:r>
        <w:rPr>
          <w:rFonts w:ascii="Times New Roman" w:hAnsi="Times New Roman"/>
          <w:color w:val="auto"/>
          <w:sz w:val="28"/>
          <w:szCs w:val="28"/>
        </w:rPr>
        <w:t>ю</w:t>
      </w:r>
      <w:r w:rsidRPr="00017392">
        <w:rPr>
          <w:rFonts w:ascii="Times New Roman" w:hAnsi="Times New Roman"/>
          <w:color w:val="auto"/>
          <w:sz w:val="28"/>
          <w:szCs w:val="28"/>
        </w:rPr>
        <w:t xml:space="preserve"> профессионального образования</w:t>
      </w:r>
      <w:bookmarkEnd w:id="4"/>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Должностям разных категорий и групп должностей на гражданской службе соответствуют разные уровни ответственности. </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Для качественного исполнения должностных обязанностей гражданские служащие должны обладать соответствующими уровню ответственности знаниями и навыками. Указанные знания и навыки приобретаются в рамках получения профессионального образования посредством освоения профессиональных образовательных программ по конкретным направлениям подготовки и специальностям соответствующего уровня профессионального образования или в результате дополнительного профессионального образования, а также в в ходе последующей трудовой или служебной деятельности. </w:t>
      </w:r>
    </w:p>
    <w:p w:rsidR="0072530C" w:rsidRPr="00AF7CFF"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Согласно части 5 статьи 10 </w:t>
      </w:r>
      <w:r>
        <w:rPr>
          <w:rFonts w:ascii="Times New Roman" w:hAnsi="Times New Roman"/>
          <w:sz w:val="28"/>
          <w:szCs w:val="28"/>
          <w:lang w:eastAsia="ru-RU"/>
        </w:rPr>
        <w:t xml:space="preserve">Федерального закона от 29 декабря 2012 г. № 273-ФЗ «Об образовании в Российской Федерации» (далее – </w:t>
      </w:r>
      <w:r w:rsidRPr="00F45E66">
        <w:rPr>
          <w:rFonts w:ascii="Times New Roman" w:hAnsi="Times New Roman"/>
          <w:sz w:val="28"/>
          <w:szCs w:val="28"/>
        </w:rPr>
        <w:t>Федеральный закон № 273-ФЗ</w:t>
      </w:r>
      <w:r>
        <w:rPr>
          <w:rFonts w:ascii="Times New Roman" w:hAnsi="Times New Roman"/>
          <w:sz w:val="28"/>
          <w:szCs w:val="28"/>
        </w:rPr>
        <w:t>) в Российской Федерации устанавливаются следующие уровни профессионального образования:</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среднее профессиональное образование;</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высшее </w:t>
      </w:r>
      <w:r w:rsidR="007D0503">
        <w:rPr>
          <w:rFonts w:ascii="Times New Roman" w:hAnsi="Times New Roman"/>
          <w:sz w:val="28"/>
          <w:szCs w:val="28"/>
        </w:rPr>
        <w:t>о</w:t>
      </w:r>
      <w:r>
        <w:rPr>
          <w:rFonts w:ascii="Times New Roman" w:hAnsi="Times New Roman"/>
          <w:sz w:val="28"/>
          <w:szCs w:val="28"/>
        </w:rPr>
        <w:t xml:space="preserve">бразование – бакалавриат;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высшее образование – специалитет, магистратура;</w:t>
      </w:r>
    </w:p>
    <w:p w:rsidR="0072530C" w:rsidRPr="000B731D"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высшее образование – подготовка кадров высшей квалификации.</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Подготовка выпускников в образовательных организациях отвечает данной цели. Федеральные государственные образовательные стандарты среднего профессионального образования и высшего образования по соответствующим направлениям подготовки и квалификации (степени) содержат компетенции, которыми должны обладать выпускники. Исходя из содержания указанных федеральных государственных образовательных стандартов, компетенции, под которыми понимаются профессиональные навыки и умения, предполагающие профессиональные знания, различаются в зависимости от уровня профессионального образования.</w:t>
      </w:r>
    </w:p>
    <w:p w:rsidR="0072530C" w:rsidRPr="00C56134"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Cs/>
          <w:sz w:val="28"/>
          <w:szCs w:val="28"/>
        </w:rPr>
        <w:t>Таким образом, для создания на гражданской службе эффективной системы квалификационных требований, а также востребованности выпускников с конкретными компетенциями, государственным органам рекомедуется руководствоваться изложенным гибким подходом, предусматривающим установление уровней профессионального образования в зависимости от категорий и групп должностей гражданской службы</w:t>
      </w:r>
      <w:r>
        <w:rPr>
          <w:rFonts w:ascii="Times New Roman" w:hAnsi="Times New Roman"/>
          <w:sz w:val="28"/>
          <w:szCs w:val="28"/>
          <w:lang w:eastAsia="ru-RU"/>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Указанный подход не противоречит положен</w:t>
      </w:r>
      <w:r w:rsidR="000F6B4D">
        <w:rPr>
          <w:rFonts w:ascii="Times New Roman" w:hAnsi="Times New Roman"/>
          <w:bCs/>
          <w:sz w:val="28"/>
          <w:szCs w:val="28"/>
        </w:rPr>
        <w:t>иям Федерального закона № 79-ФЗ</w:t>
      </w:r>
      <w:r>
        <w:rPr>
          <w:rFonts w:ascii="Times New Roman" w:hAnsi="Times New Roman"/>
          <w:bCs/>
          <w:sz w:val="28"/>
          <w:szCs w:val="28"/>
        </w:rPr>
        <w:t xml:space="preserve"> в связи с тем, что </w:t>
      </w:r>
      <w:r>
        <w:rPr>
          <w:rFonts w:ascii="Times New Roman" w:hAnsi="Times New Roman"/>
          <w:sz w:val="28"/>
          <w:szCs w:val="28"/>
        </w:rPr>
        <w:t xml:space="preserve">требования к уровню профессионального образования в соответствии с </w:t>
      </w:r>
      <w:r>
        <w:rPr>
          <w:rFonts w:ascii="Times New Roman" w:hAnsi="Times New Roman"/>
          <w:bCs/>
          <w:sz w:val="28"/>
          <w:szCs w:val="28"/>
        </w:rPr>
        <w:t xml:space="preserve">частью 1 статьи 12 Федерального закона                 № 79-ФЗ </w:t>
      </w:r>
      <w:r>
        <w:rPr>
          <w:rFonts w:ascii="Times New Roman" w:hAnsi="Times New Roman"/>
          <w:sz w:val="28"/>
          <w:szCs w:val="28"/>
        </w:rPr>
        <w:t>входят в число квалификационных требований к должностям гражданской службы.</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Положение пункта 1 части 2 статьи 47 Федерального закона № 79-ФЗ, согласно которому в должностной регламент включаются квалификационные требования к образованию, предоставляет возможность установления государственным органом уровня профессионального образования.</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В соответствии с частью 3 статьи 12 Федерального закона № 79-ФЗ </w:t>
      </w:r>
      <w:r>
        <w:rPr>
          <w:rFonts w:ascii="Times New Roman" w:hAnsi="Times New Roman"/>
          <w:sz w:val="28"/>
          <w:szCs w:val="28"/>
          <w:lang w:eastAsia="ru-RU"/>
        </w:rPr>
        <w:t>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Положения части 5 статьи 10 Федерального закона № 273-ФЗ требуют определения применительно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соответствующих уровней профессионального образования: </w:t>
      </w:r>
      <w:r>
        <w:rPr>
          <w:rFonts w:ascii="Times New Roman" w:hAnsi="Times New Roman"/>
          <w:sz w:val="28"/>
          <w:szCs w:val="28"/>
        </w:rPr>
        <w:t>высшее образование – бакалавриат; высшее образование – специалитет, магистратура; высшее образование – подготовка кадров высшей квалификации</w:t>
      </w:r>
      <w:r>
        <w:rPr>
          <w:rFonts w:ascii="Times New Roman" w:hAnsi="Times New Roman"/>
          <w:sz w:val="28"/>
          <w:szCs w:val="28"/>
          <w:lang w:eastAsia="ru-RU"/>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Пунктом 4 статьи 12 Федерального закона </w:t>
      </w:r>
      <w:r w:rsidR="000F6B4D">
        <w:rPr>
          <w:rFonts w:ascii="Times New Roman" w:hAnsi="Times New Roman"/>
          <w:sz w:val="28"/>
          <w:szCs w:val="28"/>
          <w:lang w:eastAsia="ru-RU"/>
        </w:rPr>
        <w:t xml:space="preserve">№ 79-ФЗ </w:t>
      </w:r>
      <w:r>
        <w:rPr>
          <w:rFonts w:ascii="Times New Roman" w:hAnsi="Times New Roman"/>
          <w:sz w:val="28"/>
          <w:szCs w:val="28"/>
        </w:rPr>
        <w:t xml:space="preserve">в число квалификационных требований к должностям гражданской службы категории «обеспечивающие специалисты» старшей и младшей групп </w:t>
      </w:r>
      <w:r>
        <w:rPr>
          <w:rFonts w:ascii="Times New Roman" w:hAnsi="Times New Roman"/>
          <w:sz w:val="28"/>
          <w:szCs w:val="28"/>
        </w:rPr>
        <w:lastRenderedPageBreak/>
        <w:t xml:space="preserve">должностей гражданской службы входит наличие среднего профессионального образования.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Cs/>
          <w:sz w:val="28"/>
          <w:szCs w:val="28"/>
        </w:rPr>
        <w:t xml:space="preserve">Следует отметить, что указанный подход не противоречит принципу равного доступа </w:t>
      </w:r>
      <w:r>
        <w:rPr>
          <w:rFonts w:ascii="Times New Roman" w:hAnsi="Times New Roman"/>
          <w:sz w:val="28"/>
          <w:szCs w:val="28"/>
          <w:lang w:eastAsia="ru-RU"/>
        </w:rPr>
        <w:t>граждан, владеющих государственным языком Российской Федерации, к гражданской службе как отдельному виду государственной службы Российской Федерации, предусмотренного частью 3 статьи 32 Конституции Российской Федерации и пунктом 3 статьи 4 Федерального закона</w:t>
      </w:r>
      <w:r w:rsidR="000F6B4D">
        <w:rPr>
          <w:rFonts w:ascii="Times New Roman" w:hAnsi="Times New Roman"/>
          <w:sz w:val="28"/>
          <w:szCs w:val="28"/>
          <w:lang w:eastAsia="ru-RU"/>
        </w:rPr>
        <w:t xml:space="preserve"> № 79-ФЗ</w:t>
      </w:r>
      <w:r>
        <w:rPr>
          <w:rFonts w:ascii="Times New Roman" w:hAnsi="Times New Roman"/>
          <w:sz w:val="28"/>
          <w:szCs w:val="28"/>
          <w:lang w:eastAsia="ru-RU"/>
        </w:rPr>
        <w:t xml:space="preserve">, так как обеспечивает замещение должностей гражданской службы лицами, обладающими необходимыми профессиональными и деловыми качествами. </w:t>
      </w:r>
    </w:p>
    <w:p w:rsidR="0072530C" w:rsidRDefault="0072530C" w:rsidP="0072530C">
      <w:pPr>
        <w:spacing w:after="0" w:line="240" w:lineRule="auto"/>
        <w:jc w:val="both"/>
        <w:rPr>
          <w:rFonts w:ascii="Times New Roman" w:hAnsi="Times New Roman"/>
          <w:bCs/>
          <w:sz w:val="28"/>
          <w:szCs w:val="28"/>
        </w:rPr>
      </w:pPr>
      <w:r>
        <w:rPr>
          <w:rFonts w:ascii="Times New Roman" w:hAnsi="Times New Roman"/>
          <w:sz w:val="28"/>
          <w:szCs w:val="28"/>
        </w:rPr>
        <w:tab/>
        <w:t xml:space="preserve">Рекомендуемые </w:t>
      </w:r>
      <w:r>
        <w:rPr>
          <w:rFonts w:ascii="Times New Roman" w:hAnsi="Times New Roman"/>
          <w:bCs/>
          <w:sz w:val="28"/>
          <w:szCs w:val="28"/>
        </w:rPr>
        <w:t>требования к уровню профессионального образования</w:t>
      </w:r>
      <w:r>
        <w:rPr>
          <w:rFonts w:ascii="Times New Roman" w:hAnsi="Times New Roman"/>
          <w:b/>
          <w:bCs/>
          <w:sz w:val="28"/>
          <w:szCs w:val="28"/>
        </w:rPr>
        <w:t xml:space="preserve"> </w:t>
      </w:r>
      <w:r>
        <w:rPr>
          <w:rFonts w:ascii="Times New Roman" w:hAnsi="Times New Roman"/>
          <w:bCs/>
          <w:sz w:val="28"/>
          <w:szCs w:val="28"/>
        </w:rPr>
        <w:t>в зависимости от группы и категории, к которой относится должность гражданской службы, приведены в Таблице 1. Следует отметить, что в Таблице 1 приводится минимальный уровень профессионального образования, наличие которого необходимо кандидату, претендующему на замещение должности гражданской службы конкретной категории и группы, или гражданскому служащему, для поступления на гражданскую службу или замещения указанной должности.</w:t>
      </w:r>
    </w:p>
    <w:p w:rsidR="0072530C" w:rsidRDefault="0072530C" w:rsidP="0072530C">
      <w:pPr>
        <w:spacing w:after="0" w:line="240" w:lineRule="auto"/>
        <w:jc w:val="right"/>
        <w:rPr>
          <w:rFonts w:ascii="Times New Roman" w:hAnsi="Times New Roman"/>
          <w:bCs/>
          <w:sz w:val="28"/>
          <w:szCs w:val="28"/>
        </w:rPr>
      </w:pPr>
      <w:r>
        <w:rPr>
          <w:rFonts w:ascii="Times New Roman" w:hAnsi="Times New Roman"/>
          <w:bCs/>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2530C" w:rsidTr="0072530C">
        <w:tc>
          <w:tcPr>
            <w:tcW w:w="4785"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bCs/>
                <w:sz w:val="28"/>
                <w:szCs w:val="28"/>
              </w:rPr>
            </w:pPr>
            <w:r>
              <w:rPr>
                <w:rFonts w:ascii="Times New Roman" w:hAnsi="Times New Roman"/>
                <w:bCs/>
                <w:sz w:val="28"/>
                <w:szCs w:val="28"/>
              </w:rPr>
              <w:t>Категория и группа должностей гражданской службы</w:t>
            </w:r>
          </w:p>
        </w:tc>
        <w:tc>
          <w:tcPr>
            <w:tcW w:w="4786"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bCs/>
                <w:sz w:val="28"/>
                <w:szCs w:val="28"/>
              </w:rPr>
            </w:pPr>
            <w:r>
              <w:rPr>
                <w:rFonts w:ascii="Times New Roman" w:hAnsi="Times New Roman"/>
                <w:bCs/>
                <w:sz w:val="28"/>
                <w:szCs w:val="28"/>
              </w:rPr>
              <w:t>Уровень профессионального образования</w:t>
            </w:r>
          </w:p>
        </w:tc>
      </w:tr>
      <w:tr w:rsidR="0072530C" w:rsidTr="0072530C">
        <w:tc>
          <w:tcPr>
            <w:tcW w:w="4785" w:type="dxa"/>
            <w:tcBorders>
              <w:top w:val="single" w:sz="4" w:space="0" w:color="auto"/>
              <w:left w:val="single" w:sz="4" w:space="0" w:color="auto"/>
              <w:bottom w:val="single" w:sz="4" w:space="0" w:color="auto"/>
              <w:right w:val="single" w:sz="4" w:space="0" w:color="auto"/>
            </w:tcBorders>
            <w:hideMark/>
          </w:tcPr>
          <w:p w:rsidR="0072530C" w:rsidRDefault="0072530C" w:rsidP="0072530C">
            <w:pPr>
              <w:numPr>
                <w:ilvl w:val="0"/>
                <w:numId w:val="2"/>
              </w:numPr>
              <w:spacing w:after="0" w:line="240" w:lineRule="auto"/>
              <w:ind w:left="142" w:hanging="11"/>
              <w:jc w:val="both"/>
              <w:rPr>
                <w:rFonts w:ascii="Times New Roman" w:hAnsi="Times New Roman"/>
                <w:bCs/>
                <w:sz w:val="28"/>
                <w:szCs w:val="28"/>
              </w:rPr>
            </w:pPr>
            <w:r>
              <w:rPr>
                <w:rFonts w:ascii="Times New Roman" w:hAnsi="Times New Roman"/>
                <w:bCs/>
                <w:sz w:val="28"/>
                <w:szCs w:val="28"/>
              </w:rPr>
              <w:t xml:space="preserve">Категория «руководители» высшей, главной и ведущей групп должностей гражданской службы; </w:t>
            </w:r>
          </w:p>
          <w:p w:rsidR="0072530C" w:rsidRDefault="0072530C" w:rsidP="0072530C">
            <w:pPr>
              <w:numPr>
                <w:ilvl w:val="0"/>
                <w:numId w:val="2"/>
              </w:numPr>
              <w:spacing w:after="0" w:line="240" w:lineRule="auto"/>
              <w:ind w:left="142" w:hanging="11"/>
              <w:jc w:val="both"/>
              <w:rPr>
                <w:rFonts w:ascii="Times New Roman" w:hAnsi="Times New Roman"/>
                <w:bCs/>
                <w:sz w:val="28"/>
                <w:szCs w:val="28"/>
              </w:rPr>
            </w:pPr>
            <w:r>
              <w:rPr>
                <w:rFonts w:ascii="Times New Roman" w:hAnsi="Times New Roman"/>
                <w:bCs/>
                <w:sz w:val="28"/>
                <w:szCs w:val="28"/>
              </w:rPr>
              <w:t xml:space="preserve">категория «помощники (советники)» высшей, главной и ведущей групп должностей гражданской службы; </w:t>
            </w:r>
          </w:p>
          <w:p w:rsidR="0072530C" w:rsidRDefault="0072530C" w:rsidP="0072530C">
            <w:pPr>
              <w:numPr>
                <w:ilvl w:val="0"/>
                <w:numId w:val="2"/>
              </w:numPr>
              <w:spacing w:after="0" w:line="240" w:lineRule="auto"/>
              <w:ind w:left="142" w:hanging="11"/>
              <w:jc w:val="both"/>
              <w:rPr>
                <w:rFonts w:ascii="Times New Roman" w:hAnsi="Times New Roman"/>
                <w:b/>
                <w:bCs/>
                <w:sz w:val="28"/>
                <w:szCs w:val="28"/>
              </w:rPr>
            </w:pPr>
            <w:r>
              <w:rPr>
                <w:rFonts w:ascii="Times New Roman" w:hAnsi="Times New Roman"/>
                <w:bCs/>
                <w:sz w:val="28"/>
                <w:szCs w:val="28"/>
              </w:rPr>
              <w:t>категория «специалисты» высшей, главной и ведущей групп должностей.</w:t>
            </w:r>
          </w:p>
        </w:tc>
        <w:tc>
          <w:tcPr>
            <w:tcW w:w="4786" w:type="dxa"/>
            <w:tcBorders>
              <w:top w:val="single" w:sz="4" w:space="0" w:color="auto"/>
              <w:left w:val="single" w:sz="4" w:space="0" w:color="auto"/>
              <w:bottom w:val="single" w:sz="4" w:space="0" w:color="auto"/>
              <w:right w:val="single" w:sz="4" w:space="0" w:color="auto"/>
            </w:tcBorders>
            <w:hideMark/>
          </w:tcPr>
          <w:p w:rsidR="0072530C" w:rsidRDefault="007D0503" w:rsidP="007D0503">
            <w:pPr>
              <w:spacing w:after="0" w:line="240" w:lineRule="auto"/>
              <w:jc w:val="both"/>
              <w:rPr>
                <w:rFonts w:ascii="Times New Roman" w:hAnsi="Times New Roman"/>
                <w:b/>
                <w:bCs/>
                <w:sz w:val="28"/>
                <w:szCs w:val="28"/>
              </w:rPr>
            </w:pPr>
            <w:r>
              <w:rPr>
                <w:rFonts w:ascii="Times New Roman" w:hAnsi="Times New Roman"/>
                <w:sz w:val="28"/>
                <w:szCs w:val="28"/>
              </w:rPr>
              <w:t>высшее</w:t>
            </w:r>
            <w:r w:rsidR="0072530C">
              <w:rPr>
                <w:rFonts w:ascii="Times New Roman" w:hAnsi="Times New Roman"/>
                <w:sz w:val="28"/>
                <w:szCs w:val="28"/>
              </w:rPr>
              <w:t xml:space="preserve"> образование – специалитет, магистратура.</w:t>
            </w:r>
          </w:p>
        </w:tc>
      </w:tr>
      <w:tr w:rsidR="0072530C" w:rsidTr="0072530C">
        <w:tc>
          <w:tcPr>
            <w:tcW w:w="4785" w:type="dxa"/>
            <w:tcBorders>
              <w:top w:val="single" w:sz="4" w:space="0" w:color="auto"/>
              <w:left w:val="single" w:sz="4" w:space="0" w:color="auto"/>
              <w:bottom w:val="single" w:sz="4" w:space="0" w:color="auto"/>
              <w:right w:val="single" w:sz="4" w:space="0" w:color="auto"/>
            </w:tcBorders>
            <w:hideMark/>
          </w:tcPr>
          <w:p w:rsidR="0072530C" w:rsidRDefault="0072530C" w:rsidP="0072530C">
            <w:pPr>
              <w:numPr>
                <w:ilvl w:val="0"/>
                <w:numId w:val="2"/>
              </w:numPr>
              <w:spacing w:after="0" w:line="240" w:lineRule="auto"/>
              <w:ind w:left="142" w:hanging="11"/>
              <w:jc w:val="both"/>
              <w:rPr>
                <w:rFonts w:ascii="Times New Roman" w:hAnsi="Times New Roman"/>
                <w:bCs/>
                <w:sz w:val="28"/>
                <w:szCs w:val="28"/>
              </w:rPr>
            </w:pPr>
            <w:r>
              <w:rPr>
                <w:rFonts w:ascii="Times New Roman" w:hAnsi="Times New Roman"/>
                <w:bCs/>
                <w:sz w:val="28"/>
                <w:szCs w:val="28"/>
              </w:rPr>
              <w:t>категория «специалисты» старшей групп должностей;</w:t>
            </w:r>
          </w:p>
          <w:p w:rsidR="0072530C" w:rsidRDefault="0072530C" w:rsidP="0072530C">
            <w:pPr>
              <w:numPr>
                <w:ilvl w:val="0"/>
                <w:numId w:val="2"/>
              </w:numPr>
              <w:spacing w:after="0" w:line="240" w:lineRule="auto"/>
              <w:ind w:left="142" w:hanging="11"/>
              <w:jc w:val="both"/>
              <w:rPr>
                <w:rFonts w:ascii="Times New Roman" w:hAnsi="Times New Roman"/>
                <w:bCs/>
                <w:sz w:val="28"/>
                <w:szCs w:val="28"/>
              </w:rPr>
            </w:pPr>
            <w:r>
              <w:rPr>
                <w:rFonts w:ascii="Times New Roman" w:hAnsi="Times New Roman"/>
                <w:bCs/>
                <w:sz w:val="28"/>
                <w:szCs w:val="28"/>
              </w:rPr>
              <w:t>категория «обеспечивающие специалисты» главной и ведущей групп должностей.</w:t>
            </w:r>
          </w:p>
        </w:tc>
        <w:tc>
          <w:tcPr>
            <w:tcW w:w="4786" w:type="dxa"/>
            <w:tcBorders>
              <w:top w:val="single" w:sz="4" w:space="0" w:color="auto"/>
              <w:left w:val="single" w:sz="4" w:space="0" w:color="auto"/>
              <w:bottom w:val="single" w:sz="4" w:space="0" w:color="auto"/>
              <w:right w:val="single" w:sz="4" w:space="0" w:color="auto"/>
            </w:tcBorders>
            <w:hideMark/>
          </w:tcPr>
          <w:p w:rsidR="0072530C" w:rsidRDefault="0072530C" w:rsidP="007D0503">
            <w:pPr>
              <w:spacing w:after="0" w:line="240" w:lineRule="auto"/>
              <w:jc w:val="both"/>
              <w:rPr>
                <w:rFonts w:ascii="Times New Roman" w:hAnsi="Times New Roman"/>
                <w:sz w:val="28"/>
                <w:szCs w:val="28"/>
              </w:rPr>
            </w:pPr>
            <w:r>
              <w:rPr>
                <w:rFonts w:ascii="Times New Roman" w:hAnsi="Times New Roman"/>
                <w:sz w:val="28"/>
                <w:szCs w:val="28"/>
              </w:rPr>
              <w:t>высшее образование – бакалавриат.</w:t>
            </w:r>
          </w:p>
        </w:tc>
      </w:tr>
      <w:tr w:rsidR="0072530C" w:rsidTr="0072530C">
        <w:tc>
          <w:tcPr>
            <w:tcW w:w="4785" w:type="dxa"/>
            <w:tcBorders>
              <w:top w:val="single" w:sz="4" w:space="0" w:color="auto"/>
              <w:left w:val="single" w:sz="4" w:space="0" w:color="auto"/>
              <w:bottom w:val="single" w:sz="4" w:space="0" w:color="auto"/>
              <w:right w:val="single" w:sz="4" w:space="0" w:color="auto"/>
            </w:tcBorders>
            <w:hideMark/>
          </w:tcPr>
          <w:p w:rsidR="0072530C" w:rsidRDefault="0072530C" w:rsidP="0072530C">
            <w:pPr>
              <w:numPr>
                <w:ilvl w:val="0"/>
                <w:numId w:val="2"/>
              </w:numPr>
              <w:spacing w:after="0" w:line="240" w:lineRule="auto"/>
              <w:ind w:left="141" w:hanging="11"/>
              <w:jc w:val="both"/>
              <w:rPr>
                <w:rFonts w:ascii="Times New Roman" w:hAnsi="Times New Roman"/>
                <w:bCs/>
                <w:sz w:val="28"/>
                <w:szCs w:val="28"/>
              </w:rPr>
            </w:pPr>
            <w:r>
              <w:rPr>
                <w:rFonts w:ascii="Times New Roman" w:hAnsi="Times New Roman"/>
                <w:bCs/>
                <w:sz w:val="28"/>
                <w:szCs w:val="28"/>
              </w:rPr>
              <w:t>категория «обеспечивающие специалисты» старшей и младшей групп должностей.</w:t>
            </w:r>
          </w:p>
        </w:tc>
        <w:tc>
          <w:tcPr>
            <w:tcW w:w="4786"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sz w:val="28"/>
                <w:szCs w:val="28"/>
              </w:rPr>
            </w:pPr>
            <w:r>
              <w:rPr>
                <w:rFonts w:ascii="Times New Roman" w:hAnsi="Times New Roman"/>
                <w:sz w:val="28"/>
                <w:szCs w:val="28"/>
              </w:rPr>
              <w:t>среднее профессиональное образование.</w:t>
            </w:r>
          </w:p>
        </w:tc>
      </w:tr>
    </w:tbl>
    <w:p w:rsidR="0072530C" w:rsidRDefault="0072530C" w:rsidP="0072530C">
      <w:pPr>
        <w:spacing w:line="240" w:lineRule="auto"/>
      </w:pPr>
    </w:p>
    <w:p w:rsidR="0072530C" w:rsidRPr="000B731D" w:rsidRDefault="0072530C" w:rsidP="0072530C">
      <w:pPr>
        <w:spacing w:line="240" w:lineRule="auto"/>
        <w:jc w:val="both"/>
        <w:rPr>
          <w:rFonts w:ascii="Times New Roman" w:hAnsi="Times New Roman"/>
          <w:sz w:val="28"/>
          <w:szCs w:val="28"/>
        </w:rPr>
      </w:pPr>
      <w:r>
        <w:rPr>
          <w:rFonts w:ascii="Times New Roman" w:hAnsi="Times New Roman"/>
          <w:sz w:val="28"/>
          <w:szCs w:val="28"/>
        </w:rPr>
        <w:tab/>
      </w:r>
      <w:r w:rsidRPr="000E02B6">
        <w:rPr>
          <w:rFonts w:ascii="Times New Roman" w:hAnsi="Times New Roman"/>
          <w:sz w:val="28"/>
          <w:szCs w:val="28"/>
        </w:rPr>
        <w:t xml:space="preserve">В государственном органе рекомендуется включить Таблицу 1 или иную таблицу, содержащую иной подход по установлению требований к уровню профессионального образования в зависимости от группы и категории, в организационной документ государственного органа для </w:t>
      </w:r>
      <w:r w:rsidRPr="000E02B6">
        <w:rPr>
          <w:rFonts w:ascii="Times New Roman" w:hAnsi="Times New Roman"/>
          <w:sz w:val="28"/>
          <w:szCs w:val="28"/>
        </w:rPr>
        <w:lastRenderedPageBreak/>
        <w:t>последующего составления профилей должностей и должностных регламентов.</w:t>
      </w:r>
    </w:p>
    <w:p w:rsidR="0072530C" w:rsidRDefault="0072530C" w:rsidP="0072530C">
      <w:pPr>
        <w:pStyle w:val="2"/>
        <w:jc w:val="both"/>
        <w:rPr>
          <w:rFonts w:ascii="Times New Roman" w:hAnsi="Times New Roman"/>
          <w:color w:val="auto"/>
          <w:sz w:val="28"/>
          <w:szCs w:val="28"/>
        </w:rPr>
      </w:pPr>
      <w:bookmarkStart w:id="5" w:name="_Toc381023044"/>
      <w:r>
        <w:rPr>
          <w:rFonts w:ascii="Times New Roman" w:hAnsi="Times New Roman"/>
          <w:color w:val="auto"/>
          <w:sz w:val="28"/>
          <w:szCs w:val="28"/>
        </w:rPr>
        <w:t>2.2. О</w:t>
      </w:r>
      <w:r w:rsidRPr="00B70F21">
        <w:rPr>
          <w:rFonts w:ascii="Times New Roman" w:hAnsi="Times New Roman"/>
          <w:color w:val="auto"/>
          <w:sz w:val="28"/>
          <w:szCs w:val="28"/>
        </w:rPr>
        <w:t xml:space="preserve">пределение требований к </w:t>
      </w:r>
      <w:r w:rsidR="0008381D" w:rsidRPr="00B70F21">
        <w:rPr>
          <w:rFonts w:ascii="Times New Roman" w:hAnsi="Times New Roman"/>
          <w:color w:val="auto"/>
          <w:sz w:val="28"/>
          <w:szCs w:val="28"/>
        </w:rPr>
        <w:t>стаж</w:t>
      </w:r>
      <w:r w:rsidR="0008381D">
        <w:rPr>
          <w:rFonts w:ascii="Times New Roman" w:hAnsi="Times New Roman"/>
          <w:color w:val="auto"/>
          <w:sz w:val="28"/>
          <w:szCs w:val="28"/>
        </w:rPr>
        <w:t>у</w:t>
      </w:r>
      <w:r w:rsidR="0008381D" w:rsidRPr="00B70F21">
        <w:rPr>
          <w:rFonts w:ascii="Times New Roman" w:hAnsi="Times New Roman"/>
          <w:color w:val="auto"/>
          <w:sz w:val="28"/>
          <w:szCs w:val="28"/>
        </w:rPr>
        <w:t xml:space="preserve"> </w:t>
      </w:r>
      <w:r w:rsidRPr="00B70F21">
        <w:rPr>
          <w:rFonts w:ascii="Times New Roman" w:hAnsi="Times New Roman"/>
          <w:color w:val="auto"/>
          <w:sz w:val="28"/>
          <w:szCs w:val="28"/>
        </w:rPr>
        <w:t>гражданской службы (</w:t>
      </w:r>
      <w:r w:rsidR="0008381D" w:rsidRPr="00B70F21">
        <w:rPr>
          <w:rFonts w:ascii="Times New Roman" w:hAnsi="Times New Roman"/>
          <w:color w:val="auto"/>
          <w:sz w:val="28"/>
          <w:szCs w:val="28"/>
        </w:rPr>
        <w:t>стаж</w:t>
      </w:r>
      <w:r w:rsidR="0008381D">
        <w:rPr>
          <w:rFonts w:ascii="Times New Roman" w:hAnsi="Times New Roman"/>
          <w:color w:val="auto"/>
          <w:sz w:val="28"/>
          <w:szCs w:val="28"/>
        </w:rPr>
        <w:t>у</w:t>
      </w:r>
      <w:r w:rsidR="0008381D" w:rsidRPr="00B70F21">
        <w:rPr>
          <w:rFonts w:ascii="Times New Roman" w:hAnsi="Times New Roman"/>
          <w:color w:val="auto"/>
          <w:sz w:val="28"/>
          <w:szCs w:val="28"/>
        </w:rPr>
        <w:t xml:space="preserve"> </w:t>
      </w:r>
      <w:r w:rsidRPr="00B70F21">
        <w:rPr>
          <w:rFonts w:ascii="Times New Roman" w:hAnsi="Times New Roman"/>
          <w:color w:val="auto"/>
          <w:sz w:val="28"/>
          <w:szCs w:val="28"/>
        </w:rPr>
        <w:t xml:space="preserve">государственной службы иных видов) и </w:t>
      </w:r>
      <w:r w:rsidR="0008381D" w:rsidRPr="00B70F21">
        <w:rPr>
          <w:rFonts w:ascii="Times New Roman" w:hAnsi="Times New Roman"/>
          <w:color w:val="auto"/>
          <w:sz w:val="28"/>
          <w:szCs w:val="28"/>
        </w:rPr>
        <w:t>стаж</w:t>
      </w:r>
      <w:r w:rsidR="0008381D">
        <w:rPr>
          <w:rFonts w:ascii="Times New Roman" w:hAnsi="Times New Roman"/>
          <w:color w:val="auto"/>
          <w:sz w:val="28"/>
          <w:szCs w:val="28"/>
        </w:rPr>
        <w:t>у</w:t>
      </w:r>
      <w:r w:rsidR="0008381D" w:rsidRPr="00B70F21">
        <w:rPr>
          <w:rFonts w:ascii="Times New Roman" w:hAnsi="Times New Roman"/>
          <w:color w:val="auto"/>
          <w:sz w:val="28"/>
          <w:szCs w:val="28"/>
        </w:rPr>
        <w:t xml:space="preserve"> </w:t>
      </w:r>
      <w:r>
        <w:rPr>
          <w:rFonts w:ascii="Times New Roman" w:hAnsi="Times New Roman"/>
          <w:color w:val="auto"/>
          <w:sz w:val="28"/>
          <w:szCs w:val="28"/>
        </w:rPr>
        <w:t>(</w:t>
      </w:r>
      <w:r w:rsidR="0008381D">
        <w:rPr>
          <w:rFonts w:ascii="Times New Roman" w:hAnsi="Times New Roman"/>
          <w:color w:val="auto"/>
          <w:sz w:val="28"/>
          <w:szCs w:val="28"/>
        </w:rPr>
        <w:t>опыту</w:t>
      </w:r>
      <w:r>
        <w:rPr>
          <w:rFonts w:ascii="Times New Roman" w:hAnsi="Times New Roman"/>
          <w:color w:val="auto"/>
          <w:sz w:val="28"/>
          <w:szCs w:val="28"/>
        </w:rPr>
        <w:t xml:space="preserve">) </w:t>
      </w:r>
      <w:r w:rsidRPr="00B70F21">
        <w:rPr>
          <w:rFonts w:ascii="Times New Roman" w:hAnsi="Times New Roman"/>
          <w:color w:val="auto"/>
          <w:sz w:val="28"/>
          <w:szCs w:val="28"/>
        </w:rPr>
        <w:t>работы по специальности, направлению подготовки</w:t>
      </w:r>
      <w:bookmarkEnd w:id="5"/>
    </w:p>
    <w:p w:rsidR="00241FDA" w:rsidRDefault="00241FDA" w:rsidP="00241FDA">
      <w:pPr>
        <w:autoSpaceDE w:val="0"/>
        <w:autoSpaceDN w:val="0"/>
        <w:adjustRightInd w:val="0"/>
        <w:spacing w:after="0" w:line="240" w:lineRule="auto"/>
        <w:jc w:val="both"/>
        <w:rPr>
          <w:rFonts w:ascii="Times New Roman" w:hAnsi="Times New Roman"/>
          <w:sz w:val="28"/>
          <w:szCs w:val="28"/>
        </w:rPr>
      </w:pP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частью 5 статьи 12 Федерального закона № 79-ФЗ квалификационные требования к стажу гражданской службы (государственной службы иных видов) или стажу (опыту) работы по специальности, направлению подготовки для федеральных гражданских служащих устанавливаются </w:t>
      </w:r>
      <w:hyperlink r:id="rId8" w:history="1">
        <w:r w:rsidRPr="00836C8B">
          <w:rPr>
            <w:rStyle w:val="a3"/>
            <w:rFonts w:ascii="Times New Roman" w:hAnsi="Times New Roman"/>
            <w:color w:val="auto"/>
            <w:sz w:val="28"/>
            <w:szCs w:val="28"/>
            <w:u w:val="none"/>
          </w:rPr>
          <w:t>указом</w:t>
        </w:r>
      </w:hyperlink>
      <w:r w:rsidRPr="00836C8B">
        <w:rPr>
          <w:rFonts w:ascii="Times New Roman" w:hAnsi="Times New Roman"/>
          <w:sz w:val="28"/>
          <w:szCs w:val="28"/>
        </w:rPr>
        <w:t xml:space="preserve"> </w:t>
      </w:r>
      <w:r>
        <w:rPr>
          <w:rFonts w:ascii="Times New Roman" w:hAnsi="Times New Roman"/>
          <w:sz w:val="28"/>
          <w:szCs w:val="28"/>
        </w:rPr>
        <w:t xml:space="preserve">Президента Российской Федерации, для гражданских служащих субъекта Российской Федерации – законом субъекта Российской Федерации.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Требования к стажу гражданской службы или стажу работы по специальности, направлению подготовки по группам должностей установлены Указом Президента Российской Федерации от 27 сентября           2005 г. № 1131 </w:t>
      </w:r>
      <w:r>
        <w:rPr>
          <w:rFonts w:ascii="Times New Roman" w:hAnsi="Times New Roman"/>
          <w:sz w:val="28"/>
          <w:szCs w:val="28"/>
          <w:lang w:eastAsia="ru-RU"/>
        </w:rPr>
        <w: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r>
        <w:rPr>
          <w:rFonts w:ascii="Times New Roman" w:hAnsi="Times New Roman"/>
          <w:sz w:val="28"/>
          <w:szCs w:val="28"/>
        </w:rPr>
        <w:t xml:space="preserve"> (далее – Указ № 1131).</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Пунктом 1 Указа № 1131 установлены следующие квалификационные требования к стажу гражданской службы (государственной службы иных видов) или стажу работы по специальности для замещения:</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а) высших должностей федеральной гражданской службы - не менее шести лет стажа гражданской службы (государственной службы иных видов) или не менее семи лет стажа работы по специальности;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б) главных должностей федеральной гражданской службы - не менее четырех лет стажа гражданской службы (государственной службы иных видов) или не менее пяти лет стажа работы по специальности;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ведущих должностей федеральной гражданской службы - не менее двух лет стажа гражданской службы (государственной службы иных видов) или не менее четырех лет стажа работы по специальности;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г) старших и младших должностей федеральной гражданской службы - без предъявления требований к стажу.</w:t>
      </w:r>
    </w:p>
    <w:p w:rsidR="00241FDA" w:rsidRPr="00241FDA" w:rsidRDefault="00960F9C" w:rsidP="00241FD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lang w:eastAsia="ru-RU"/>
        </w:rPr>
        <w:t xml:space="preserve">Пунктом 1.1 Указа № 1131 предусматривается, что </w:t>
      </w:r>
      <w:r>
        <w:rPr>
          <w:rFonts w:ascii="Times New Roman" w:eastAsiaTheme="minorHAnsi"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(государственной службы иных видов) или стажу работы по специальности для замещения ведущих должностей федеральной гражданской службы - не менее одного года стажа гражданской службы (государственной службы иных видов) или стажа работы по специальности.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пунктом 4 Указа № 1131 квалификационные требования к стажу гражданской службы (государственной службы иных видов) или стажу работы по специальности для гражданских служащих </w:t>
      </w:r>
      <w:r>
        <w:rPr>
          <w:rFonts w:ascii="Times New Roman" w:hAnsi="Times New Roman"/>
          <w:sz w:val="28"/>
          <w:szCs w:val="28"/>
          <w:lang w:eastAsia="ru-RU"/>
        </w:rPr>
        <w:lastRenderedPageBreak/>
        <w:t>субъектов Российской Федерации устанавливаются законодательством субъектов Российской Федерации с учетом положений Указа № 1131.</w:t>
      </w:r>
    </w:p>
    <w:p w:rsidR="002E29C5" w:rsidRDefault="002E29C5" w:rsidP="002E29C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Определение понятия стажа (опыта) работы по специальности, направлению подготовки, а также порядок его установления в Федеральном законе № 79-ФЗ и иных нормативных правовых актах, регулирующих вопросы поступления, прохождения и прекращения гражданской службы, не приводится.</w:t>
      </w:r>
    </w:p>
    <w:p w:rsidR="002E29C5" w:rsidRPr="00BB122B" w:rsidRDefault="002E29C5" w:rsidP="002E29C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Настоящим методическим инструментарием вводится определение указанного понятия в разделе </w:t>
      </w:r>
      <w:r>
        <w:rPr>
          <w:rFonts w:ascii="Times New Roman" w:hAnsi="Times New Roman"/>
          <w:bCs/>
          <w:sz w:val="28"/>
          <w:szCs w:val="28"/>
        </w:rPr>
        <w:t xml:space="preserve">«Основные понятия и </w:t>
      </w:r>
      <w:r w:rsidRPr="00BB122B">
        <w:rPr>
          <w:rFonts w:ascii="Times New Roman" w:hAnsi="Times New Roman"/>
          <w:bCs/>
          <w:sz w:val="28"/>
          <w:szCs w:val="28"/>
        </w:rPr>
        <w:t xml:space="preserve">определения» и предлагается следующий порядок его определения. </w:t>
      </w:r>
    </w:p>
    <w:p w:rsidR="002E29C5" w:rsidRDefault="002E29C5" w:rsidP="002E29C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Pr="00BB122B">
        <w:rPr>
          <w:rFonts w:ascii="Times New Roman" w:hAnsi="Times New Roman"/>
          <w:sz w:val="28"/>
          <w:szCs w:val="28"/>
        </w:rPr>
        <w:t xml:space="preserve"> стаж (опыт) работы по специальности (направлению подготовки) включаются те периоды трудовой деятельности после получения </w:t>
      </w:r>
      <w:r>
        <w:rPr>
          <w:rFonts w:ascii="Times New Roman" w:hAnsi="Times New Roman"/>
          <w:sz w:val="28"/>
          <w:szCs w:val="28"/>
        </w:rPr>
        <w:t>документа об образовании и о квалификации</w:t>
      </w:r>
      <w:r w:rsidRPr="00BB122B">
        <w:rPr>
          <w:rFonts w:ascii="Times New Roman" w:hAnsi="Times New Roman"/>
          <w:sz w:val="28"/>
          <w:szCs w:val="28"/>
        </w:rPr>
        <w:t xml:space="preserve">, </w:t>
      </w:r>
      <w:r>
        <w:rPr>
          <w:rFonts w:ascii="Times New Roman" w:hAnsi="Times New Roman"/>
          <w:sz w:val="28"/>
          <w:szCs w:val="28"/>
        </w:rPr>
        <w:t xml:space="preserve">которые соответствуют </w:t>
      </w:r>
      <w:r w:rsidRPr="00BB122B">
        <w:rPr>
          <w:rFonts w:ascii="Times New Roman" w:hAnsi="Times New Roman"/>
          <w:sz w:val="28"/>
          <w:szCs w:val="28"/>
        </w:rPr>
        <w:t>конкретной специальности (направлению подготовки)</w:t>
      </w:r>
      <w:r>
        <w:rPr>
          <w:rFonts w:ascii="Times New Roman" w:hAnsi="Times New Roman"/>
          <w:sz w:val="28"/>
          <w:szCs w:val="28"/>
        </w:rPr>
        <w:t>, указанной в данном документе и необходимой для</w:t>
      </w:r>
      <w:r w:rsidRPr="00BB122B">
        <w:rPr>
          <w:rFonts w:ascii="Times New Roman" w:hAnsi="Times New Roman"/>
          <w:sz w:val="28"/>
          <w:szCs w:val="28"/>
        </w:rPr>
        <w:t xml:space="preserve"> замещени</w:t>
      </w:r>
      <w:r>
        <w:rPr>
          <w:rFonts w:ascii="Times New Roman" w:hAnsi="Times New Roman"/>
          <w:sz w:val="28"/>
          <w:szCs w:val="28"/>
        </w:rPr>
        <w:t>я</w:t>
      </w:r>
      <w:r w:rsidRPr="00BB122B">
        <w:rPr>
          <w:rFonts w:ascii="Times New Roman" w:hAnsi="Times New Roman"/>
          <w:sz w:val="28"/>
          <w:szCs w:val="28"/>
        </w:rPr>
        <w:t xml:space="preserve"> должности гражданской службы</w:t>
      </w:r>
      <w:r>
        <w:rPr>
          <w:rFonts w:ascii="Times New Roman" w:hAnsi="Times New Roman"/>
          <w:sz w:val="28"/>
          <w:szCs w:val="28"/>
        </w:rPr>
        <w:t xml:space="preserve"> в рамках соответствующего направления деятельности (специализации по направлению деятельности)</w:t>
      </w:r>
      <w:r w:rsidRPr="00BB122B">
        <w:rPr>
          <w:rFonts w:ascii="Times New Roman" w:hAnsi="Times New Roman"/>
          <w:sz w:val="28"/>
          <w:szCs w:val="28"/>
        </w:rPr>
        <w:t xml:space="preserve">. </w:t>
      </w:r>
    </w:p>
    <w:p w:rsidR="002E29C5" w:rsidRDefault="002E29C5" w:rsidP="002E29C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определения стажа работы по специальности (направлению подготовки) требуется сопоставить специальность (направление подготовки), требуемую для замещения конкретной должности и необходимую к указанию в должностном регламенте, с наименованиями должностей, замещаемых гражданином (гражданским служащим), а также характером выполняемых им ранее должностных обязанностей. </w:t>
      </w:r>
    </w:p>
    <w:p w:rsidR="002E29C5" w:rsidRDefault="002E29C5" w:rsidP="002E29C5">
      <w:pPr>
        <w:spacing w:after="0" w:line="240" w:lineRule="auto"/>
        <w:ind w:firstLine="708"/>
        <w:jc w:val="both"/>
        <w:rPr>
          <w:rFonts w:ascii="Times New Roman" w:hAnsi="Times New Roman"/>
          <w:sz w:val="28"/>
          <w:szCs w:val="28"/>
        </w:rPr>
      </w:pPr>
      <w:r>
        <w:rPr>
          <w:rFonts w:ascii="Times New Roman" w:hAnsi="Times New Roman"/>
          <w:sz w:val="28"/>
          <w:szCs w:val="28"/>
        </w:rPr>
        <w:t>Наименование замещаемых ранее гражданином должностей, характер выполняемых должностных обязанностей, определяются посредством изучения записей в трудовой книжке, анкете, заполняемой гражданином при поступлении на гражданскую службу, а также его резюме.</w:t>
      </w:r>
    </w:p>
    <w:p w:rsidR="002E29C5" w:rsidRDefault="002E29C5" w:rsidP="002E29C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Кроме того, следует проверить наличие у гражданина (гражданского служащего) документа об образовании и о квалификации, подтверждающего наличие у него указанной специальности (направления подготовки).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Требования к </w:t>
      </w:r>
      <w:r>
        <w:rPr>
          <w:rFonts w:ascii="Times New Roman" w:hAnsi="Times New Roman"/>
          <w:sz w:val="28"/>
          <w:szCs w:val="28"/>
        </w:rPr>
        <w:t xml:space="preserve">стажу гражданской службы или стажу работы по специальности, направлению подготовки включаются в профиль должности и в соответствии с </w:t>
      </w:r>
      <w:r w:rsidRPr="005C4E34">
        <w:rPr>
          <w:rFonts w:ascii="Times New Roman" w:hAnsi="Times New Roman"/>
          <w:sz w:val="28"/>
          <w:szCs w:val="28"/>
        </w:rPr>
        <w:t>пункт</w:t>
      </w:r>
      <w:r>
        <w:rPr>
          <w:rFonts w:ascii="Times New Roman" w:hAnsi="Times New Roman"/>
          <w:sz w:val="28"/>
          <w:szCs w:val="28"/>
        </w:rPr>
        <w:t>ом</w:t>
      </w:r>
      <w:r w:rsidRPr="005C4E34">
        <w:rPr>
          <w:rFonts w:ascii="Times New Roman" w:hAnsi="Times New Roman"/>
          <w:sz w:val="28"/>
          <w:szCs w:val="28"/>
        </w:rPr>
        <w:t xml:space="preserve"> 1 части 2 статьи 47 Федерального закона</w:t>
      </w:r>
      <w:r>
        <w:rPr>
          <w:rFonts w:ascii="Times New Roman" w:hAnsi="Times New Roman"/>
          <w:sz w:val="28"/>
          <w:szCs w:val="28"/>
        </w:rPr>
        <w:t xml:space="preserve">                       № 79-ФЗ должностной регламент.</w:t>
      </w:r>
    </w:p>
    <w:p w:rsidR="0072530C" w:rsidRDefault="0072530C" w:rsidP="0072530C">
      <w:pPr>
        <w:pStyle w:val="2"/>
        <w:ind w:left="709"/>
        <w:rPr>
          <w:rFonts w:ascii="Times New Roman" w:hAnsi="Times New Roman"/>
          <w:color w:val="auto"/>
          <w:sz w:val="28"/>
          <w:szCs w:val="28"/>
          <w:lang w:eastAsia="ru-RU"/>
        </w:rPr>
      </w:pPr>
      <w:bookmarkStart w:id="6" w:name="_Toc381023045"/>
      <w:r w:rsidRPr="00B70F21">
        <w:rPr>
          <w:rFonts w:ascii="Times New Roman" w:hAnsi="Times New Roman"/>
          <w:color w:val="auto"/>
          <w:sz w:val="28"/>
          <w:szCs w:val="28"/>
          <w:lang w:eastAsia="ru-RU"/>
        </w:rPr>
        <w:t>2.3. Определение требований к знаниям и навыкам</w:t>
      </w:r>
      <w:bookmarkEnd w:id="6"/>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Знания и навыки в рамках базовых квалификационных требований включают:</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знанию государственного языка Российской Федерации  (русского языка);</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правовым знаниям, включая Конституцию Российской Федерации, законодательство о гражданской службе, законодательство о противодействии коррупции;</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требования к знаниям и навыкам в области документооборота и делопроизводства;</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знаниям и навыкам в области информационно-коммуникационных технологий.</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Требования к знанию государственного языка Российской Федерации  (русского языка), требования к знаниям и навыкам в области документооборота и делопроизводства, требования к знаниям и навыкам в области информационно-коммуникационных технологий рекомендуется устанавливать вне зависимости от категорий и групп должностей гражданской службы.</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Требования к правовым знаниям предлагается устанавливать в </w:t>
      </w:r>
      <w:r>
        <w:rPr>
          <w:rFonts w:ascii="Times New Roman" w:hAnsi="Times New Roman"/>
          <w:sz w:val="28"/>
        </w:rPr>
        <w:t>соответствии с</w:t>
      </w:r>
      <w:r>
        <w:rPr>
          <w:rFonts w:ascii="Times New Roman" w:hAnsi="Times New Roman"/>
          <w:color w:val="000000"/>
          <w:sz w:val="28"/>
          <w:szCs w:val="28"/>
        </w:rPr>
        <w:t xml:space="preserve"> категориями и группами должностей гражданской службы.</w:t>
      </w:r>
    </w:p>
    <w:p w:rsidR="0072530C" w:rsidRPr="00C75977"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Базовые квалификационные требования содержатся в первом разделе Справочника квалификационных требований к должностям государственной гражданской службы (далее – Справочник), являющегося приложением к Методическому инструментарию. </w:t>
      </w:r>
    </w:p>
    <w:p w:rsidR="0072530C" w:rsidRDefault="00E915B4" w:rsidP="0072530C">
      <w:pPr>
        <w:pStyle w:val="1"/>
        <w:spacing w:line="240" w:lineRule="auto"/>
        <w:jc w:val="both"/>
        <w:rPr>
          <w:rFonts w:ascii="Times New Roman" w:hAnsi="Times New Roman"/>
          <w:iCs/>
          <w:color w:val="000000"/>
          <w:sz w:val="32"/>
          <w:szCs w:val="32"/>
        </w:rPr>
      </w:pPr>
      <w:bookmarkStart w:id="7" w:name="_Toc381023046"/>
      <w:r>
        <w:rPr>
          <w:rFonts w:ascii="Times New Roman" w:hAnsi="Times New Roman"/>
          <w:iCs/>
          <w:color w:val="000000"/>
          <w:sz w:val="32"/>
          <w:szCs w:val="32"/>
        </w:rPr>
        <w:t>3</w:t>
      </w:r>
      <w:r w:rsidR="0072530C">
        <w:rPr>
          <w:rFonts w:ascii="Times New Roman" w:hAnsi="Times New Roman"/>
          <w:iCs/>
          <w:color w:val="000000"/>
          <w:sz w:val="32"/>
          <w:szCs w:val="32"/>
        </w:rPr>
        <w:t>. Основные подходы к определению функциональных квалификационных требований</w:t>
      </w:r>
      <w:bookmarkEnd w:id="7"/>
    </w:p>
    <w:p w:rsidR="0072530C" w:rsidRDefault="00E915B4" w:rsidP="0072530C">
      <w:pPr>
        <w:pStyle w:val="2"/>
        <w:jc w:val="both"/>
        <w:rPr>
          <w:rFonts w:ascii="Times New Roman" w:hAnsi="Times New Roman"/>
          <w:iCs/>
          <w:color w:val="000000"/>
          <w:sz w:val="28"/>
          <w:szCs w:val="28"/>
        </w:rPr>
      </w:pPr>
      <w:bookmarkStart w:id="8" w:name="_Toc381023047"/>
      <w:r>
        <w:rPr>
          <w:rFonts w:ascii="Times New Roman" w:hAnsi="Times New Roman"/>
          <w:iCs/>
          <w:color w:val="000000"/>
          <w:sz w:val="28"/>
          <w:szCs w:val="28"/>
        </w:rPr>
        <w:t>3</w:t>
      </w:r>
      <w:r w:rsidR="0072530C">
        <w:rPr>
          <w:rFonts w:ascii="Times New Roman" w:hAnsi="Times New Roman"/>
          <w:iCs/>
          <w:color w:val="000000"/>
          <w:sz w:val="28"/>
          <w:szCs w:val="28"/>
        </w:rPr>
        <w:t xml:space="preserve">.1 Определение требований к </w:t>
      </w:r>
      <w:r w:rsidR="00665703">
        <w:rPr>
          <w:rFonts w:ascii="Times New Roman" w:hAnsi="Times New Roman"/>
          <w:iCs/>
          <w:color w:val="000000"/>
          <w:sz w:val="28"/>
          <w:szCs w:val="28"/>
        </w:rPr>
        <w:t>направлению подготовки (специальности</w:t>
      </w:r>
      <w:r w:rsidR="00A010A8">
        <w:rPr>
          <w:rFonts w:ascii="Times New Roman" w:hAnsi="Times New Roman"/>
          <w:iCs/>
          <w:color w:val="000000"/>
          <w:sz w:val="28"/>
          <w:szCs w:val="28"/>
        </w:rPr>
        <w:t>)</w:t>
      </w:r>
      <w:r w:rsidR="0072530C">
        <w:rPr>
          <w:rStyle w:val="af"/>
          <w:rFonts w:ascii="Times New Roman" w:hAnsi="Times New Roman"/>
          <w:iCs/>
          <w:color w:val="000000"/>
          <w:sz w:val="28"/>
          <w:szCs w:val="28"/>
        </w:rPr>
        <w:footnoteReference w:id="8"/>
      </w:r>
      <w:bookmarkEnd w:id="8"/>
      <w:r w:rsidR="0072530C">
        <w:rPr>
          <w:rFonts w:ascii="Times New Roman" w:hAnsi="Times New Roman"/>
          <w:iCs/>
          <w:color w:val="000000"/>
          <w:sz w:val="28"/>
          <w:szCs w:val="28"/>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разных государственных органах реализуются различные направления деятельности и специализации по направлени</w:t>
      </w:r>
      <w:r w:rsidR="00057A90">
        <w:rPr>
          <w:rFonts w:ascii="Times New Roman" w:hAnsi="Times New Roman"/>
          <w:sz w:val="28"/>
          <w:szCs w:val="28"/>
          <w:lang w:eastAsia="ru-RU"/>
        </w:rPr>
        <w:t>ям</w:t>
      </w:r>
      <w:r>
        <w:rPr>
          <w:rFonts w:ascii="Times New Roman" w:hAnsi="Times New Roman"/>
          <w:sz w:val="28"/>
          <w:szCs w:val="28"/>
          <w:lang w:eastAsia="ru-RU"/>
        </w:rPr>
        <w:t xml:space="preserve"> деятельности. </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Для качественного исполнения должностных обязанностей гражданские служащие должны обладать направлен</w:t>
      </w:r>
      <w:r w:rsidR="000F6B4D">
        <w:rPr>
          <w:rFonts w:ascii="Times New Roman" w:hAnsi="Times New Roman"/>
          <w:bCs/>
          <w:sz w:val="28"/>
          <w:szCs w:val="28"/>
        </w:rPr>
        <w:t xml:space="preserve">ием подготовки (специальностью) профессионального </w:t>
      </w:r>
      <w:r>
        <w:rPr>
          <w:rFonts w:ascii="Times New Roman" w:hAnsi="Times New Roman"/>
          <w:bCs/>
          <w:sz w:val="28"/>
          <w:szCs w:val="28"/>
        </w:rPr>
        <w:t>образования, стажем (опытом) работы по специальности, направлению подготовки, профессиональными знаниями и навыками, соответствующими направлениям деятельности и специализациям по направлениям деятельности.</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Профессиональные знания и навыки приобретаются в рамках получения профессионального образования посредством получения </w:t>
      </w:r>
      <w:r w:rsidR="00665703">
        <w:rPr>
          <w:rFonts w:ascii="Times New Roman" w:hAnsi="Times New Roman"/>
          <w:bCs/>
          <w:sz w:val="28"/>
          <w:szCs w:val="28"/>
        </w:rPr>
        <w:t>профессионального образования по конкретному направлению подготовки (специальности)</w:t>
      </w:r>
      <w:r>
        <w:rPr>
          <w:rFonts w:ascii="Times New Roman" w:hAnsi="Times New Roman"/>
          <w:bCs/>
          <w:sz w:val="28"/>
          <w:szCs w:val="28"/>
        </w:rPr>
        <w:t xml:space="preserve">, а также впоследствии в ходе трудовой или профессиональной служебной деятельности. </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Федеральные государственные образовательные стандарты среднего профессионального образования и высшего образования содержат область и вид профессиональной деятельности, к которым осуществляется подготовка, а также компетенции, которыми должны обладать выпускники. Исходя из содержания указанных федеральных государственных образовательных стандартов, компетенции, под которыми понимаются профессиональные навыки и умения, предполагающие профессиональные знания, различаются в </w:t>
      </w:r>
      <w:r>
        <w:rPr>
          <w:rFonts w:ascii="Times New Roman" w:hAnsi="Times New Roman"/>
          <w:bCs/>
          <w:sz w:val="28"/>
          <w:szCs w:val="28"/>
        </w:rPr>
        <w:lastRenderedPageBreak/>
        <w:t xml:space="preserve">зависимости от </w:t>
      </w:r>
      <w:r w:rsidR="00665703">
        <w:rPr>
          <w:rFonts w:ascii="Times New Roman" w:hAnsi="Times New Roman"/>
          <w:bCs/>
          <w:sz w:val="28"/>
          <w:szCs w:val="28"/>
        </w:rPr>
        <w:t>направления подготовки (специальности)</w:t>
      </w:r>
      <w:r w:rsidR="0038266A">
        <w:rPr>
          <w:rFonts w:ascii="Times New Roman" w:hAnsi="Times New Roman"/>
          <w:bCs/>
          <w:sz w:val="28"/>
          <w:szCs w:val="28"/>
        </w:rPr>
        <w:t>, направленности (профиля) профессионального образования</w:t>
      </w:r>
      <w:r>
        <w:rPr>
          <w:rFonts w:ascii="Times New Roman" w:hAnsi="Times New Roman"/>
          <w:bCs/>
          <w:sz w:val="28"/>
          <w:szCs w:val="28"/>
        </w:rPr>
        <w:t>.</w:t>
      </w:r>
    </w:p>
    <w:p w:rsidR="0072530C" w:rsidRPr="00C56134"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Cs/>
          <w:sz w:val="28"/>
          <w:szCs w:val="28"/>
        </w:rPr>
        <w:t>Таким образом, для отбора на гражданскую службу граждан, обладающих компетенциями, необходимыми для исполнения должностных обязанностей в соответствии с направлениями деятельности,</w:t>
      </w:r>
      <w:r w:rsidRPr="00C56134">
        <w:rPr>
          <w:rFonts w:ascii="Times New Roman" w:hAnsi="Times New Roman"/>
          <w:sz w:val="28"/>
          <w:szCs w:val="28"/>
          <w:lang w:eastAsia="ru-RU"/>
        </w:rPr>
        <w:t xml:space="preserve"> </w:t>
      </w:r>
      <w:r>
        <w:rPr>
          <w:rFonts w:ascii="Times New Roman" w:hAnsi="Times New Roman"/>
          <w:sz w:val="28"/>
          <w:szCs w:val="28"/>
          <w:lang w:eastAsia="ru-RU"/>
        </w:rPr>
        <w:t>реализуемыми в государственных органах, и специализациями по направлениям деятельности</w:t>
      </w:r>
      <w:r>
        <w:rPr>
          <w:rFonts w:ascii="Times New Roman" w:hAnsi="Times New Roman"/>
          <w:bCs/>
          <w:sz w:val="28"/>
          <w:szCs w:val="28"/>
        </w:rPr>
        <w:t>, а также в целях обеспечения востребованности выпуск</w:t>
      </w:r>
      <w:r w:rsidR="00057A90">
        <w:rPr>
          <w:rFonts w:ascii="Times New Roman" w:hAnsi="Times New Roman"/>
          <w:bCs/>
          <w:sz w:val="28"/>
          <w:szCs w:val="28"/>
        </w:rPr>
        <w:t>ников с конкретным образованием</w:t>
      </w:r>
      <w:r>
        <w:rPr>
          <w:rFonts w:ascii="Times New Roman" w:hAnsi="Times New Roman"/>
          <w:bCs/>
          <w:sz w:val="28"/>
          <w:szCs w:val="28"/>
        </w:rPr>
        <w:t xml:space="preserve"> государственным органам необходимо руководствоваться изложенным гибким подходом, предусматривающим установление </w:t>
      </w:r>
      <w:r w:rsidR="00665703">
        <w:rPr>
          <w:rFonts w:ascii="Times New Roman" w:hAnsi="Times New Roman"/>
          <w:bCs/>
          <w:sz w:val="28"/>
          <w:szCs w:val="28"/>
        </w:rPr>
        <w:t>направления подготовки (специальности)</w:t>
      </w:r>
      <w:r>
        <w:rPr>
          <w:rFonts w:ascii="Times New Roman" w:hAnsi="Times New Roman"/>
          <w:bCs/>
          <w:sz w:val="28"/>
          <w:szCs w:val="28"/>
        </w:rPr>
        <w:t xml:space="preserve"> профессионального образования в зависимости от направлений деятельности,</w:t>
      </w:r>
      <w:r w:rsidRPr="00C56134">
        <w:rPr>
          <w:rFonts w:ascii="Times New Roman" w:hAnsi="Times New Roman"/>
          <w:sz w:val="28"/>
          <w:szCs w:val="28"/>
          <w:lang w:eastAsia="ru-RU"/>
        </w:rPr>
        <w:t xml:space="preserve"> </w:t>
      </w:r>
      <w:r>
        <w:rPr>
          <w:rFonts w:ascii="Times New Roman" w:hAnsi="Times New Roman"/>
          <w:sz w:val="28"/>
          <w:szCs w:val="28"/>
          <w:lang w:eastAsia="ru-RU"/>
        </w:rPr>
        <w:t xml:space="preserve">реализуемых в государственном органе, и специализаций по направлениям деятельности. </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Установление государственным органом </w:t>
      </w:r>
      <w:r w:rsidR="00665703">
        <w:rPr>
          <w:rFonts w:ascii="Times New Roman" w:hAnsi="Times New Roman"/>
          <w:bCs/>
          <w:sz w:val="28"/>
          <w:szCs w:val="28"/>
        </w:rPr>
        <w:t>направлений (специальностей)</w:t>
      </w:r>
      <w:r>
        <w:rPr>
          <w:rFonts w:ascii="Times New Roman" w:hAnsi="Times New Roman"/>
          <w:bCs/>
          <w:sz w:val="28"/>
          <w:szCs w:val="28"/>
        </w:rPr>
        <w:t xml:space="preserve"> профессионального образования не противоречит положениям Федерального закона № 79-ФЗ.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В соответствии с частью 3 статьи 12 Федерального закона № 79-ФЗ </w:t>
      </w:r>
      <w:r>
        <w:rPr>
          <w:rFonts w:ascii="Times New Roman" w:hAnsi="Times New Roman"/>
          <w:sz w:val="28"/>
          <w:szCs w:val="28"/>
          <w:lang w:eastAsia="ru-RU"/>
        </w:rPr>
        <w:t>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Согласно пункту 1 части 2 статьи 47 Федерального закона № 79-ФЗ в должностной регламент включаются квалификационные требования к образованию, что предполагает возможность установления </w:t>
      </w:r>
      <w:r w:rsidR="00665703">
        <w:rPr>
          <w:rFonts w:ascii="Times New Roman" w:hAnsi="Times New Roman"/>
          <w:sz w:val="28"/>
          <w:szCs w:val="28"/>
          <w:lang w:eastAsia="ru-RU"/>
        </w:rPr>
        <w:t>направления подготовки (специальности) профессионального образования</w:t>
      </w:r>
      <w:r>
        <w:rPr>
          <w:rFonts w:ascii="Times New Roman" w:hAnsi="Times New Roman"/>
          <w:sz w:val="28"/>
          <w:szCs w:val="28"/>
          <w:lang w:eastAsia="ru-RU"/>
        </w:rPr>
        <w:t>.</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 частью 6 статьи 12 Федерального закона № 79-ФЗ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Применительно к должностям</w:t>
      </w:r>
      <w:r w:rsidRPr="00812873">
        <w:rPr>
          <w:rFonts w:ascii="Times New Roman" w:hAnsi="Times New Roman"/>
          <w:sz w:val="28"/>
          <w:szCs w:val="28"/>
          <w:lang w:eastAsia="ru-RU"/>
        </w:rPr>
        <w:t xml:space="preserve"> </w:t>
      </w:r>
      <w:r>
        <w:rPr>
          <w:rFonts w:ascii="Times New Roman" w:hAnsi="Times New Roman"/>
          <w:sz w:val="28"/>
          <w:szCs w:val="28"/>
          <w:lang w:eastAsia="ru-RU"/>
        </w:rPr>
        <w:t xml:space="preserve">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квалификационным требованием к которым является наличие высшего образования, </w:t>
      </w:r>
      <w:r w:rsidR="00E25C80">
        <w:rPr>
          <w:rFonts w:ascii="Times New Roman" w:hAnsi="Times New Roman"/>
          <w:sz w:val="28"/>
          <w:szCs w:val="28"/>
          <w:lang w:eastAsia="ru-RU"/>
        </w:rPr>
        <w:t xml:space="preserve">главным </w:t>
      </w:r>
      <w:r>
        <w:rPr>
          <w:rFonts w:ascii="Times New Roman" w:hAnsi="Times New Roman"/>
          <w:sz w:val="28"/>
          <w:szCs w:val="28"/>
          <w:lang w:eastAsia="ru-RU"/>
        </w:rPr>
        <w:t xml:space="preserve">образом указанные профессиональные знания и навыки определяются </w:t>
      </w:r>
      <w:r w:rsidR="00665703">
        <w:rPr>
          <w:rFonts w:ascii="Times New Roman" w:hAnsi="Times New Roman"/>
          <w:sz w:val="28"/>
          <w:szCs w:val="28"/>
          <w:lang w:eastAsia="ru-RU"/>
        </w:rPr>
        <w:t>направлением подготовки (специальност</w:t>
      </w:r>
      <w:r w:rsidR="00177E35">
        <w:rPr>
          <w:rFonts w:ascii="Times New Roman" w:hAnsi="Times New Roman"/>
          <w:sz w:val="28"/>
          <w:szCs w:val="28"/>
          <w:lang w:eastAsia="ru-RU"/>
        </w:rPr>
        <w:t>ью</w:t>
      </w:r>
      <w:r w:rsidR="00665703">
        <w:rPr>
          <w:rFonts w:ascii="Times New Roman" w:hAnsi="Times New Roman"/>
          <w:sz w:val="28"/>
          <w:szCs w:val="28"/>
          <w:lang w:eastAsia="ru-RU"/>
        </w:rPr>
        <w:t>)</w:t>
      </w:r>
      <w:r w:rsidR="00177E35">
        <w:rPr>
          <w:rFonts w:ascii="Times New Roman" w:hAnsi="Times New Roman"/>
          <w:sz w:val="28"/>
          <w:szCs w:val="28"/>
          <w:lang w:eastAsia="ru-RU"/>
        </w:rPr>
        <w:t xml:space="preserve"> образования</w:t>
      </w:r>
      <w:r>
        <w:rPr>
          <w:rFonts w:ascii="Times New Roman" w:hAnsi="Times New Roman"/>
          <w:sz w:val="28"/>
          <w:szCs w:val="28"/>
          <w:lang w:eastAsia="ru-RU"/>
        </w:rPr>
        <w:t>.</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этой связи указание направлений подготовки (специальностей) высшего образования в должностных регламентах гражданских служащих, замещающих должности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а также </w:t>
      </w:r>
      <w:r>
        <w:rPr>
          <w:rFonts w:ascii="Times New Roman" w:hAnsi="Times New Roman"/>
          <w:sz w:val="28"/>
          <w:szCs w:val="28"/>
          <w:lang w:eastAsia="ru-RU"/>
        </w:rPr>
        <w:lastRenderedPageBreak/>
        <w:t>предъявление соответствующих требований к кандидатам на замещение вакантных должностей гражданской службы являются правомерными.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Пунктом 4 статьи 12 Федерального закона № 79-ФЗ </w:t>
      </w:r>
      <w:r>
        <w:rPr>
          <w:rFonts w:ascii="Times New Roman" w:hAnsi="Times New Roman"/>
          <w:sz w:val="28"/>
          <w:szCs w:val="28"/>
        </w:rPr>
        <w:t xml:space="preserve">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 Таким образом, </w:t>
      </w:r>
      <w:r>
        <w:rPr>
          <w:rFonts w:ascii="Times New Roman" w:hAnsi="Times New Roman"/>
          <w:sz w:val="28"/>
          <w:szCs w:val="28"/>
          <w:lang w:eastAsia="ru-RU"/>
        </w:rPr>
        <w:t xml:space="preserve">относительно необходимости установления </w:t>
      </w:r>
      <w:r w:rsidR="0038266A">
        <w:rPr>
          <w:rFonts w:ascii="Times New Roman" w:hAnsi="Times New Roman"/>
          <w:sz w:val="28"/>
          <w:szCs w:val="28"/>
          <w:lang w:eastAsia="ru-RU"/>
        </w:rPr>
        <w:t>специальности</w:t>
      </w:r>
      <w:r>
        <w:rPr>
          <w:rFonts w:ascii="Times New Roman" w:hAnsi="Times New Roman"/>
          <w:sz w:val="28"/>
          <w:szCs w:val="28"/>
          <w:lang w:eastAsia="ru-RU"/>
        </w:rPr>
        <w:t xml:space="preserve"> среднего профессионального образования часть 4 статьи 12 Федерального закона № 79-ФЗ прямо предусматривает</w:t>
      </w:r>
      <w:r w:rsidRPr="00240198">
        <w:rPr>
          <w:rFonts w:ascii="Times New Roman" w:hAnsi="Times New Roman"/>
          <w:sz w:val="28"/>
          <w:szCs w:val="28"/>
          <w:lang w:eastAsia="ru-RU"/>
        </w:rPr>
        <w:t xml:space="preserve"> </w:t>
      </w:r>
      <w:r>
        <w:rPr>
          <w:rFonts w:ascii="Times New Roman" w:hAnsi="Times New Roman"/>
          <w:sz w:val="28"/>
          <w:szCs w:val="28"/>
          <w:lang w:eastAsia="ru-RU"/>
        </w:rPr>
        <w:t>в числе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требование наличия среднего профессионального образования, соответствующего направлению деятельности.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Следует учитывать, что</w:t>
      </w:r>
      <w:r w:rsidR="0038266A">
        <w:rPr>
          <w:rFonts w:ascii="Times New Roman" w:hAnsi="Times New Roman"/>
          <w:sz w:val="28"/>
          <w:szCs w:val="28"/>
          <w:lang w:eastAsia="ru-RU"/>
        </w:rPr>
        <w:t>,</w:t>
      </w:r>
      <w:r>
        <w:rPr>
          <w:rFonts w:ascii="Times New Roman" w:hAnsi="Times New Roman"/>
          <w:sz w:val="28"/>
          <w:szCs w:val="28"/>
          <w:lang w:eastAsia="ru-RU"/>
        </w:rPr>
        <w:t xml:space="preserve"> несмотря на возможность определения </w:t>
      </w:r>
      <w:r w:rsidR="0038266A">
        <w:rPr>
          <w:rFonts w:ascii="Times New Roman" w:hAnsi="Times New Roman"/>
          <w:sz w:val="28"/>
          <w:szCs w:val="28"/>
          <w:lang w:eastAsia="ru-RU"/>
        </w:rPr>
        <w:t>направления подготовки (специальности)</w:t>
      </w:r>
      <w:r>
        <w:rPr>
          <w:rFonts w:ascii="Times New Roman" w:hAnsi="Times New Roman"/>
          <w:sz w:val="28"/>
          <w:szCs w:val="28"/>
          <w:lang w:eastAsia="ru-RU"/>
        </w:rPr>
        <w:t xml:space="preserve"> </w:t>
      </w:r>
      <w:r w:rsidR="0038266A">
        <w:rPr>
          <w:rFonts w:ascii="Times New Roman" w:hAnsi="Times New Roman"/>
          <w:sz w:val="28"/>
          <w:szCs w:val="28"/>
          <w:lang w:eastAsia="ru-RU"/>
        </w:rPr>
        <w:t xml:space="preserve">профессионального </w:t>
      </w:r>
      <w:r>
        <w:rPr>
          <w:rFonts w:ascii="Times New Roman" w:hAnsi="Times New Roman"/>
          <w:sz w:val="28"/>
          <w:szCs w:val="28"/>
          <w:lang w:eastAsia="ru-RU"/>
        </w:rPr>
        <w:t xml:space="preserve">образования, устанавливать </w:t>
      </w:r>
      <w:r w:rsidR="00057A90">
        <w:rPr>
          <w:rFonts w:ascii="Times New Roman" w:hAnsi="Times New Roman"/>
          <w:sz w:val="28"/>
          <w:szCs w:val="28"/>
          <w:lang w:eastAsia="ru-RU"/>
        </w:rPr>
        <w:t>его</w:t>
      </w:r>
      <w:r>
        <w:rPr>
          <w:rFonts w:ascii="Times New Roman" w:hAnsi="Times New Roman"/>
          <w:sz w:val="28"/>
          <w:szCs w:val="28"/>
          <w:lang w:eastAsia="ru-RU"/>
        </w:rPr>
        <w:t xml:space="preserve"> не всегда целесообразно.</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 решении данного вопроса необходимо учитывать характер выполняем</w:t>
      </w:r>
      <w:r w:rsidR="00F05A10">
        <w:rPr>
          <w:rFonts w:ascii="Times New Roman" w:hAnsi="Times New Roman"/>
          <w:sz w:val="28"/>
          <w:szCs w:val="28"/>
          <w:lang w:eastAsia="ru-RU"/>
        </w:rPr>
        <w:t>ой</w:t>
      </w:r>
      <w:r>
        <w:rPr>
          <w:rFonts w:ascii="Times New Roman" w:hAnsi="Times New Roman"/>
          <w:sz w:val="28"/>
          <w:szCs w:val="28"/>
          <w:lang w:eastAsia="ru-RU"/>
        </w:rPr>
        <w:t xml:space="preserve"> </w:t>
      </w:r>
      <w:r w:rsidR="00F05A10">
        <w:rPr>
          <w:rFonts w:ascii="Times New Roman" w:hAnsi="Times New Roman"/>
          <w:sz w:val="28"/>
          <w:szCs w:val="28"/>
          <w:lang w:eastAsia="ru-RU"/>
        </w:rPr>
        <w:t>профессиональной служебной деятельности</w:t>
      </w:r>
      <w:r>
        <w:rPr>
          <w:rFonts w:ascii="Times New Roman" w:hAnsi="Times New Roman"/>
          <w:sz w:val="28"/>
          <w:szCs w:val="28"/>
          <w:lang w:eastAsia="ru-RU"/>
        </w:rPr>
        <w:t>.</w:t>
      </w:r>
    </w:p>
    <w:p w:rsidR="0072530C" w:rsidRPr="004E1798"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bCs/>
          <w:sz w:val="28"/>
          <w:szCs w:val="28"/>
        </w:rPr>
        <w:t>В случае если исполнение должностных обязанностей по должности определенного направления деятельности и специализации по данному направлению деятельности возможно при наличии профессионального образования люб</w:t>
      </w:r>
      <w:r w:rsidR="00F05A10">
        <w:rPr>
          <w:rFonts w:ascii="Times New Roman" w:hAnsi="Times New Roman"/>
          <w:bCs/>
          <w:sz w:val="28"/>
          <w:szCs w:val="28"/>
        </w:rPr>
        <w:t>ого</w:t>
      </w:r>
      <w:r w:rsidR="0038266A">
        <w:rPr>
          <w:rFonts w:ascii="Times New Roman" w:hAnsi="Times New Roman"/>
          <w:bCs/>
          <w:sz w:val="28"/>
          <w:szCs w:val="28"/>
        </w:rPr>
        <w:t xml:space="preserve"> направления подготовки (специальности)</w:t>
      </w:r>
      <w:r>
        <w:rPr>
          <w:rFonts w:ascii="Times New Roman" w:hAnsi="Times New Roman"/>
          <w:bCs/>
          <w:sz w:val="28"/>
          <w:szCs w:val="28"/>
        </w:rPr>
        <w:t xml:space="preserve">, </w:t>
      </w:r>
      <w:r>
        <w:rPr>
          <w:rFonts w:ascii="Times New Roman" w:hAnsi="Times New Roman"/>
          <w:color w:val="000000"/>
          <w:sz w:val="28"/>
          <w:szCs w:val="28"/>
        </w:rPr>
        <w:t>целесообразно определить только</w:t>
      </w:r>
      <w:r>
        <w:rPr>
          <w:rFonts w:ascii="Times New Roman" w:hAnsi="Times New Roman"/>
          <w:bCs/>
          <w:sz w:val="28"/>
          <w:szCs w:val="28"/>
        </w:rPr>
        <w:t xml:space="preserve"> уровень профессионального образования в соответствии с пунктом 2.1 Методического инструментария. К таким должностям могут относиться должности</w:t>
      </w:r>
      <w:r>
        <w:rPr>
          <w:rFonts w:ascii="Times New Roman" w:hAnsi="Times New Roman"/>
          <w:color w:val="000000"/>
          <w:sz w:val="28"/>
          <w:szCs w:val="28"/>
        </w:rPr>
        <w:t>, исполнение должностных обязанностей по которым реализуется в соответствии с направлением деятельности «Организационное обеспечение деятельности государственного органа» и специализациями «</w:t>
      </w:r>
      <w:r>
        <w:rPr>
          <w:rFonts w:ascii="Times New Roman" w:hAnsi="Times New Roman"/>
          <w:iCs/>
          <w:color w:val="000000"/>
          <w:sz w:val="28"/>
          <w:szCs w:val="28"/>
        </w:rPr>
        <w:t>Организация документационного обеспечения», «Организационное обеспечение подготовки и проведения мероприятий» и иными специализациями.</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Кроме того, необходимость </w:t>
      </w:r>
      <w:r w:rsidR="00E25C80">
        <w:rPr>
          <w:rFonts w:ascii="Times New Roman" w:hAnsi="Times New Roman"/>
          <w:bCs/>
          <w:sz w:val="28"/>
          <w:szCs w:val="28"/>
        </w:rPr>
        <w:t>установления</w:t>
      </w:r>
      <w:r>
        <w:rPr>
          <w:rFonts w:ascii="Times New Roman" w:hAnsi="Times New Roman"/>
          <w:bCs/>
          <w:sz w:val="28"/>
          <w:szCs w:val="28"/>
        </w:rPr>
        <w:t xml:space="preserve"> </w:t>
      </w:r>
      <w:r w:rsidR="0038266A">
        <w:rPr>
          <w:rFonts w:ascii="Times New Roman" w:hAnsi="Times New Roman"/>
          <w:sz w:val="28"/>
          <w:szCs w:val="28"/>
          <w:lang w:eastAsia="ru-RU"/>
        </w:rPr>
        <w:t>направления подготовки (специальности) профессионального</w:t>
      </w:r>
      <w:r>
        <w:rPr>
          <w:rFonts w:ascii="Times New Roman" w:hAnsi="Times New Roman"/>
          <w:sz w:val="28"/>
          <w:szCs w:val="28"/>
          <w:lang w:eastAsia="ru-RU"/>
        </w:rPr>
        <w:t xml:space="preserve"> образования может определяться исходя из категории должностей гражданской службы, к которой относится должность.</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Определение </w:t>
      </w:r>
      <w:r w:rsidR="0038266A">
        <w:rPr>
          <w:rFonts w:ascii="Times New Roman" w:hAnsi="Times New Roman"/>
          <w:bCs/>
          <w:sz w:val="28"/>
          <w:szCs w:val="28"/>
        </w:rPr>
        <w:t>направления подготовки (специальности)</w:t>
      </w:r>
      <w:r>
        <w:rPr>
          <w:rFonts w:ascii="Times New Roman" w:hAnsi="Times New Roman"/>
          <w:sz w:val="28"/>
          <w:szCs w:val="28"/>
          <w:lang w:eastAsia="ru-RU"/>
        </w:rPr>
        <w:t xml:space="preserve"> профессионального образования приобретает особую важность для должностей категории «специалисты», должностные обязанности по которым касаются трудовой деятельности, связанной с анализом положений законодательства Российской Федерации, что требует углубленных профессиональных знаний положений конкретных нормативных правовых актов и документов и соответствующих профессиональных навыков.</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Наименее важным является установление конкретн</w:t>
      </w:r>
      <w:r w:rsidR="0038266A">
        <w:rPr>
          <w:rFonts w:ascii="Times New Roman" w:hAnsi="Times New Roman"/>
          <w:bCs/>
          <w:sz w:val="28"/>
          <w:szCs w:val="28"/>
        </w:rPr>
        <w:t xml:space="preserve">ого направления подготовки (специальности) </w:t>
      </w:r>
      <w:r>
        <w:rPr>
          <w:rFonts w:ascii="Times New Roman" w:hAnsi="Times New Roman"/>
          <w:bCs/>
          <w:sz w:val="28"/>
          <w:szCs w:val="28"/>
        </w:rPr>
        <w:t xml:space="preserve">профессионального образования для </w:t>
      </w:r>
      <w:r>
        <w:rPr>
          <w:rFonts w:ascii="Times New Roman" w:hAnsi="Times New Roman"/>
          <w:bCs/>
          <w:sz w:val="28"/>
          <w:szCs w:val="28"/>
        </w:rPr>
        <w:lastRenderedPageBreak/>
        <w:t xml:space="preserve">должностей категории «руководители», а также, как правило, категории «помощники (советники)» в связи с тем, что исполнение должностных обязанностей по должностям указанных категорий связано с осуществлением руководства, организации, включая постановку задач перед подчиненными, в том числе подчиненных в линейном и функциональном подчинении, а также стратегического планирования государственного органа в целом или структурного подразделения.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 должностям конкретной категории и группы должностей по отдельному направлению деятельности и специализации по направлению деятельности может устанавливаться требование к наличию одно</w:t>
      </w:r>
      <w:r w:rsidR="0038266A">
        <w:rPr>
          <w:rFonts w:ascii="Times New Roman" w:hAnsi="Times New Roman"/>
          <w:sz w:val="28"/>
          <w:szCs w:val="28"/>
        </w:rPr>
        <w:t>го</w:t>
      </w:r>
      <w:r>
        <w:rPr>
          <w:rFonts w:ascii="Times New Roman" w:hAnsi="Times New Roman"/>
          <w:sz w:val="28"/>
          <w:szCs w:val="28"/>
        </w:rPr>
        <w:t xml:space="preserve"> направлен</w:t>
      </w:r>
      <w:r w:rsidR="0038266A">
        <w:rPr>
          <w:rFonts w:ascii="Times New Roman" w:hAnsi="Times New Roman"/>
          <w:sz w:val="28"/>
          <w:szCs w:val="28"/>
        </w:rPr>
        <w:t>ия подготовки</w:t>
      </w:r>
      <w:r>
        <w:rPr>
          <w:rFonts w:ascii="Times New Roman" w:hAnsi="Times New Roman"/>
          <w:sz w:val="28"/>
          <w:szCs w:val="28"/>
        </w:rPr>
        <w:t xml:space="preserve"> (</w:t>
      </w:r>
      <w:r w:rsidR="0038266A">
        <w:rPr>
          <w:rFonts w:ascii="Times New Roman" w:hAnsi="Times New Roman"/>
          <w:sz w:val="28"/>
          <w:szCs w:val="28"/>
        </w:rPr>
        <w:t>специальности</w:t>
      </w:r>
      <w:r>
        <w:rPr>
          <w:rFonts w:ascii="Times New Roman" w:hAnsi="Times New Roman"/>
          <w:sz w:val="28"/>
          <w:szCs w:val="28"/>
        </w:rPr>
        <w:t xml:space="preserve">) профессионального образования или нескольких </w:t>
      </w:r>
      <w:r w:rsidR="0038266A">
        <w:rPr>
          <w:rFonts w:ascii="Times New Roman" w:hAnsi="Times New Roman"/>
          <w:sz w:val="28"/>
          <w:szCs w:val="28"/>
        </w:rPr>
        <w:t>направлений подготовки (специальностей)</w:t>
      </w:r>
      <w:r>
        <w:rPr>
          <w:rFonts w:ascii="Times New Roman" w:hAnsi="Times New Roman"/>
          <w:sz w:val="28"/>
          <w:szCs w:val="28"/>
        </w:rPr>
        <w:t xml:space="preserve"> профессионального образования в качестве альтернативы. </w:t>
      </w:r>
    </w:p>
    <w:p w:rsidR="00274814" w:rsidRDefault="0072530C" w:rsidP="0027481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w:t>
      </w:r>
      <w:r w:rsidRPr="005C4E34">
        <w:rPr>
          <w:rFonts w:ascii="Times New Roman" w:hAnsi="Times New Roman"/>
          <w:sz w:val="28"/>
          <w:szCs w:val="28"/>
        </w:rPr>
        <w:t xml:space="preserve">сходя из взаимосвязанных положений части 1 статьи 12 и пункта 1 части 2 статьи 47 Федерального закона </w:t>
      </w:r>
      <w:r>
        <w:rPr>
          <w:rFonts w:ascii="Times New Roman" w:hAnsi="Times New Roman"/>
          <w:sz w:val="28"/>
          <w:szCs w:val="28"/>
        </w:rPr>
        <w:t>№ 79-ФЗ следует, что представителем нанимателя может быть также установлено в должностном регламенте квалификационное требование к профессиональному образованию: высшее образование конкретно</w:t>
      </w:r>
      <w:r w:rsidR="0038266A">
        <w:rPr>
          <w:rFonts w:ascii="Times New Roman" w:hAnsi="Times New Roman"/>
          <w:sz w:val="28"/>
          <w:szCs w:val="28"/>
        </w:rPr>
        <w:t>го</w:t>
      </w:r>
      <w:r>
        <w:rPr>
          <w:rFonts w:ascii="Times New Roman" w:hAnsi="Times New Roman"/>
          <w:sz w:val="28"/>
          <w:szCs w:val="28"/>
        </w:rPr>
        <w:t xml:space="preserve"> направлен</w:t>
      </w:r>
      <w:r w:rsidR="0038266A">
        <w:rPr>
          <w:rFonts w:ascii="Times New Roman" w:hAnsi="Times New Roman"/>
          <w:sz w:val="28"/>
          <w:szCs w:val="28"/>
        </w:rPr>
        <w:t>ия подготовки (специальности)</w:t>
      </w:r>
      <w:r>
        <w:rPr>
          <w:rFonts w:ascii="Times New Roman" w:hAnsi="Times New Roman"/>
          <w:sz w:val="28"/>
          <w:szCs w:val="28"/>
        </w:rPr>
        <w:t>, соответствующе</w:t>
      </w:r>
      <w:r w:rsidR="00177E35">
        <w:rPr>
          <w:rFonts w:ascii="Times New Roman" w:hAnsi="Times New Roman"/>
          <w:sz w:val="28"/>
          <w:szCs w:val="28"/>
        </w:rPr>
        <w:t>го</w:t>
      </w:r>
      <w:r>
        <w:rPr>
          <w:rFonts w:ascii="Times New Roman" w:hAnsi="Times New Roman"/>
          <w:sz w:val="28"/>
          <w:szCs w:val="28"/>
        </w:rPr>
        <w:t xml:space="preserve"> направлению и специализации деятельности государственного органа, или </w:t>
      </w:r>
      <w:r w:rsidRPr="004540E4">
        <w:rPr>
          <w:rFonts w:ascii="Times New Roman" w:hAnsi="Times New Roman"/>
          <w:sz w:val="28"/>
          <w:szCs w:val="28"/>
        </w:rPr>
        <w:t>высшее образование любо</w:t>
      </w:r>
      <w:r w:rsidR="0038266A">
        <w:rPr>
          <w:rFonts w:ascii="Times New Roman" w:hAnsi="Times New Roman"/>
          <w:sz w:val="28"/>
          <w:szCs w:val="28"/>
        </w:rPr>
        <w:t xml:space="preserve">го </w:t>
      </w:r>
      <w:r w:rsidRPr="004540E4">
        <w:rPr>
          <w:rFonts w:ascii="Times New Roman" w:hAnsi="Times New Roman"/>
          <w:sz w:val="28"/>
          <w:szCs w:val="28"/>
        </w:rPr>
        <w:t>направлен</w:t>
      </w:r>
      <w:r w:rsidR="0038266A">
        <w:rPr>
          <w:rFonts w:ascii="Times New Roman" w:hAnsi="Times New Roman"/>
          <w:sz w:val="28"/>
          <w:szCs w:val="28"/>
        </w:rPr>
        <w:t xml:space="preserve">ия подготовки (специальности) </w:t>
      </w:r>
      <w:r w:rsidRPr="004540E4">
        <w:rPr>
          <w:rFonts w:ascii="Times New Roman" w:hAnsi="Times New Roman"/>
          <w:sz w:val="28"/>
          <w:szCs w:val="28"/>
        </w:rPr>
        <w:t>при наличии дополнительного профессионального образования</w:t>
      </w:r>
      <w:r>
        <w:rPr>
          <w:rFonts w:ascii="Times New Roman" w:hAnsi="Times New Roman"/>
          <w:sz w:val="28"/>
          <w:szCs w:val="28"/>
        </w:rPr>
        <w:t xml:space="preserve"> </w:t>
      </w:r>
      <w:r w:rsidR="00715DD0">
        <w:rPr>
          <w:rFonts w:ascii="Times New Roman" w:hAnsi="Times New Roman"/>
          <w:sz w:val="28"/>
          <w:szCs w:val="28"/>
        </w:rPr>
        <w:t xml:space="preserve">по программе дополнительного профессионального образования в </w:t>
      </w:r>
      <w:r w:rsidRPr="004540E4">
        <w:rPr>
          <w:rFonts w:ascii="Times New Roman" w:hAnsi="Times New Roman"/>
          <w:sz w:val="28"/>
          <w:szCs w:val="28"/>
        </w:rPr>
        <w:t>конк</w:t>
      </w:r>
      <w:r>
        <w:rPr>
          <w:rFonts w:ascii="Times New Roman" w:hAnsi="Times New Roman"/>
          <w:sz w:val="28"/>
          <w:szCs w:val="28"/>
        </w:rPr>
        <w:t>ретно</w:t>
      </w:r>
      <w:r w:rsidR="00715DD0">
        <w:rPr>
          <w:rFonts w:ascii="Times New Roman" w:hAnsi="Times New Roman"/>
          <w:sz w:val="28"/>
          <w:szCs w:val="28"/>
        </w:rPr>
        <w:t>й области</w:t>
      </w:r>
      <w:r>
        <w:rPr>
          <w:rFonts w:ascii="Times New Roman" w:hAnsi="Times New Roman"/>
          <w:sz w:val="28"/>
          <w:szCs w:val="28"/>
        </w:rPr>
        <w:t>.</w:t>
      </w:r>
      <w:r w:rsidRPr="00425686">
        <w:rPr>
          <w:rFonts w:ascii="Times New Roman" w:hAnsi="Times New Roman"/>
          <w:sz w:val="28"/>
          <w:szCs w:val="28"/>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Учитывая, что на получение компетенции, необходимой для выполнения нового вида профессиональной деятельности, приобретение новой квалификации в соответствии с частью 5 </w:t>
      </w:r>
      <w:r w:rsidRPr="004540E4">
        <w:rPr>
          <w:rFonts w:ascii="Times New Roman" w:hAnsi="Times New Roman"/>
          <w:sz w:val="28"/>
          <w:szCs w:val="28"/>
        </w:rPr>
        <w:t xml:space="preserve">статьи 76 </w:t>
      </w:r>
      <w:r>
        <w:rPr>
          <w:rFonts w:ascii="Times New Roman" w:hAnsi="Times New Roman"/>
          <w:sz w:val="28"/>
          <w:szCs w:val="28"/>
          <w:lang w:eastAsia="ru-RU"/>
        </w:rPr>
        <w:t xml:space="preserve">Федерального закона № 273-ФЗ </w:t>
      </w:r>
      <w:r>
        <w:rPr>
          <w:rFonts w:ascii="Times New Roman" w:hAnsi="Times New Roman"/>
          <w:sz w:val="28"/>
          <w:szCs w:val="28"/>
        </w:rPr>
        <w:t>направлена программа профессиональной переподготовки, в данном случае в качестве дополнительного профессионального образования выступает профессиональная переподготовка.</w:t>
      </w:r>
    </w:p>
    <w:p w:rsidR="007038BB" w:rsidRDefault="0072530C" w:rsidP="007038BB">
      <w:pPr>
        <w:spacing w:after="0" w:line="240" w:lineRule="auto"/>
        <w:ind w:firstLine="708"/>
        <w:jc w:val="both"/>
        <w:rPr>
          <w:rFonts w:ascii="Times New Roman" w:hAnsi="Times New Roman"/>
          <w:sz w:val="28"/>
          <w:szCs w:val="28"/>
        </w:rPr>
      </w:pPr>
      <w:r>
        <w:rPr>
          <w:rFonts w:ascii="Times New Roman" w:hAnsi="Times New Roman"/>
          <w:sz w:val="28"/>
          <w:szCs w:val="28"/>
        </w:rPr>
        <w:t>Необходимость данного подхода также обусловлена положениями пункта 16 постановления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 которым  установлено право гражданского служащего, имеющего диплом о дополнительном (к высшему) образовании, претендовать на замещение должностей гражданской службы, квалификационными требованиями по которым предусмотрено наличие высшего образования соответствующего профиля.</w:t>
      </w:r>
    </w:p>
    <w:p w:rsidR="007038BB" w:rsidRDefault="007038BB" w:rsidP="007038BB">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Пунктом 2 части 10 статьи 60 Федерального закона № 273-ФЗ установлено, что </w:t>
      </w:r>
      <w:r>
        <w:rPr>
          <w:rFonts w:ascii="Times New Roman" w:eastAsiaTheme="minorHAnsi" w:hAnsi="Times New Roman"/>
          <w:sz w:val="28"/>
          <w:szCs w:val="28"/>
        </w:rPr>
        <w:t>повышение или присвоение квалификации по результатам дополнительного профессионального образования</w:t>
      </w:r>
      <w:r w:rsidRPr="007038BB">
        <w:rPr>
          <w:rFonts w:ascii="Times New Roman" w:eastAsiaTheme="minorHAnsi" w:hAnsi="Times New Roman"/>
          <w:sz w:val="28"/>
          <w:szCs w:val="28"/>
        </w:rPr>
        <w:t xml:space="preserve"> </w:t>
      </w:r>
      <w:r>
        <w:rPr>
          <w:rFonts w:ascii="Times New Roman" w:eastAsiaTheme="minorHAnsi" w:hAnsi="Times New Roman"/>
          <w:sz w:val="28"/>
          <w:szCs w:val="28"/>
        </w:rPr>
        <w:t>подтверждает документ о квалификации (удостоверение о повышении квалификации или диплом о профессиональной переподготовке);</w:t>
      </w:r>
    </w:p>
    <w:p w:rsidR="00274814" w:rsidRDefault="0072530C" w:rsidP="0027481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Следует отметить, что подпунктом «б» пункта 15 указанного постановления Правительства Российской Федерации для получения дополнительной квалификации по результатам проведения обязательной государственной итоговой аттестации выдается диплом о дополнительном (к высшему) образовании только лицам, прошедшим обучение по дополнительной профессиональной образовательной программе объемом более 1000 часов.</w:t>
      </w:r>
    </w:p>
    <w:p w:rsidR="0072530C" w:rsidRDefault="0072530C" w:rsidP="00E9219E">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к кандидатам, претендующим на замещение должностей категорий «руководители» и «специалисты» высшей, главной и ведущей групп в рамках направления деятельности </w:t>
      </w:r>
      <w:r w:rsidRPr="00432E87">
        <w:rPr>
          <w:rFonts w:ascii="Times New Roman" w:hAnsi="Times New Roman"/>
          <w:sz w:val="28"/>
          <w:szCs w:val="28"/>
        </w:rPr>
        <w:t>«</w:t>
      </w:r>
      <w:r>
        <w:rPr>
          <w:rFonts w:ascii="Times New Roman" w:hAnsi="Times New Roman"/>
          <w:sz w:val="28"/>
          <w:szCs w:val="28"/>
        </w:rPr>
        <w:t>Государственная служба и кадры</w:t>
      </w:r>
      <w:r w:rsidRPr="00432E87">
        <w:rPr>
          <w:rFonts w:ascii="Times New Roman" w:hAnsi="Times New Roman"/>
          <w:sz w:val="28"/>
          <w:szCs w:val="28"/>
        </w:rPr>
        <w:t>»</w:t>
      </w:r>
      <w:r w:rsidR="00E25C80">
        <w:rPr>
          <w:rFonts w:ascii="Times New Roman" w:hAnsi="Times New Roman"/>
          <w:sz w:val="28"/>
          <w:szCs w:val="28"/>
        </w:rPr>
        <w:t>,</w:t>
      </w:r>
      <w:r>
        <w:rPr>
          <w:rFonts w:ascii="Times New Roman" w:hAnsi="Times New Roman"/>
          <w:sz w:val="28"/>
          <w:szCs w:val="28"/>
        </w:rPr>
        <w:t xml:space="preserve"> могут предъявляться требования о наличии высшего образования не ниже уровня специалитета или магистратуры по направлению подготовки (специальности) </w:t>
      </w:r>
      <w:r>
        <w:rPr>
          <w:rFonts w:ascii="Times New Roman" w:hAnsi="Times New Roman"/>
          <w:color w:val="000000"/>
          <w:sz w:val="28"/>
          <w:szCs w:val="28"/>
        </w:rPr>
        <w:t>«Менеджмент»,</w:t>
      </w:r>
      <w:r w:rsidRPr="00807053">
        <w:rPr>
          <w:rFonts w:ascii="Times New Roman" w:hAnsi="Times New Roman"/>
          <w:color w:val="000000"/>
          <w:sz w:val="28"/>
          <w:szCs w:val="28"/>
        </w:rPr>
        <w:t xml:space="preserve"> </w:t>
      </w:r>
      <w:r>
        <w:rPr>
          <w:rFonts w:ascii="Times New Roman" w:hAnsi="Times New Roman"/>
          <w:color w:val="000000"/>
          <w:sz w:val="28"/>
          <w:szCs w:val="28"/>
        </w:rPr>
        <w:t>«Управление персоналом» и «Государственное и муниципальное управление» или высшего образования указанного уровня любо</w:t>
      </w:r>
      <w:r w:rsidR="0038266A">
        <w:rPr>
          <w:rFonts w:ascii="Times New Roman" w:hAnsi="Times New Roman"/>
          <w:color w:val="000000"/>
          <w:sz w:val="28"/>
          <w:szCs w:val="28"/>
        </w:rPr>
        <w:t xml:space="preserve">го направления подготовки (специальности) </w:t>
      </w:r>
      <w:r>
        <w:rPr>
          <w:rFonts w:ascii="Times New Roman" w:hAnsi="Times New Roman"/>
          <w:color w:val="000000"/>
          <w:sz w:val="28"/>
          <w:szCs w:val="28"/>
        </w:rPr>
        <w:t xml:space="preserve">при условии наличия диплома о профессиональной переподготовке, подтверждающего освоение программы профессиональной переподготовки </w:t>
      </w:r>
      <w:r w:rsidR="00715DD0">
        <w:rPr>
          <w:rFonts w:ascii="Times New Roman" w:hAnsi="Times New Roman"/>
          <w:color w:val="000000"/>
          <w:sz w:val="28"/>
          <w:szCs w:val="28"/>
        </w:rPr>
        <w:t>в соответствующей области</w:t>
      </w:r>
      <w:r w:rsidR="00E9219E" w:rsidRPr="00E9219E">
        <w:rPr>
          <w:rFonts w:ascii="Times New Roman" w:hAnsi="Times New Roman"/>
          <w:sz w:val="28"/>
          <w:szCs w:val="28"/>
        </w:rPr>
        <w:t xml:space="preserve"> </w:t>
      </w:r>
      <w:r w:rsidR="00E9219E">
        <w:rPr>
          <w:rFonts w:ascii="Times New Roman" w:hAnsi="Times New Roman"/>
          <w:sz w:val="28"/>
          <w:szCs w:val="28"/>
        </w:rPr>
        <w:t>объемом более 1000 часов.</w:t>
      </w:r>
      <w:r w:rsidR="00715DD0">
        <w:rPr>
          <w:rFonts w:ascii="Times New Roman" w:hAnsi="Times New Roman"/>
          <w:color w:val="000000"/>
          <w:sz w:val="28"/>
          <w:szCs w:val="28"/>
        </w:rPr>
        <w:t xml:space="preserve"> </w:t>
      </w:r>
    </w:p>
    <w:p w:rsidR="0072530C" w:rsidRDefault="0072530C" w:rsidP="0072530C">
      <w:pPr>
        <w:spacing w:after="0" w:line="240" w:lineRule="auto"/>
        <w:ind w:firstLine="708"/>
        <w:jc w:val="both"/>
        <w:rPr>
          <w:rFonts w:ascii="Times New Roman" w:hAnsi="Times New Roman"/>
          <w:bCs/>
          <w:sz w:val="28"/>
          <w:szCs w:val="28"/>
        </w:rPr>
      </w:pPr>
      <w:r>
        <w:rPr>
          <w:rFonts w:ascii="Times New Roman" w:hAnsi="Times New Roman"/>
          <w:sz w:val="28"/>
          <w:szCs w:val="28"/>
        </w:rPr>
        <w:t>Важность опред</w:t>
      </w:r>
      <w:r w:rsidR="00F05A10">
        <w:rPr>
          <w:rFonts w:ascii="Times New Roman" w:hAnsi="Times New Roman"/>
          <w:sz w:val="28"/>
          <w:szCs w:val="28"/>
        </w:rPr>
        <w:t>еления направления подготовки (</w:t>
      </w:r>
      <w:r>
        <w:rPr>
          <w:rFonts w:ascii="Times New Roman" w:hAnsi="Times New Roman"/>
          <w:sz w:val="28"/>
          <w:szCs w:val="28"/>
        </w:rPr>
        <w:t>специальности</w:t>
      </w:r>
      <w:r w:rsidR="00F05A10">
        <w:rPr>
          <w:rFonts w:ascii="Times New Roman" w:hAnsi="Times New Roman"/>
          <w:sz w:val="28"/>
          <w:szCs w:val="28"/>
        </w:rPr>
        <w:t>)</w:t>
      </w:r>
      <w:r>
        <w:rPr>
          <w:rFonts w:ascii="Times New Roman" w:hAnsi="Times New Roman"/>
          <w:sz w:val="28"/>
          <w:szCs w:val="28"/>
        </w:rPr>
        <w:t xml:space="preserve"> также обусловлена </w:t>
      </w:r>
      <w:r>
        <w:rPr>
          <w:rFonts w:ascii="Times New Roman" w:hAnsi="Times New Roman"/>
          <w:bCs/>
          <w:sz w:val="28"/>
          <w:szCs w:val="28"/>
        </w:rPr>
        <w:t>необходимостью определения стажа (опыта) работы по специальности, направлению подготовки.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Согласно части 1 статьи 62 Федерального закона № 79-ФЗ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72530C" w:rsidRDefault="007D0503" w:rsidP="0072530C">
      <w:pPr>
        <w:spacing w:after="0" w:line="240" w:lineRule="auto"/>
        <w:ind w:firstLine="708"/>
        <w:jc w:val="both"/>
        <w:rPr>
          <w:rFonts w:ascii="Times New Roman" w:hAnsi="Times New Roman"/>
          <w:sz w:val="28"/>
          <w:szCs w:val="28"/>
        </w:rPr>
      </w:pPr>
      <w:r>
        <w:rPr>
          <w:rFonts w:ascii="Times New Roman" w:hAnsi="Times New Roman"/>
          <w:sz w:val="28"/>
          <w:szCs w:val="28"/>
        </w:rPr>
        <w:t>Требования к</w:t>
      </w:r>
      <w:r w:rsidR="0072530C">
        <w:rPr>
          <w:rFonts w:ascii="Times New Roman" w:hAnsi="Times New Roman"/>
          <w:sz w:val="28"/>
          <w:szCs w:val="28"/>
        </w:rPr>
        <w:t xml:space="preserve"> дополнительно</w:t>
      </w:r>
      <w:r>
        <w:rPr>
          <w:rFonts w:ascii="Times New Roman" w:hAnsi="Times New Roman"/>
          <w:sz w:val="28"/>
          <w:szCs w:val="28"/>
        </w:rPr>
        <w:t>му</w:t>
      </w:r>
      <w:r w:rsidR="0072530C">
        <w:rPr>
          <w:rFonts w:ascii="Times New Roman" w:hAnsi="Times New Roman"/>
          <w:sz w:val="28"/>
          <w:szCs w:val="28"/>
        </w:rPr>
        <w:t xml:space="preserve"> профессионально</w:t>
      </w:r>
      <w:r>
        <w:rPr>
          <w:rFonts w:ascii="Times New Roman" w:hAnsi="Times New Roman"/>
          <w:sz w:val="28"/>
          <w:szCs w:val="28"/>
        </w:rPr>
        <w:t>му</w:t>
      </w:r>
      <w:r w:rsidR="0072530C">
        <w:rPr>
          <w:rFonts w:ascii="Times New Roman" w:hAnsi="Times New Roman"/>
          <w:sz w:val="28"/>
          <w:szCs w:val="28"/>
        </w:rPr>
        <w:t xml:space="preserve"> образовани</w:t>
      </w:r>
      <w:r>
        <w:rPr>
          <w:rFonts w:ascii="Times New Roman" w:hAnsi="Times New Roman"/>
          <w:sz w:val="28"/>
          <w:szCs w:val="28"/>
        </w:rPr>
        <w:t>ю</w:t>
      </w:r>
      <w:r w:rsidR="0072530C">
        <w:rPr>
          <w:rFonts w:ascii="Times New Roman" w:hAnsi="Times New Roman"/>
          <w:sz w:val="28"/>
          <w:szCs w:val="28"/>
        </w:rPr>
        <w:t xml:space="preserve"> </w:t>
      </w:r>
      <w:r>
        <w:rPr>
          <w:rFonts w:ascii="Times New Roman" w:hAnsi="Times New Roman"/>
          <w:sz w:val="28"/>
          <w:szCs w:val="28"/>
        </w:rPr>
        <w:t>предъявляются к области знаний, на которую ориентирована</w:t>
      </w:r>
      <w:r w:rsidR="0072530C">
        <w:rPr>
          <w:rFonts w:ascii="Times New Roman" w:hAnsi="Times New Roman"/>
          <w:sz w:val="28"/>
          <w:szCs w:val="28"/>
        </w:rPr>
        <w:t xml:space="preserve"> программ</w:t>
      </w:r>
      <w:r>
        <w:rPr>
          <w:rFonts w:ascii="Times New Roman" w:hAnsi="Times New Roman"/>
          <w:sz w:val="28"/>
          <w:szCs w:val="28"/>
        </w:rPr>
        <w:t>а</w:t>
      </w:r>
      <w:r w:rsidR="0072530C">
        <w:rPr>
          <w:rFonts w:ascii="Times New Roman" w:hAnsi="Times New Roman"/>
          <w:sz w:val="28"/>
          <w:szCs w:val="28"/>
        </w:rPr>
        <w:t xml:space="preserve"> дополнительного профессионального образования, </w:t>
      </w:r>
      <w:r>
        <w:rPr>
          <w:rFonts w:ascii="Times New Roman" w:hAnsi="Times New Roman"/>
          <w:sz w:val="28"/>
          <w:szCs w:val="28"/>
        </w:rPr>
        <w:t>освоение которой подтверждается удостоверением</w:t>
      </w:r>
      <w:r w:rsidR="0072530C">
        <w:rPr>
          <w:rFonts w:ascii="Times New Roman" w:hAnsi="Times New Roman"/>
          <w:sz w:val="28"/>
          <w:szCs w:val="28"/>
        </w:rPr>
        <w:t xml:space="preserve"> о повышении квалификации или диплом</w:t>
      </w:r>
      <w:r>
        <w:rPr>
          <w:rFonts w:ascii="Times New Roman" w:hAnsi="Times New Roman"/>
          <w:sz w:val="28"/>
          <w:szCs w:val="28"/>
        </w:rPr>
        <w:t>ом</w:t>
      </w:r>
      <w:r w:rsidR="0072530C">
        <w:rPr>
          <w:rFonts w:ascii="Times New Roman" w:hAnsi="Times New Roman"/>
          <w:sz w:val="28"/>
          <w:szCs w:val="28"/>
        </w:rPr>
        <w:t xml:space="preserve"> о профессиональной переподготовке.</w:t>
      </w:r>
    </w:p>
    <w:p w:rsidR="002E74E3" w:rsidRDefault="0072530C" w:rsidP="002E74E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Требование к наличию дополнительного профессионального образования </w:t>
      </w:r>
      <w:r w:rsidR="002E74E3">
        <w:rPr>
          <w:rFonts w:ascii="Times New Roman" w:hAnsi="Times New Roman"/>
          <w:sz w:val="28"/>
          <w:szCs w:val="28"/>
        </w:rPr>
        <w:t>в конкретной области</w:t>
      </w:r>
      <w:r>
        <w:rPr>
          <w:rFonts w:ascii="Times New Roman" w:hAnsi="Times New Roman"/>
          <w:sz w:val="28"/>
          <w:szCs w:val="28"/>
        </w:rPr>
        <w:t xml:space="preserve"> устанавливается, когда к кандидату, претендующему на замещение должности конкретной категории и группы должностей по конкретному направлению деятельности и специализации по направлению деятельности недостаточно предъявления требования только к </w:t>
      </w:r>
      <w:r w:rsidR="002E74E3">
        <w:rPr>
          <w:rFonts w:ascii="Times New Roman" w:hAnsi="Times New Roman"/>
          <w:sz w:val="28"/>
          <w:szCs w:val="28"/>
        </w:rPr>
        <w:t xml:space="preserve">направлению подготовки (специальности) </w:t>
      </w:r>
      <w:r>
        <w:rPr>
          <w:rFonts w:ascii="Times New Roman" w:hAnsi="Times New Roman"/>
          <w:sz w:val="28"/>
          <w:szCs w:val="28"/>
        </w:rPr>
        <w:t>высше</w:t>
      </w:r>
      <w:r w:rsidR="002E74E3">
        <w:rPr>
          <w:rFonts w:ascii="Times New Roman" w:hAnsi="Times New Roman"/>
          <w:sz w:val="28"/>
          <w:szCs w:val="28"/>
        </w:rPr>
        <w:t>го</w:t>
      </w:r>
      <w:r>
        <w:rPr>
          <w:rFonts w:ascii="Times New Roman" w:hAnsi="Times New Roman"/>
          <w:sz w:val="28"/>
          <w:szCs w:val="28"/>
        </w:rPr>
        <w:t xml:space="preserve"> образовани</w:t>
      </w:r>
      <w:r w:rsidR="002E74E3">
        <w:rPr>
          <w:rFonts w:ascii="Times New Roman" w:hAnsi="Times New Roman"/>
          <w:sz w:val="28"/>
          <w:szCs w:val="28"/>
        </w:rPr>
        <w:t>я</w:t>
      </w:r>
      <w:r>
        <w:rPr>
          <w:rFonts w:ascii="Times New Roman" w:hAnsi="Times New Roman"/>
          <w:sz w:val="28"/>
          <w:szCs w:val="28"/>
        </w:rPr>
        <w:t xml:space="preserve"> или средне</w:t>
      </w:r>
      <w:r w:rsidR="002E74E3">
        <w:rPr>
          <w:rFonts w:ascii="Times New Roman" w:hAnsi="Times New Roman"/>
          <w:sz w:val="28"/>
          <w:szCs w:val="28"/>
        </w:rPr>
        <w:t>го</w:t>
      </w:r>
      <w:r>
        <w:rPr>
          <w:rFonts w:ascii="Times New Roman" w:hAnsi="Times New Roman"/>
          <w:sz w:val="28"/>
          <w:szCs w:val="28"/>
        </w:rPr>
        <w:t xml:space="preserve"> профессионально</w:t>
      </w:r>
      <w:r w:rsidR="002E74E3">
        <w:rPr>
          <w:rFonts w:ascii="Times New Roman" w:hAnsi="Times New Roman"/>
          <w:sz w:val="28"/>
          <w:szCs w:val="28"/>
        </w:rPr>
        <w:t>го</w:t>
      </w:r>
      <w:r>
        <w:rPr>
          <w:rFonts w:ascii="Times New Roman" w:hAnsi="Times New Roman"/>
          <w:sz w:val="28"/>
          <w:szCs w:val="28"/>
        </w:rPr>
        <w:t xml:space="preserve"> образовани</w:t>
      </w:r>
      <w:r w:rsidR="002E74E3">
        <w:rPr>
          <w:rFonts w:ascii="Times New Roman" w:hAnsi="Times New Roman"/>
          <w:sz w:val="28"/>
          <w:szCs w:val="28"/>
        </w:rPr>
        <w:t>я</w:t>
      </w:r>
      <w:r>
        <w:rPr>
          <w:rFonts w:ascii="Times New Roman" w:hAnsi="Times New Roman"/>
          <w:sz w:val="28"/>
          <w:szCs w:val="28"/>
        </w:rPr>
        <w:t xml:space="preserve">. </w:t>
      </w:r>
      <w:r w:rsidR="002E74E3">
        <w:rPr>
          <w:rFonts w:ascii="Times New Roman" w:hAnsi="Times New Roman"/>
          <w:sz w:val="28"/>
          <w:szCs w:val="28"/>
        </w:rPr>
        <w:t xml:space="preserve">Например, к кандидатам, претендующим на замещение должности конкретной группы и категории должностей гражданской службы, может устанавливаться требование к направлению подготовки (специальности) высшего образования или среднего профессионального образования и отличной от него области знаний, на которую ориентирована программа дополнительного профессионального образования.  </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При определении направлений подготовки и (или) специальностей высшего образования, а также специальностей среднего профессионального образования рекомендуется руководствоваться:</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Перечнем специальностей и направлений подготовки высшего образования, утвержденным приказом Министерства образования и науки Российской Федерации от 12 сентября 2013 г. № 1061;</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Перечнем направлений подготовки высшего профессионального образования, утвержденным приказом Министерства образования и науки Российской Федерации от 17 сентября 2009 г. № 337;</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Перечнем специальностей среднего профессионального образования, утвержденным приказом Министерства образования и науки Российской Федерации от 28 сентября 2009 г. № 355;</w:t>
      </w:r>
    </w:p>
    <w:p w:rsidR="0072530C" w:rsidRPr="00775C02"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Перечнем направлений подготовки (специальностей) высшего профессионального образования, по которым установлены иные нормативные сроки освоения основных образовательных программ высшего профессионального образования (программ бакалавриата, программ подготовки специалиста или программ магистратуры) и перечня направлений подготовки (специальностей) высшего профессионального образования, подтверждаемого присвоением лицу квалификации (степени) «специалист», утвержденным постановлением Правительства Российской Федерации                 от 30 декабря 2009 г. № 1136;</w:t>
      </w:r>
    </w:p>
    <w:p w:rsidR="0072530C" w:rsidRPr="00706B70"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Общероссийским классификатором специальностей по образованию (ОК 009-2003), утвержденным Постановлением Госстандарта Российской Федерации от 30 сентября 2003 года № 276-ст.</w:t>
      </w:r>
    </w:p>
    <w:p w:rsidR="00057A90" w:rsidRDefault="00F76BB9" w:rsidP="00057A90">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Кроме указания </w:t>
      </w:r>
      <w:r w:rsidR="00F05A10">
        <w:rPr>
          <w:rFonts w:ascii="Times New Roman" w:hAnsi="Times New Roman"/>
          <w:sz w:val="28"/>
          <w:szCs w:val="28"/>
        </w:rPr>
        <w:t xml:space="preserve">в профиле должности и должностном регламенте </w:t>
      </w:r>
      <w:r>
        <w:rPr>
          <w:rFonts w:ascii="Times New Roman" w:hAnsi="Times New Roman"/>
          <w:sz w:val="28"/>
          <w:szCs w:val="28"/>
        </w:rPr>
        <w:t xml:space="preserve">определенных направлений подготовки (специальностей) профессионального образования в соответствии с указанными нормативными правовыми актами следует </w:t>
      </w:r>
      <w:r w:rsidR="00057A90">
        <w:rPr>
          <w:rFonts w:ascii="Times New Roman" w:hAnsi="Times New Roman"/>
          <w:sz w:val="28"/>
          <w:szCs w:val="28"/>
        </w:rPr>
        <w:t>делать запись также о том, что соответствующими требованиям являются иные направления подготовки (специальности)</w:t>
      </w:r>
      <w:r w:rsidR="00057A90">
        <w:rPr>
          <w:rFonts w:ascii="Times New Roman" w:eastAsiaTheme="minorHAnsi" w:hAnsi="Times New Roman"/>
          <w:sz w:val="28"/>
          <w:szCs w:val="28"/>
        </w:rPr>
        <w:t xml:space="preserve">, для которых законодательством Российской Федерации установлены соответствия. В настоящее время указанные соответствия утверждены приказом Минобрнауки России от 17 февраля 2011 г. № 201 «Об установлении соответствия направлений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направлений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направлениям подготовки (специальностям) высшего профессионального образования, указанным в Общероссийском классификаторе специальностей по образованию ОК 009-2003, принятом и введенном в действие Постановлением Государственного комитета </w:t>
      </w:r>
      <w:r w:rsidR="00057A90">
        <w:rPr>
          <w:rFonts w:ascii="Times New Roman" w:eastAsiaTheme="minorHAnsi" w:hAnsi="Times New Roman"/>
          <w:sz w:val="28"/>
          <w:szCs w:val="28"/>
        </w:rPr>
        <w:lastRenderedPageBreak/>
        <w:t>Российской Федерации по стандартизации и метрологии от 30 сентября 2003</w:t>
      </w:r>
      <w:r w:rsidR="00F05A10">
        <w:rPr>
          <w:rFonts w:ascii="Times New Roman" w:eastAsiaTheme="minorHAnsi" w:hAnsi="Times New Roman"/>
          <w:sz w:val="28"/>
          <w:szCs w:val="28"/>
        </w:rPr>
        <w:t> </w:t>
      </w:r>
      <w:r w:rsidR="00057A90">
        <w:rPr>
          <w:rFonts w:ascii="Times New Roman" w:eastAsiaTheme="minorHAnsi" w:hAnsi="Times New Roman"/>
          <w:sz w:val="28"/>
          <w:szCs w:val="28"/>
        </w:rPr>
        <w:t>г. № 276-ст».</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p>
    <w:p w:rsidR="0072530C" w:rsidRDefault="00E915B4" w:rsidP="0072530C">
      <w:pPr>
        <w:pStyle w:val="2"/>
        <w:jc w:val="both"/>
        <w:rPr>
          <w:rFonts w:ascii="Times New Roman" w:hAnsi="Times New Roman"/>
          <w:iCs/>
          <w:color w:val="000000"/>
          <w:sz w:val="28"/>
          <w:szCs w:val="28"/>
        </w:rPr>
      </w:pPr>
      <w:bookmarkStart w:id="9" w:name="_Toc381023048"/>
      <w:r>
        <w:rPr>
          <w:rFonts w:ascii="Times New Roman" w:hAnsi="Times New Roman"/>
          <w:iCs/>
          <w:color w:val="000000"/>
          <w:sz w:val="28"/>
          <w:szCs w:val="28"/>
        </w:rPr>
        <w:t>3</w:t>
      </w:r>
      <w:r w:rsidR="0072530C">
        <w:rPr>
          <w:rFonts w:ascii="Times New Roman" w:hAnsi="Times New Roman"/>
          <w:iCs/>
          <w:color w:val="000000"/>
          <w:sz w:val="28"/>
          <w:szCs w:val="28"/>
        </w:rPr>
        <w:t>.</w:t>
      </w:r>
      <w:r w:rsidR="00E6707D">
        <w:rPr>
          <w:rFonts w:ascii="Times New Roman" w:hAnsi="Times New Roman"/>
          <w:iCs/>
          <w:color w:val="000000"/>
          <w:sz w:val="28"/>
          <w:szCs w:val="28"/>
        </w:rPr>
        <w:t>2</w:t>
      </w:r>
      <w:r w:rsidR="0072530C">
        <w:rPr>
          <w:rFonts w:ascii="Times New Roman" w:hAnsi="Times New Roman"/>
          <w:iCs/>
          <w:color w:val="000000"/>
          <w:sz w:val="28"/>
          <w:szCs w:val="28"/>
        </w:rPr>
        <w:t xml:space="preserve"> Определение требований к профессиональным знаниям и навыкам</w:t>
      </w:r>
      <w:r w:rsidR="0072530C">
        <w:rPr>
          <w:rStyle w:val="af"/>
          <w:rFonts w:ascii="Times New Roman" w:hAnsi="Times New Roman"/>
          <w:iCs/>
          <w:color w:val="000000"/>
          <w:sz w:val="28"/>
          <w:szCs w:val="28"/>
        </w:rPr>
        <w:footnoteReference w:id="9"/>
      </w:r>
      <w:bookmarkEnd w:id="9"/>
    </w:p>
    <w:p w:rsidR="0072530C" w:rsidRPr="00706B70" w:rsidRDefault="0072530C" w:rsidP="0072530C"/>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Требования к профессиональным знаниям и навыкам определяются с учетом направления деятельности и специализации по направлению деятельности, а также включаемых в профиль должности соответствующих целей и задач, на реализацию которых ориентировано исполнение должностных обязанностей по должностям конкретных категорий и групп должностей.</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Профессиональные знания могут включать:</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знание законодательства Российской Федерации, включая </w:t>
      </w:r>
      <w:r>
        <w:rPr>
          <w:rFonts w:ascii="Times New Roman" w:hAnsi="Times New Roman"/>
          <w:sz w:val="28"/>
          <w:szCs w:val="28"/>
        </w:rPr>
        <w:t>конкретные нормативные правовые акты Российской Федерации, регулирующие вопросы, связанные с направлением деятельности и специализацией по направлению деятельности</w:t>
      </w:r>
      <w:r>
        <w:rPr>
          <w:rStyle w:val="af"/>
          <w:rFonts w:ascii="Times New Roman" w:hAnsi="Times New Roman"/>
          <w:sz w:val="28"/>
          <w:szCs w:val="28"/>
        </w:rPr>
        <w:footnoteReference w:id="10"/>
      </w:r>
      <w:r>
        <w:rPr>
          <w:rFonts w:ascii="Times New Roman" w:hAnsi="Times New Roman"/>
          <w:sz w:val="28"/>
          <w:szCs w:val="28"/>
        </w:rPr>
        <w:t>;</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знание правоприменительной практики, включая конкретные определения и постановления судов Российской Федерации;</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знание писем государственных органов, содержащих разъяснения по соответствующим вопросам;</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иные знания, связанные с направлением деятельности и специализацией по направлению деятельности. Например, требование к знанию </w:t>
      </w:r>
      <w:r w:rsidRPr="00B809F8">
        <w:rPr>
          <w:rFonts w:ascii="Times New Roman" w:hAnsi="Times New Roman"/>
          <w:color w:val="000000"/>
          <w:sz w:val="28"/>
          <w:szCs w:val="28"/>
        </w:rPr>
        <w:t>особенностей банковской системы Российской Федерации</w:t>
      </w:r>
      <w:r>
        <w:rPr>
          <w:rFonts w:ascii="Times New Roman" w:hAnsi="Times New Roman"/>
          <w:color w:val="000000"/>
          <w:sz w:val="28"/>
          <w:szCs w:val="28"/>
        </w:rPr>
        <w:t xml:space="preserve"> для </w:t>
      </w:r>
      <w:r w:rsidRPr="00AA022B">
        <w:rPr>
          <w:rFonts w:ascii="Times New Roman" w:hAnsi="Times New Roman"/>
          <w:sz w:val="28"/>
          <w:szCs w:val="28"/>
        </w:rPr>
        <w:t>категории «руководители» ведущей группы должностей гражданской службы и</w:t>
      </w:r>
      <w:r w:rsidRPr="00AA022B">
        <w:rPr>
          <w:rFonts w:ascii="Times New Roman" w:hAnsi="Times New Roman"/>
          <w:color w:val="000000"/>
          <w:sz w:val="28"/>
          <w:szCs w:val="28"/>
        </w:rPr>
        <w:t xml:space="preserve"> </w:t>
      </w:r>
      <w:r>
        <w:rPr>
          <w:rFonts w:ascii="Times New Roman" w:hAnsi="Times New Roman"/>
          <w:color w:val="000000"/>
          <w:sz w:val="28"/>
          <w:szCs w:val="28"/>
        </w:rPr>
        <w:t>направления деятельности «Финансовый контроль» и специализации по данному направлению деятельности «Урегулирование задолженности и обеспечение процедур банкротства», реализуемых в Федеральной налоговой службе</w:t>
      </w:r>
      <w:r w:rsidRPr="00B809F8">
        <w:rPr>
          <w:rFonts w:ascii="Times New Roman" w:hAnsi="Times New Roman"/>
          <w:color w:val="000000"/>
          <w:sz w:val="28"/>
          <w:szCs w:val="28"/>
        </w:rPr>
        <w:t>.</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Конкретные нормативные правовые акты, определения и постановления судов Российской Федерации, письма государственных органов, рекомендуется включать в профиль должности и должностной регламент с указанием их основных реквизитов (например, Федеральный закон от 27 июля 2004 г. №79-ФЗ «О государственной гражданской службе Российской Федерации»).</w:t>
      </w:r>
    </w:p>
    <w:p w:rsidR="0072530C" w:rsidRPr="009A53F7"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Требования к профессиональным навыкам содержат конкретные профессиональные навыки, заключающиеся в способностях применения профессиональных знаний, которыми необходимо обладать для исполнения обязанностей по должностям конкретных категорий и групп должностей в </w:t>
      </w:r>
      <w:r>
        <w:rPr>
          <w:rFonts w:ascii="Times New Roman" w:hAnsi="Times New Roman"/>
          <w:sz w:val="28"/>
          <w:szCs w:val="28"/>
        </w:rPr>
        <w:lastRenderedPageBreak/>
        <w:t xml:space="preserve">зависимости от направления деятельности и специализации по направлению деятельности. Например, требование к навыку </w:t>
      </w:r>
      <w:r w:rsidRPr="00AA022B">
        <w:rPr>
          <w:rFonts w:ascii="Times New Roman" w:hAnsi="Times New Roman"/>
          <w:color w:val="000000"/>
          <w:sz w:val="28"/>
          <w:szCs w:val="28"/>
        </w:rPr>
        <w:t>представления интересов Российской Федерации в делах о банкротстве</w:t>
      </w:r>
      <w:r>
        <w:rPr>
          <w:rFonts w:ascii="Times New Roman" w:hAnsi="Times New Roman"/>
          <w:sz w:val="28"/>
          <w:szCs w:val="28"/>
        </w:rPr>
        <w:t xml:space="preserve"> </w:t>
      </w:r>
      <w:r>
        <w:rPr>
          <w:rFonts w:ascii="Times New Roman" w:hAnsi="Times New Roman"/>
          <w:color w:val="000000"/>
          <w:sz w:val="28"/>
          <w:szCs w:val="28"/>
        </w:rPr>
        <w:t xml:space="preserve">для </w:t>
      </w:r>
      <w:r w:rsidRPr="00AA022B">
        <w:rPr>
          <w:rFonts w:ascii="Times New Roman" w:hAnsi="Times New Roman"/>
          <w:sz w:val="28"/>
          <w:szCs w:val="28"/>
        </w:rPr>
        <w:t>категории «руководители» ведущей группы должностей гражданской службы</w:t>
      </w:r>
      <w:r>
        <w:rPr>
          <w:rFonts w:ascii="Times New Roman" w:hAnsi="Times New Roman"/>
          <w:color w:val="000000"/>
          <w:sz w:val="28"/>
          <w:szCs w:val="28"/>
        </w:rPr>
        <w:t xml:space="preserve"> и направления деятельности «Финансовый контроль» и специализации по данному направлению деятельности «Урегулирование задолженности и обеспечение процедур банкротства», реализуемых в Федеральной налоговой службе.</w:t>
      </w:r>
    </w:p>
    <w:p w:rsidR="0072530C"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Следует отметить, что знание государственного языка Российской Федерации (русского языка), </w:t>
      </w:r>
      <w:r>
        <w:rPr>
          <w:rFonts w:ascii="Times New Roman" w:hAnsi="Times New Roman"/>
          <w:color w:val="000000"/>
          <w:sz w:val="28"/>
          <w:szCs w:val="28"/>
        </w:rPr>
        <w:t>правовые знания, включая Конституцию Российской Федерации, законодательство о гражданской службе, законодательство о противодействии коррупции,</w:t>
      </w:r>
      <w:r>
        <w:rPr>
          <w:rFonts w:ascii="Times New Roman" w:hAnsi="Times New Roman"/>
          <w:sz w:val="28"/>
          <w:szCs w:val="28"/>
        </w:rPr>
        <w:t xml:space="preserve"> знания основ документооборота и делопроизводства, знания и навыки в области информационно-коммуникационных технологий</w:t>
      </w:r>
      <w:r>
        <w:rPr>
          <w:rFonts w:ascii="Times New Roman" w:hAnsi="Times New Roman"/>
          <w:color w:val="000000"/>
          <w:sz w:val="28"/>
          <w:szCs w:val="28"/>
        </w:rPr>
        <w:t>,</w:t>
      </w:r>
      <w:r>
        <w:rPr>
          <w:rFonts w:ascii="Times New Roman" w:hAnsi="Times New Roman"/>
          <w:sz w:val="28"/>
          <w:szCs w:val="28"/>
        </w:rPr>
        <w:t xml:space="preserve"> включенные в базовые квалификационные требования и содержащиеся в первом разделе Справочника, отражают минимальный уровень квалификационных требований, необходимый для замещения всех должностей гражданской службы вне зависимости от направлений деятельности и специализаций по направлениям деятельности.</w:t>
      </w:r>
    </w:p>
    <w:p w:rsidR="0072530C" w:rsidRPr="00AA022B" w:rsidRDefault="0072530C" w:rsidP="0072530C">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sz w:val="28"/>
          <w:szCs w:val="28"/>
        </w:rPr>
        <w:t xml:space="preserve">В случае если для должностей конкретной категории и группы характер исполняемых должностных обязанностей требует более углубленных указанных знаний и навыков, содержащихся в базовых квалификационных требованиях, то они включаются в функциональные квалификационные требования. </w:t>
      </w:r>
    </w:p>
    <w:p w:rsidR="0072530C" w:rsidRDefault="00E915B4" w:rsidP="0072530C">
      <w:pPr>
        <w:pStyle w:val="1"/>
        <w:rPr>
          <w:rFonts w:ascii="Times New Roman" w:hAnsi="Times New Roman"/>
          <w:color w:val="000000"/>
          <w:sz w:val="32"/>
          <w:szCs w:val="32"/>
        </w:rPr>
      </w:pPr>
      <w:bookmarkStart w:id="10" w:name="_Toc381023049"/>
      <w:r>
        <w:rPr>
          <w:rFonts w:ascii="Times New Roman" w:hAnsi="Times New Roman"/>
          <w:color w:val="000000"/>
          <w:sz w:val="32"/>
          <w:szCs w:val="32"/>
        </w:rPr>
        <w:t>4</w:t>
      </w:r>
      <w:r w:rsidR="0072530C">
        <w:rPr>
          <w:rFonts w:ascii="Times New Roman" w:hAnsi="Times New Roman"/>
          <w:color w:val="000000"/>
          <w:sz w:val="32"/>
          <w:szCs w:val="32"/>
        </w:rPr>
        <w:t>. Определение специальных квалификационных требований</w:t>
      </w:r>
      <w:bookmarkEnd w:id="10"/>
    </w:p>
    <w:p w:rsidR="0072530C" w:rsidRDefault="0072530C" w:rsidP="0072530C">
      <w:pPr>
        <w:autoSpaceDE w:val="0"/>
        <w:autoSpaceDN w:val="0"/>
        <w:adjustRightInd w:val="0"/>
        <w:spacing w:after="0" w:line="240" w:lineRule="auto"/>
        <w:jc w:val="both"/>
        <w:rPr>
          <w:rFonts w:ascii="Times New Roman" w:hAnsi="Times New Roman"/>
          <w:iCs/>
          <w:color w:val="000000"/>
          <w:sz w:val="28"/>
          <w:szCs w:val="28"/>
        </w:rPr>
      </w:pP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Разработка специальных квалификационных требований осуществляется в три этапа.</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На первом этапе рекомендуется включить в специальные квалификационные требования к конкретной должности базовые квалификационные требования, подходы к определению которых содержатся в первом пункте Методического инструментария.</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На втором этапе предлагается на основе разработанных в соответствии с подходами, изложенными во втором пункте Методического инструментария, функциональных квалификационных требований сформировать квалификационные требования к конкретной должности, связанные с направлением деятельности и специализацией по направлению деятельности. </w:t>
      </w:r>
    </w:p>
    <w:p w:rsidR="0072530C" w:rsidRPr="0038266A" w:rsidRDefault="0072530C" w:rsidP="0038266A">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iCs/>
          <w:color w:val="000000"/>
          <w:sz w:val="28"/>
          <w:szCs w:val="28"/>
        </w:rPr>
        <w:t xml:space="preserve">Для этого необходимо включить </w:t>
      </w:r>
      <w:r w:rsidR="007D0503">
        <w:rPr>
          <w:rFonts w:ascii="Times New Roman" w:hAnsi="Times New Roman"/>
          <w:iCs/>
          <w:color w:val="000000"/>
          <w:sz w:val="28"/>
          <w:szCs w:val="28"/>
        </w:rPr>
        <w:t>направление подготовки (специальность)</w:t>
      </w:r>
      <w:r>
        <w:rPr>
          <w:rFonts w:ascii="Times New Roman" w:hAnsi="Times New Roman"/>
          <w:iCs/>
          <w:color w:val="000000"/>
          <w:sz w:val="28"/>
          <w:szCs w:val="28"/>
        </w:rPr>
        <w:t xml:space="preserve"> профессионального образования, содержащуюся в функциональных квалификационных требованиях</w:t>
      </w:r>
      <w:r w:rsidRPr="00642021">
        <w:rPr>
          <w:rFonts w:ascii="Times New Roman" w:hAnsi="Times New Roman"/>
          <w:iCs/>
          <w:color w:val="000000"/>
          <w:sz w:val="28"/>
          <w:szCs w:val="28"/>
        </w:rPr>
        <w:t xml:space="preserve"> </w:t>
      </w:r>
      <w:r>
        <w:rPr>
          <w:rFonts w:ascii="Times New Roman" w:hAnsi="Times New Roman"/>
          <w:iCs/>
          <w:color w:val="000000"/>
          <w:sz w:val="28"/>
          <w:szCs w:val="28"/>
        </w:rPr>
        <w:t xml:space="preserve">по направлению деятельности и специализации деятельности, а также категории и группе должностей, в специальные квалификационные требования к конкретной должности указанной категории и группы должностей. При этом в </w:t>
      </w:r>
      <w:r>
        <w:rPr>
          <w:rFonts w:ascii="Times New Roman" w:hAnsi="Times New Roman"/>
          <w:iCs/>
          <w:color w:val="000000"/>
          <w:sz w:val="28"/>
          <w:szCs w:val="28"/>
        </w:rPr>
        <w:lastRenderedPageBreak/>
        <w:t xml:space="preserve">специальные квалификационные требования могут включаться требования к нескольким направлениям подготовки (специальностям) или одному направлению подготовки (специальности), содержащимся в функциональных требованиях, в зависимости от конкретной должности гражданской службы и характера исполняемых должностных обязанностей. Кроме того, </w:t>
      </w:r>
      <w:r w:rsidR="0038266A">
        <w:rPr>
          <w:rFonts w:ascii="Times New Roman" w:hAnsi="Times New Roman"/>
          <w:iCs/>
          <w:color w:val="000000"/>
          <w:sz w:val="28"/>
          <w:szCs w:val="28"/>
        </w:rPr>
        <w:t xml:space="preserve">в специальные квалификационные требования может включаться </w:t>
      </w:r>
      <w:r>
        <w:rPr>
          <w:rFonts w:ascii="Times New Roman" w:hAnsi="Times New Roman"/>
          <w:iCs/>
          <w:color w:val="000000"/>
          <w:sz w:val="28"/>
          <w:szCs w:val="28"/>
        </w:rPr>
        <w:t>специализаци</w:t>
      </w:r>
      <w:r w:rsidR="0038266A">
        <w:rPr>
          <w:rFonts w:ascii="Times New Roman" w:hAnsi="Times New Roman"/>
          <w:iCs/>
          <w:color w:val="000000"/>
          <w:sz w:val="28"/>
          <w:szCs w:val="28"/>
        </w:rPr>
        <w:t>я</w:t>
      </w:r>
      <w:r>
        <w:rPr>
          <w:rFonts w:ascii="Times New Roman" w:hAnsi="Times New Roman"/>
          <w:iCs/>
          <w:color w:val="000000"/>
          <w:sz w:val="28"/>
          <w:szCs w:val="28"/>
        </w:rPr>
        <w:t xml:space="preserve"> по направлению подготовки и квалификаци</w:t>
      </w:r>
      <w:r w:rsidR="0038266A">
        <w:rPr>
          <w:rFonts w:ascii="Times New Roman" w:hAnsi="Times New Roman"/>
          <w:iCs/>
          <w:color w:val="000000"/>
          <w:sz w:val="28"/>
          <w:szCs w:val="28"/>
        </w:rPr>
        <w:t>я</w:t>
      </w:r>
      <w:r>
        <w:rPr>
          <w:rFonts w:ascii="Times New Roman" w:hAnsi="Times New Roman"/>
          <w:iCs/>
          <w:color w:val="000000"/>
          <w:sz w:val="28"/>
          <w:szCs w:val="28"/>
        </w:rPr>
        <w:t xml:space="preserve">. </w:t>
      </w:r>
      <w:r w:rsidR="0038266A">
        <w:rPr>
          <w:rFonts w:ascii="Times New Roman" w:hAnsi="Times New Roman"/>
          <w:sz w:val="28"/>
          <w:szCs w:val="28"/>
        </w:rPr>
        <w:t>Требование к специализации и квалификации может предусматриваться в случае, если исполняемые обязанности по должностям носят узкоспециализированный характер.</w:t>
      </w:r>
    </w:p>
    <w:p w:rsidR="0072530C" w:rsidRDefault="0072530C" w:rsidP="0072530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iCs/>
          <w:color w:val="000000"/>
          <w:sz w:val="28"/>
          <w:szCs w:val="28"/>
        </w:rPr>
        <w:t xml:space="preserve">Кроме того, в специальных квалификационных требованиях кроме указания продолжительности стажа гражданской службы (государственной службы иных видов) или стажа (опыта) работы по специальности, установленной в рамках базовых квалификационных требований, рекомендуется раскрыть содержание стажа (опыта) работы по специальности в соответствии с подходами, содержащимися в пункте 2.2 Методического инструментария. </w:t>
      </w:r>
      <w:r w:rsidRPr="00D76CCA">
        <w:rPr>
          <w:rFonts w:ascii="Times New Roman" w:hAnsi="Times New Roman"/>
          <w:iCs/>
          <w:color w:val="000000"/>
          <w:sz w:val="28"/>
          <w:szCs w:val="28"/>
        </w:rPr>
        <w:t xml:space="preserve">Например, требование к стажу гражданской службы: не менее двух лет стажа гражданской службы (государственной службы иных видов) или не менее четырех лет стажа (опыта) работы по специальности, направлению подготовки </w:t>
      </w:r>
      <w:r w:rsidRPr="00D76CCA">
        <w:rPr>
          <w:rFonts w:ascii="Times New Roman" w:hAnsi="Times New Roman"/>
          <w:color w:val="000000"/>
          <w:sz w:val="28"/>
          <w:szCs w:val="28"/>
        </w:rPr>
        <w:t>«Налоги и налогообложение» или «Финансы и кредит».</w:t>
      </w:r>
      <w:r w:rsidRPr="008B51DB">
        <w:rPr>
          <w:rFonts w:ascii="Times New Roman" w:hAnsi="Times New Roman"/>
          <w:color w:val="000000"/>
          <w:sz w:val="28"/>
          <w:szCs w:val="28"/>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В специальные квалификационные требования включаются также профессиональные знания и навыки, содержащиеся в функциональных квалификационных требованиях, а также предусматриваются профессиональные знания и навыки, которые необходимы для исполнения должностных обязанностей по конкретной должности.</w:t>
      </w:r>
    </w:p>
    <w:p w:rsidR="0072530C"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 xml:space="preserve">После этого необходимо включить в специальные квалификационные требования профессиональные качества, личностные качества и соответствующие им профессиональные навыки, </w:t>
      </w:r>
      <w:r>
        <w:rPr>
          <w:rFonts w:ascii="Times New Roman" w:hAnsi="Times New Roman"/>
          <w:sz w:val="28"/>
          <w:szCs w:val="28"/>
        </w:rPr>
        <w:t>требуемые для исполнения должностных обязанностей вне зависимости от конкретных направлений деятельности и дифференцированные по категориям и группам должностей гражданской службы</w:t>
      </w:r>
      <w:r>
        <w:rPr>
          <w:rStyle w:val="af"/>
          <w:rFonts w:ascii="Times New Roman" w:hAnsi="Times New Roman"/>
          <w:sz w:val="28"/>
          <w:szCs w:val="28"/>
        </w:rPr>
        <w:footnoteReference w:id="11"/>
      </w:r>
      <w:r>
        <w:rPr>
          <w:rFonts w:ascii="Times New Roman" w:hAnsi="Times New Roman"/>
          <w:iCs/>
          <w:color w:val="000000"/>
          <w:sz w:val="28"/>
          <w:szCs w:val="28"/>
        </w:rPr>
        <w:t xml:space="preserve">. </w:t>
      </w:r>
    </w:p>
    <w:p w:rsidR="0072530C" w:rsidRPr="00054893" w:rsidRDefault="0072530C" w:rsidP="007253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Определение профессиональных и личностных качеств позволяет реализовать положения подпункта «г» пункта 13 Положения о проведении аттестации государственных гражданских служащих Российской Федерации, утвержденного Указом Президента Российской Федерации от 1 февраля              2005 г. № 110, которыми предусматривается </w:t>
      </w:r>
      <w:r>
        <w:rPr>
          <w:rFonts w:ascii="Times New Roman" w:hAnsi="Times New Roman"/>
          <w:sz w:val="28"/>
          <w:szCs w:val="28"/>
          <w:lang w:eastAsia="ru-RU"/>
        </w:rPr>
        <w:t>мотивированная оценка профессиональных, личностных качеств и результатов профессиональной служебной деятельности гражданского служащего, включаемая в отзыв об исполнении подлежащим аттестации гражданским служащим должностных обязанностей за аттестационный период.</w:t>
      </w:r>
    </w:p>
    <w:p w:rsidR="0072530C" w:rsidRPr="00054893" w:rsidRDefault="0072530C" w:rsidP="0072530C">
      <w:pPr>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lastRenderedPageBreak/>
        <w:t>Указанные профессиональные качества, личностные качества и соответствующие им профессиональные навыки содержатся в Библиотеке и включают</w:t>
      </w:r>
      <w:r>
        <w:rPr>
          <w:rFonts w:ascii="Times New Roman" w:hAnsi="Times New Roman"/>
          <w:sz w:val="28"/>
          <w:szCs w:val="28"/>
        </w:rPr>
        <w:t>:</w:t>
      </w:r>
    </w:p>
    <w:p w:rsidR="0072530C" w:rsidRPr="0048616E" w:rsidRDefault="0072530C" w:rsidP="0072530C">
      <w:pPr>
        <w:autoSpaceDE w:val="0"/>
        <w:autoSpaceDN w:val="0"/>
        <w:adjustRightInd w:val="0"/>
        <w:spacing w:after="0" w:line="240" w:lineRule="auto"/>
        <w:ind w:firstLine="709"/>
        <w:jc w:val="both"/>
        <w:rPr>
          <w:rFonts w:ascii="Times New Roman" w:hAnsi="Times New Roman"/>
          <w:sz w:val="28"/>
          <w:szCs w:val="28"/>
        </w:rPr>
      </w:pPr>
      <w:r w:rsidRPr="0048616E">
        <w:rPr>
          <w:rFonts w:ascii="Times New Roman" w:hAnsi="Times New Roman"/>
          <w:sz w:val="28"/>
          <w:szCs w:val="28"/>
        </w:rPr>
        <w:t xml:space="preserve">общие </w:t>
      </w:r>
      <w:r>
        <w:rPr>
          <w:rFonts w:ascii="Times New Roman" w:hAnsi="Times New Roman"/>
          <w:sz w:val="28"/>
          <w:szCs w:val="28"/>
        </w:rPr>
        <w:t xml:space="preserve">профессиональные </w:t>
      </w:r>
      <w:r w:rsidRPr="0048616E">
        <w:rPr>
          <w:rFonts w:ascii="Times New Roman" w:hAnsi="Times New Roman"/>
          <w:sz w:val="28"/>
          <w:szCs w:val="28"/>
        </w:rPr>
        <w:t>и лич</w:t>
      </w:r>
      <w:r>
        <w:rPr>
          <w:rFonts w:ascii="Times New Roman" w:hAnsi="Times New Roman"/>
          <w:sz w:val="28"/>
          <w:szCs w:val="28"/>
        </w:rPr>
        <w:t>ностные</w:t>
      </w:r>
      <w:r w:rsidRPr="0048616E">
        <w:rPr>
          <w:rFonts w:ascii="Times New Roman" w:hAnsi="Times New Roman"/>
          <w:sz w:val="28"/>
          <w:szCs w:val="28"/>
        </w:rPr>
        <w:t xml:space="preserve"> качества, а также соответствующие им навыки;</w:t>
      </w:r>
    </w:p>
    <w:p w:rsidR="0072530C" w:rsidRPr="0048616E" w:rsidRDefault="0072530C" w:rsidP="0072530C">
      <w:pPr>
        <w:autoSpaceDE w:val="0"/>
        <w:autoSpaceDN w:val="0"/>
        <w:adjustRightInd w:val="0"/>
        <w:spacing w:after="0" w:line="240" w:lineRule="auto"/>
        <w:ind w:firstLine="708"/>
        <w:jc w:val="both"/>
        <w:rPr>
          <w:rFonts w:ascii="Times New Roman" w:hAnsi="Times New Roman"/>
          <w:sz w:val="28"/>
          <w:szCs w:val="28"/>
        </w:rPr>
      </w:pPr>
      <w:r w:rsidRPr="0048616E">
        <w:rPr>
          <w:rFonts w:ascii="Times New Roman" w:hAnsi="Times New Roman"/>
          <w:sz w:val="28"/>
          <w:szCs w:val="28"/>
        </w:rPr>
        <w:t xml:space="preserve">функциональные </w:t>
      </w:r>
      <w:r>
        <w:rPr>
          <w:rFonts w:ascii="Times New Roman" w:hAnsi="Times New Roman"/>
          <w:sz w:val="28"/>
          <w:szCs w:val="28"/>
        </w:rPr>
        <w:t>профессиональные</w:t>
      </w:r>
      <w:r w:rsidRPr="0048616E">
        <w:rPr>
          <w:rFonts w:ascii="Times New Roman" w:hAnsi="Times New Roman"/>
          <w:sz w:val="28"/>
          <w:szCs w:val="28"/>
        </w:rPr>
        <w:t xml:space="preserve"> и личн</w:t>
      </w:r>
      <w:r>
        <w:rPr>
          <w:rFonts w:ascii="Times New Roman" w:hAnsi="Times New Roman"/>
          <w:sz w:val="28"/>
          <w:szCs w:val="28"/>
        </w:rPr>
        <w:t>остные</w:t>
      </w:r>
      <w:r w:rsidRPr="0048616E">
        <w:rPr>
          <w:rFonts w:ascii="Times New Roman" w:hAnsi="Times New Roman"/>
          <w:sz w:val="28"/>
          <w:szCs w:val="28"/>
        </w:rPr>
        <w:t xml:space="preserve"> качества, а также соответствующие им навыки;</w:t>
      </w:r>
    </w:p>
    <w:p w:rsidR="0072530C" w:rsidRPr="0048616E" w:rsidRDefault="0072530C" w:rsidP="0072530C">
      <w:pPr>
        <w:autoSpaceDE w:val="0"/>
        <w:autoSpaceDN w:val="0"/>
        <w:adjustRightInd w:val="0"/>
        <w:spacing w:after="0" w:line="240" w:lineRule="auto"/>
        <w:ind w:firstLine="708"/>
        <w:jc w:val="both"/>
        <w:rPr>
          <w:rFonts w:ascii="Times New Roman" w:hAnsi="Times New Roman"/>
          <w:sz w:val="28"/>
        </w:rPr>
      </w:pPr>
      <w:r w:rsidRPr="0048616E">
        <w:rPr>
          <w:rFonts w:ascii="Times New Roman" w:hAnsi="Times New Roman"/>
          <w:sz w:val="28"/>
        </w:rPr>
        <w:t xml:space="preserve">управленческие </w:t>
      </w:r>
      <w:r>
        <w:rPr>
          <w:rFonts w:ascii="Times New Roman" w:hAnsi="Times New Roman"/>
          <w:sz w:val="28"/>
          <w:szCs w:val="28"/>
        </w:rPr>
        <w:t>профессиональные</w:t>
      </w:r>
      <w:r w:rsidRPr="0048616E">
        <w:rPr>
          <w:rFonts w:ascii="Times New Roman" w:hAnsi="Times New Roman"/>
          <w:sz w:val="28"/>
          <w:szCs w:val="28"/>
        </w:rPr>
        <w:t xml:space="preserve"> и личн</w:t>
      </w:r>
      <w:r>
        <w:rPr>
          <w:rFonts w:ascii="Times New Roman" w:hAnsi="Times New Roman"/>
          <w:sz w:val="28"/>
          <w:szCs w:val="28"/>
        </w:rPr>
        <w:t>остные</w:t>
      </w:r>
      <w:r w:rsidRPr="0048616E">
        <w:rPr>
          <w:rFonts w:ascii="Times New Roman" w:hAnsi="Times New Roman"/>
          <w:sz w:val="28"/>
          <w:szCs w:val="28"/>
        </w:rPr>
        <w:t xml:space="preserve"> качества, а также соответствующие им навыки</w:t>
      </w:r>
      <w:r w:rsidRPr="0048616E">
        <w:rPr>
          <w:rFonts w:ascii="Times New Roman" w:hAnsi="Times New Roman"/>
          <w:sz w:val="28"/>
        </w:rPr>
        <w:t>.</w:t>
      </w:r>
    </w:p>
    <w:p w:rsidR="0072530C" w:rsidRPr="00B13943" w:rsidRDefault="0072530C" w:rsidP="0072530C">
      <w:pPr>
        <w:autoSpaceDE w:val="0"/>
        <w:autoSpaceDN w:val="0"/>
        <w:adjustRightInd w:val="0"/>
        <w:spacing w:after="0" w:line="240" w:lineRule="auto"/>
        <w:ind w:firstLine="708"/>
        <w:jc w:val="both"/>
        <w:rPr>
          <w:rFonts w:ascii="Times New Roman" w:hAnsi="Times New Roman"/>
          <w:sz w:val="28"/>
        </w:rPr>
      </w:pPr>
      <w:r w:rsidRPr="0048616E">
        <w:rPr>
          <w:rFonts w:ascii="Times New Roman" w:hAnsi="Times New Roman"/>
          <w:sz w:val="28"/>
        </w:rPr>
        <w:t xml:space="preserve">Определения данных понятий приводятся в разделе «Основные понятия и определения» в начале Методического инструментария. </w:t>
      </w:r>
    </w:p>
    <w:p w:rsidR="0072530C" w:rsidRDefault="0072530C" w:rsidP="0072530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Общие профессиональные качества не зависят от характера должностных обязанностей, в связи с чем их рекомендуется устанавливать для должностей всех категорий и групп должностей гражданской службы.</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color w:val="000000"/>
          <w:sz w:val="28"/>
          <w:szCs w:val="28"/>
        </w:rPr>
        <w:t xml:space="preserve">Управленческие профессиональные качества рекомендуется устанавливать для должностей </w:t>
      </w:r>
      <w:r>
        <w:rPr>
          <w:rFonts w:ascii="Times New Roman" w:hAnsi="Times New Roman"/>
          <w:sz w:val="28"/>
          <w:szCs w:val="28"/>
          <w:lang w:eastAsia="ru-RU"/>
        </w:rPr>
        <w:t xml:space="preserve">категорий «руководители» высшей, главной и ведущей групп должностей гражданской службы, а также иных должностей, исполнение должностных обязанностей по которым </w:t>
      </w:r>
      <w:r>
        <w:rPr>
          <w:rFonts w:ascii="Times New Roman" w:hAnsi="Times New Roman"/>
          <w:bCs/>
          <w:sz w:val="28"/>
          <w:szCs w:val="28"/>
        </w:rPr>
        <w:t xml:space="preserve">связано с осуществлением руководства, организации, включая постановку задач перед подчиненными, включая подчиненных в линейном и функциональном подчинении, а также стратегического планирования государственного органа в целом или структурного подразделения. </w:t>
      </w:r>
    </w:p>
    <w:p w:rsidR="0072530C" w:rsidRDefault="0072530C" w:rsidP="0072530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Прикладные профессиональные качества могут быть установлены для должности любой категории и группы должностей. Необходимость установления конкретного профессионального качества для конкретной должности обусловлена характером должностных обязанностей. Например, требование к профессиональному качеству «Ориентация на реализацию и защиту законных прав и интересов граждан» целесообразно устанавливать к должностям, в должностные обязанности по которым входит предоставление разъяснений на обращения граждан, предоставление государственных услуг, защита законных интересов граждан.   </w:t>
      </w:r>
    </w:p>
    <w:p w:rsidR="00357B12" w:rsidRDefault="0072530C" w:rsidP="00357B12">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Разработанные специальные квалификационные требования включаются </w:t>
      </w:r>
      <w:r>
        <w:rPr>
          <w:rFonts w:ascii="Times New Roman" w:hAnsi="Times New Roman"/>
          <w:color w:val="000000"/>
          <w:sz w:val="28"/>
          <w:szCs w:val="28"/>
        </w:rPr>
        <w:t xml:space="preserve">в </w:t>
      </w:r>
      <w:r w:rsidR="00E9219E">
        <w:rPr>
          <w:rFonts w:ascii="Times New Roman" w:hAnsi="Times New Roman"/>
          <w:color w:val="000000"/>
          <w:sz w:val="28"/>
          <w:szCs w:val="28"/>
        </w:rPr>
        <w:t xml:space="preserve">профиль должности и в </w:t>
      </w:r>
      <w:r>
        <w:rPr>
          <w:rFonts w:ascii="Times New Roman" w:hAnsi="Times New Roman"/>
          <w:color w:val="000000"/>
          <w:sz w:val="28"/>
          <w:szCs w:val="28"/>
        </w:rPr>
        <w:t>соответствии с частью 6 статьи 12 Федерального закона № 79-ФЗ в должностные регламенты гражданских служащих.</w:t>
      </w:r>
    </w:p>
    <w:p w:rsidR="00E9219E" w:rsidRDefault="00E9219E" w:rsidP="00357B12">
      <w:pPr>
        <w:autoSpaceDE w:val="0"/>
        <w:autoSpaceDN w:val="0"/>
        <w:adjustRightInd w:val="0"/>
        <w:spacing w:after="0" w:line="240" w:lineRule="auto"/>
        <w:ind w:firstLine="708"/>
        <w:jc w:val="both"/>
        <w:rPr>
          <w:rFonts w:ascii="Times New Roman" w:hAnsi="Times New Roman"/>
          <w:color w:val="000000"/>
          <w:sz w:val="28"/>
          <w:szCs w:val="28"/>
        </w:rPr>
      </w:pPr>
      <w:r w:rsidRPr="00357B12">
        <w:rPr>
          <w:rFonts w:ascii="Times New Roman" w:hAnsi="Times New Roman"/>
          <w:color w:val="000000"/>
          <w:sz w:val="28"/>
          <w:szCs w:val="28"/>
        </w:rPr>
        <w:t>Примеры профил</w:t>
      </w:r>
      <w:r w:rsidR="00357B12" w:rsidRPr="00357B12">
        <w:rPr>
          <w:rFonts w:ascii="Times New Roman" w:hAnsi="Times New Roman"/>
          <w:color w:val="000000"/>
          <w:sz w:val="28"/>
          <w:szCs w:val="28"/>
        </w:rPr>
        <w:t>я</w:t>
      </w:r>
      <w:r w:rsidRPr="00357B12">
        <w:rPr>
          <w:rFonts w:ascii="Times New Roman" w:hAnsi="Times New Roman"/>
          <w:color w:val="000000"/>
          <w:sz w:val="28"/>
          <w:szCs w:val="28"/>
        </w:rPr>
        <w:t xml:space="preserve"> должност</w:t>
      </w:r>
      <w:r w:rsidR="00357B12" w:rsidRPr="00357B12">
        <w:rPr>
          <w:rFonts w:ascii="Times New Roman" w:hAnsi="Times New Roman"/>
          <w:color w:val="000000"/>
          <w:sz w:val="28"/>
          <w:szCs w:val="28"/>
        </w:rPr>
        <w:t>и</w:t>
      </w:r>
      <w:r w:rsidR="00357B12" w:rsidRPr="00357B12">
        <w:rPr>
          <w:rFonts w:ascii="Times New Roman" w:hAnsi="Times New Roman"/>
          <w:sz w:val="28"/>
          <w:szCs w:val="28"/>
        </w:rPr>
        <w:t xml:space="preserve"> заместителя начальника Управления государственного геодезического и земельного надзора Федеральной службы государственной регистрации, кадастра и картографии и профиля должности заместителя начальника отдела государственной службы и подготовки кадров Управления кадров Федеральной налоговой службы</w:t>
      </w:r>
      <w:r w:rsidRPr="00357B12">
        <w:rPr>
          <w:rFonts w:ascii="Times New Roman" w:hAnsi="Times New Roman"/>
          <w:color w:val="000000"/>
          <w:sz w:val="28"/>
          <w:szCs w:val="28"/>
        </w:rPr>
        <w:t xml:space="preserve">, </w:t>
      </w:r>
      <w:r w:rsidR="00357B12">
        <w:rPr>
          <w:rFonts w:ascii="Times New Roman" w:hAnsi="Times New Roman"/>
          <w:color w:val="000000"/>
          <w:sz w:val="28"/>
          <w:szCs w:val="28"/>
        </w:rPr>
        <w:t>включающих</w:t>
      </w:r>
      <w:r w:rsidRPr="00357B12">
        <w:rPr>
          <w:rFonts w:ascii="Times New Roman" w:hAnsi="Times New Roman"/>
          <w:color w:val="000000"/>
          <w:sz w:val="28"/>
          <w:szCs w:val="28"/>
        </w:rPr>
        <w:t xml:space="preserve"> специальные квалификационные требования содержатся в </w:t>
      </w:r>
      <w:r w:rsidR="00357B12" w:rsidRPr="00357B12">
        <w:rPr>
          <w:rFonts w:ascii="Times New Roman" w:hAnsi="Times New Roman"/>
          <w:color w:val="000000"/>
          <w:sz w:val="28"/>
          <w:szCs w:val="28"/>
        </w:rPr>
        <w:t>Приложении № 2 и Приложении № 3 к Методическому инструментарию.</w:t>
      </w:r>
      <w:r w:rsidRPr="00357B12">
        <w:rPr>
          <w:rFonts w:ascii="Times New Roman" w:hAnsi="Times New Roman"/>
          <w:color w:val="000000"/>
          <w:sz w:val="28"/>
          <w:szCs w:val="28"/>
        </w:rPr>
        <w:t xml:space="preserve"> </w:t>
      </w:r>
    </w:p>
    <w:p w:rsidR="001B01F4" w:rsidRDefault="001B01F4" w:rsidP="00357B12">
      <w:pPr>
        <w:autoSpaceDE w:val="0"/>
        <w:autoSpaceDN w:val="0"/>
        <w:adjustRightInd w:val="0"/>
        <w:spacing w:after="0" w:line="240" w:lineRule="auto"/>
        <w:ind w:firstLine="708"/>
        <w:jc w:val="both"/>
        <w:rPr>
          <w:rFonts w:ascii="Times New Roman" w:hAnsi="Times New Roman"/>
          <w:color w:val="000000"/>
          <w:sz w:val="28"/>
          <w:szCs w:val="28"/>
        </w:rPr>
      </w:pPr>
    </w:p>
    <w:p w:rsidR="00241FDA" w:rsidRDefault="00241FDA" w:rsidP="00241FDA">
      <w:pPr>
        <w:pStyle w:val="1"/>
        <w:jc w:val="both"/>
        <w:rPr>
          <w:rFonts w:ascii="Times New Roman" w:hAnsi="Times New Roman"/>
          <w:sz w:val="32"/>
          <w:szCs w:val="32"/>
        </w:rPr>
      </w:pPr>
      <w:bookmarkStart w:id="11" w:name="_Toc381023050"/>
      <w:r w:rsidRPr="00241FDA">
        <w:rPr>
          <w:rFonts w:ascii="Times New Roman" w:hAnsi="Times New Roman"/>
          <w:color w:val="auto"/>
          <w:sz w:val="32"/>
          <w:szCs w:val="32"/>
        </w:rPr>
        <w:lastRenderedPageBreak/>
        <w:t xml:space="preserve">5. Организация </w:t>
      </w:r>
      <w:r w:rsidR="001B01F4" w:rsidRPr="001B01F4">
        <w:rPr>
          <w:rFonts w:ascii="Times New Roman" w:hAnsi="Times New Roman"/>
          <w:color w:val="auto"/>
          <w:sz w:val="32"/>
          <w:szCs w:val="32"/>
        </w:rPr>
        <w:t xml:space="preserve">в государственном органе </w:t>
      </w:r>
      <w:r w:rsidR="001B01F4">
        <w:rPr>
          <w:rFonts w:ascii="Times New Roman" w:hAnsi="Times New Roman"/>
          <w:color w:val="auto"/>
          <w:sz w:val="32"/>
          <w:szCs w:val="32"/>
        </w:rPr>
        <w:t xml:space="preserve">работы по </w:t>
      </w:r>
      <w:r w:rsidRPr="00241FDA">
        <w:rPr>
          <w:rFonts w:ascii="Times New Roman" w:hAnsi="Times New Roman"/>
          <w:color w:val="auto"/>
          <w:sz w:val="32"/>
          <w:szCs w:val="32"/>
        </w:rPr>
        <w:t>определени</w:t>
      </w:r>
      <w:r w:rsidR="001B01F4">
        <w:rPr>
          <w:rFonts w:ascii="Times New Roman" w:hAnsi="Times New Roman"/>
          <w:color w:val="auto"/>
          <w:sz w:val="32"/>
          <w:szCs w:val="32"/>
        </w:rPr>
        <w:t>ю</w:t>
      </w:r>
      <w:r w:rsidRPr="00241FDA">
        <w:rPr>
          <w:rFonts w:ascii="Times New Roman" w:hAnsi="Times New Roman"/>
          <w:color w:val="auto"/>
          <w:sz w:val="32"/>
          <w:szCs w:val="32"/>
        </w:rPr>
        <w:t xml:space="preserve"> квалификационных требований</w:t>
      </w:r>
      <w:bookmarkEnd w:id="11"/>
      <w:r w:rsidRPr="00241FDA">
        <w:rPr>
          <w:rFonts w:ascii="Times New Roman" w:hAnsi="Times New Roman"/>
          <w:color w:val="auto"/>
          <w:sz w:val="32"/>
          <w:szCs w:val="32"/>
        </w:rPr>
        <w:t xml:space="preserve"> </w:t>
      </w:r>
    </w:p>
    <w:p w:rsidR="00241FDA" w:rsidRDefault="00241FDA" w:rsidP="00241FDA">
      <w:pPr>
        <w:rPr>
          <w:rFonts w:ascii="Times New Roman" w:hAnsi="Times New Roman"/>
          <w:sz w:val="28"/>
          <w:szCs w:val="28"/>
        </w:rPr>
      </w:pPr>
    </w:p>
    <w:p w:rsidR="00241FDA" w:rsidRDefault="001B01F4" w:rsidP="00241FDA">
      <w:pPr>
        <w:spacing w:after="0" w:line="240" w:lineRule="auto"/>
        <w:jc w:val="both"/>
        <w:rPr>
          <w:rFonts w:ascii="Times New Roman" w:hAnsi="Times New Roman"/>
          <w:sz w:val="28"/>
          <w:szCs w:val="28"/>
        </w:rPr>
      </w:pPr>
      <w:r>
        <w:rPr>
          <w:rFonts w:ascii="Times New Roman" w:hAnsi="Times New Roman"/>
          <w:sz w:val="28"/>
          <w:szCs w:val="28"/>
        </w:rPr>
        <w:tab/>
        <w:t>В целях установления в государственном органе трехуровневой системы квалификационных требований необходимо, в первую очередь, назначить ответственных за данную работу сотрудников структурного подразделения по вопросам государственной службы и кадров</w:t>
      </w:r>
      <w:r w:rsidR="00AA41C5">
        <w:rPr>
          <w:rFonts w:ascii="Times New Roman" w:hAnsi="Times New Roman"/>
          <w:sz w:val="28"/>
          <w:szCs w:val="28"/>
        </w:rPr>
        <w:t xml:space="preserve">                         (далее – ответственные сотрудники)</w:t>
      </w:r>
      <w:r>
        <w:rPr>
          <w:rFonts w:ascii="Times New Roman" w:hAnsi="Times New Roman"/>
          <w:sz w:val="28"/>
          <w:szCs w:val="28"/>
        </w:rPr>
        <w:t xml:space="preserve">. </w:t>
      </w:r>
    </w:p>
    <w:p w:rsidR="00241FDA" w:rsidRDefault="001B01F4"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ab/>
      </w:r>
      <w:r w:rsidR="00AA41C5">
        <w:rPr>
          <w:rFonts w:ascii="Times New Roman" w:hAnsi="Times New Roman"/>
          <w:sz w:val="28"/>
          <w:szCs w:val="28"/>
        </w:rPr>
        <w:t>Б</w:t>
      </w:r>
      <w:r>
        <w:rPr>
          <w:rFonts w:ascii="Times New Roman" w:hAnsi="Times New Roman"/>
          <w:sz w:val="28"/>
          <w:szCs w:val="28"/>
        </w:rPr>
        <w:t>азовы</w:t>
      </w:r>
      <w:r w:rsidR="00AA41C5">
        <w:rPr>
          <w:rFonts w:ascii="Times New Roman" w:hAnsi="Times New Roman"/>
          <w:sz w:val="28"/>
          <w:szCs w:val="28"/>
        </w:rPr>
        <w:t>е</w:t>
      </w:r>
      <w:r>
        <w:rPr>
          <w:rFonts w:ascii="Times New Roman" w:hAnsi="Times New Roman"/>
          <w:sz w:val="28"/>
          <w:szCs w:val="28"/>
        </w:rPr>
        <w:t xml:space="preserve"> квалификационны</w:t>
      </w:r>
      <w:r w:rsidR="00AA41C5">
        <w:rPr>
          <w:rFonts w:ascii="Times New Roman" w:hAnsi="Times New Roman"/>
          <w:sz w:val="28"/>
          <w:szCs w:val="28"/>
        </w:rPr>
        <w:t>е</w:t>
      </w:r>
      <w:r>
        <w:rPr>
          <w:rFonts w:ascii="Times New Roman" w:hAnsi="Times New Roman"/>
          <w:sz w:val="28"/>
          <w:szCs w:val="28"/>
        </w:rPr>
        <w:t xml:space="preserve"> требовани</w:t>
      </w:r>
      <w:r w:rsidR="00AA41C5">
        <w:rPr>
          <w:rFonts w:ascii="Times New Roman" w:hAnsi="Times New Roman"/>
          <w:sz w:val="28"/>
          <w:szCs w:val="28"/>
        </w:rPr>
        <w:t>я</w:t>
      </w:r>
      <w:r>
        <w:rPr>
          <w:rFonts w:ascii="Times New Roman" w:hAnsi="Times New Roman"/>
          <w:sz w:val="28"/>
          <w:szCs w:val="28"/>
        </w:rPr>
        <w:t xml:space="preserve"> </w:t>
      </w:r>
      <w:r w:rsidR="00AA41C5">
        <w:rPr>
          <w:rFonts w:ascii="Times New Roman" w:hAnsi="Times New Roman"/>
          <w:sz w:val="28"/>
          <w:szCs w:val="28"/>
        </w:rPr>
        <w:t xml:space="preserve">определены Методическим инструментарием. </w:t>
      </w:r>
      <w:r w:rsidR="0013528D">
        <w:rPr>
          <w:rFonts w:ascii="Times New Roman" w:eastAsiaTheme="minorHAnsi" w:hAnsi="Times New Roman"/>
          <w:sz w:val="28"/>
          <w:szCs w:val="28"/>
        </w:rPr>
        <w:t>Ф</w:t>
      </w:r>
      <w:r w:rsidR="00AA41C5">
        <w:rPr>
          <w:rFonts w:ascii="Times New Roman" w:eastAsiaTheme="minorHAnsi" w:hAnsi="Times New Roman"/>
          <w:sz w:val="28"/>
          <w:szCs w:val="28"/>
        </w:rPr>
        <w:t>ункциональны</w:t>
      </w:r>
      <w:r w:rsidR="0013528D">
        <w:rPr>
          <w:rFonts w:ascii="Times New Roman" w:eastAsiaTheme="minorHAnsi" w:hAnsi="Times New Roman"/>
          <w:sz w:val="28"/>
          <w:szCs w:val="28"/>
        </w:rPr>
        <w:t>е</w:t>
      </w:r>
      <w:r w:rsidR="00AA41C5">
        <w:rPr>
          <w:rFonts w:ascii="Times New Roman" w:eastAsiaTheme="minorHAnsi" w:hAnsi="Times New Roman"/>
          <w:sz w:val="28"/>
          <w:szCs w:val="28"/>
        </w:rPr>
        <w:t xml:space="preserve"> </w:t>
      </w:r>
      <w:r w:rsidR="0013528D">
        <w:rPr>
          <w:rFonts w:ascii="Times New Roman" w:eastAsiaTheme="minorHAnsi" w:hAnsi="Times New Roman"/>
          <w:sz w:val="28"/>
          <w:szCs w:val="28"/>
        </w:rPr>
        <w:t xml:space="preserve">и специальные </w:t>
      </w:r>
      <w:r w:rsidR="00AA41C5">
        <w:rPr>
          <w:rFonts w:ascii="Times New Roman" w:eastAsiaTheme="minorHAnsi" w:hAnsi="Times New Roman"/>
          <w:sz w:val="28"/>
          <w:szCs w:val="28"/>
        </w:rPr>
        <w:t>квалификационны</w:t>
      </w:r>
      <w:r w:rsidR="0013528D">
        <w:rPr>
          <w:rFonts w:ascii="Times New Roman" w:eastAsiaTheme="minorHAnsi" w:hAnsi="Times New Roman"/>
          <w:sz w:val="28"/>
          <w:szCs w:val="28"/>
        </w:rPr>
        <w:t>е</w:t>
      </w:r>
      <w:r w:rsidR="00AA41C5">
        <w:rPr>
          <w:rFonts w:ascii="Times New Roman" w:eastAsiaTheme="minorHAnsi" w:hAnsi="Times New Roman"/>
          <w:sz w:val="28"/>
          <w:szCs w:val="28"/>
        </w:rPr>
        <w:t xml:space="preserve"> требовани</w:t>
      </w:r>
      <w:r w:rsidR="0013528D">
        <w:rPr>
          <w:rFonts w:ascii="Times New Roman" w:eastAsiaTheme="minorHAnsi" w:hAnsi="Times New Roman"/>
          <w:sz w:val="28"/>
          <w:szCs w:val="28"/>
        </w:rPr>
        <w:t>я определяются структурными подразделениями государственного органа.</w:t>
      </w:r>
      <w:r w:rsidR="00AA41C5">
        <w:rPr>
          <w:rFonts w:ascii="Times New Roman" w:eastAsiaTheme="minorHAnsi" w:hAnsi="Times New Roman"/>
          <w:sz w:val="28"/>
          <w:szCs w:val="28"/>
        </w:rPr>
        <w:t xml:space="preserve"> </w:t>
      </w:r>
      <w:r w:rsidR="0013528D">
        <w:rPr>
          <w:rFonts w:ascii="Times New Roman" w:eastAsiaTheme="minorHAnsi" w:hAnsi="Times New Roman"/>
          <w:sz w:val="28"/>
          <w:szCs w:val="28"/>
        </w:rPr>
        <w:t>О</w:t>
      </w:r>
      <w:r w:rsidR="00AA41C5">
        <w:rPr>
          <w:rFonts w:ascii="Times New Roman" w:eastAsiaTheme="minorHAnsi" w:hAnsi="Times New Roman"/>
          <w:sz w:val="28"/>
          <w:szCs w:val="28"/>
        </w:rPr>
        <w:t xml:space="preserve">тветственные сотрудники являются координаторами </w:t>
      </w:r>
      <w:r w:rsidR="0013528D">
        <w:rPr>
          <w:rFonts w:ascii="Times New Roman" w:eastAsiaTheme="minorHAnsi" w:hAnsi="Times New Roman"/>
          <w:sz w:val="28"/>
          <w:szCs w:val="28"/>
        </w:rPr>
        <w:t xml:space="preserve">данной </w:t>
      </w:r>
      <w:r w:rsidR="00AA41C5">
        <w:rPr>
          <w:rFonts w:ascii="Times New Roman" w:eastAsiaTheme="minorHAnsi" w:hAnsi="Times New Roman"/>
          <w:sz w:val="28"/>
          <w:szCs w:val="28"/>
        </w:rPr>
        <w:t xml:space="preserve">работы. </w:t>
      </w:r>
      <w:r w:rsidR="0013528D">
        <w:rPr>
          <w:rFonts w:ascii="Times New Roman" w:eastAsiaTheme="minorHAnsi" w:hAnsi="Times New Roman"/>
          <w:sz w:val="28"/>
          <w:szCs w:val="28"/>
        </w:rPr>
        <w:t>В этих целях указанны</w:t>
      </w:r>
      <w:r w:rsidR="000D5D8D">
        <w:rPr>
          <w:rFonts w:ascii="Times New Roman" w:eastAsiaTheme="minorHAnsi" w:hAnsi="Times New Roman"/>
          <w:sz w:val="28"/>
          <w:szCs w:val="28"/>
        </w:rPr>
        <w:t>е</w:t>
      </w:r>
      <w:r w:rsidR="0013528D">
        <w:rPr>
          <w:rFonts w:ascii="Times New Roman" w:eastAsiaTheme="minorHAnsi" w:hAnsi="Times New Roman"/>
          <w:sz w:val="28"/>
          <w:szCs w:val="28"/>
        </w:rPr>
        <w:t xml:space="preserve"> лица</w:t>
      </w:r>
      <w:r w:rsidR="000D5D8D">
        <w:rPr>
          <w:rFonts w:ascii="Times New Roman" w:eastAsiaTheme="minorHAnsi" w:hAnsi="Times New Roman"/>
          <w:sz w:val="28"/>
          <w:szCs w:val="28"/>
        </w:rPr>
        <w:t xml:space="preserve"> организуют совестную работу с представителями</w:t>
      </w:r>
      <w:r w:rsidR="00AA41C5">
        <w:rPr>
          <w:rFonts w:ascii="Times New Roman" w:eastAsiaTheme="minorHAnsi" w:hAnsi="Times New Roman"/>
          <w:sz w:val="28"/>
          <w:szCs w:val="28"/>
        </w:rPr>
        <w:t xml:space="preserve"> </w:t>
      </w:r>
      <w:r w:rsidR="0013528D">
        <w:rPr>
          <w:rFonts w:ascii="Times New Roman" w:eastAsiaTheme="minorHAnsi" w:hAnsi="Times New Roman"/>
          <w:sz w:val="28"/>
          <w:szCs w:val="28"/>
        </w:rPr>
        <w:t>структурны</w:t>
      </w:r>
      <w:r w:rsidR="000D5D8D">
        <w:rPr>
          <w:rFonts w:ascii="Times New Roman" w:eastAsiaTheme="minorHAnsi" w:hAnsi="Times New Roman"/>
          <w:sz w:val="28"/>
          <w:szCs w:val="28"/>
        </w:rPr>
        <w:t>х</w:t>
      </w:r>
      <w:r w:rsidR="0013528D">
        <w:rPr>
          <w:rFonts w:ascii="Times New Roman" w:eastAsiaTheme="minorHAnsi" w:hAnsi="Times New Roman"/>
          <w:sz w:val="28"/>
          <w:szCs w:val="28"/>
        </w:rPr>
        <w:t xml:space="preserve"> подразделени</w:t>
      </w:r>
      <w:r w:rsidR="000D5D8D">
        <w:rPr>
          <w:rFonts w:ascii="Times New Roman" w:eastAsiaTheme="minorHAnsi" w:hAnsi="Times New Roman"/>
          <w:sz w:val="28"/>
          <w:szCs w:val="28"/>
        </w:rPr>
        <w:t>й</w:t>
      </w:r>
      <w:r w:rsidR="0013528D">
        <w:rPr>
          <w:rFonts w:ascii="Times New Roman" w:eastAsiaTheme="minorHAnsi" w:hAnsi="Times New Roman"/>
          <w:sz w:val="28"/>
          <w:szCs w:val="28"/>
        </w:rPr>
        <w:t>, осуществляющи</w:t>
      </w:r>
      <w:r w:rsidR="000D5D8D">
        <w:rPr>
          <w:rFonts w:ascii="Times New Roman" w:eastAsiaTheme="minorHAnsi" w:hAnsi="Times New Roman"/>
          <w:sz w:val="28"/>
          <w:szCs w:val="28"/>
        </w:rPr>
        <w:t>ми</w:t>
      </w:r>
      <w:r w:rsidR="0013528D">
        <w:rPr>
          <w:rFonts w:ascii="Times New Roman" w:eastAsiaTheme="minorHAnsi" w:hAnsi="Times New Roman"/>
          <w:sz w:val="28"/>
          <w:szCs w:val="28"/>
        </w:rPr>
        <w:t xml:space="preserve"> </w:t>
      </w:r>
      <w:r w:rsidR="000D5D8D">
        <w:rPr>
          <w:rFonts w:ascii="Times New Roman" w:eastAsiaTheme="minorHAnsi" w:hAnsi="Times New Roman"/>
          <w:sz w:val="28"/>
          <w:szCs w:val="28"/>
        </w:rPr>
        <w:t>деятельность</w:t>
      </w:r>
      <w:r w:rsidR="000D5D8D" w:rsidRPr="000D5D8D">
        <w:rPr>
          <w:rFonts w:ascii="Times New Roman" w:eastAsiaTheme="minorHAnsi" w:hAnsi="Times New Roman"/>
          <w:sz w:val="28"/>
          <w:szCs w:val="28"/>
        </w:rPr>
        <w:t xml:space="preserve"> </w:t>
      </w:r>
      <w:r w:rsidR="000D5D8D">
        <w:rPr>
          <w:rFonts w:ascii="Times New Roman" w:eastAsiaTheme="minorHAnsi" w:hAnsi="Times New Roman"/>
          <w:sz w:val="28"/>
          <w:szCs w:val="28"/>
        </w:rPr>
        <w:t>по отдельным направлениям деятельности</w:t>
      </w:r>
      <w:r w:rsidR="0013528D">
        <w:rPr>
          <w:rFonts w:ascii="Times New Roman" w:eastAsiaTheme="minorHAnsi" w:hAnsi="Times New Roman"/>
          <w:sz w:val="28"/>
          <w:szCs w:val="28"/>
        </w:rPr>
        <w:t xml:space="preserve"> и специализаци</w:t>
      </w:r>
      <w:r w:rsidR="000D5D8D">
        <w:rPr>
          <w:rFonts w:ascii="Times New Roman" w:eastAsiaTheme="minorHAnsi" w:hAnsi="Times New Roman"/>
          <w:sz w:val="28"/>
          <w:szCs w:val="28"/>
        </w:rPr>
        <w:t>ям</w:t>
      </w:r>
      <w:r w:rsidR="0013528D">
        <w:rPr>
          <w:rFonts w:ascii="Times New Roman" w:eastAsiaTheme="minorHAnsi" w:hAnsi="Times New Roman"/>
          <w:sz w:val="28"/>
          <w:szCs w:val="28"/>
        </w:rPr>
        <w:t xml:space="preserve"> по направлениям деятельности</w:t>
      </w:r>
      <w:r w:rsidR="000D5D8D">
        <w:rPr>
          <w:rFonts w:ascii="Times New Roman" w:eastAsiaTheme="minorHAnsi" w:hAnsi="Times New Roman"/>
          <w:sz w:val="28"/>
          <w:szCs w:val="28"/>
        </w:rPr>
        <w:t xml:space="preserve">. </w:t>
      </w:r>
    </w:p>
    <w:p w:rsidR="00241FDA" w:rsidRDefault="000D5D8D"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Создаются: </w:t>
      </w:r>
    </w:p>
    <w:p w:rsidR="00241FDA" w:rsidRDefault="000D5D8D"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краткие инструкции по осуществлению работы, основанные на подходах, содержащихся в Методическом инструментарии;</w:t>
      </w:r>
    </w:p>
    <w:p w:rsidR="00241FDA" w:rsidRDefault="000D5D8D"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формы для заполнения представителями структурных подразделений государственного органа,</w:t>
      </w:r>
      <w:r w:rsidRPr="000D5D8D">
        <w:rPr>
          <w:rFonts w:ascii="Times New Roman" w:eastAsiaTheme="minorHAnsi" w:hAnsi="Times New Roman"/>
          <w:sz w:val="28"/>
          <w:szCs w:val="28"/>
        </w:rPr>
        <w:t xml:space="preserve"> </w:t>
      </w:r>
      <w:r>
        <w:rPr>
          <w:rFonts w:ascii="Times New Roman" w:eastAsiaTheme="minorHAnsi" w:hAnsi="Times New Roman"/>
          <w:sz w:val="28"/>
          <w:szCs w:val="28"/>
        </w:rPr>
        <w:t>осуществляющими деятельность</w:t>
      </w:r>
      <w:r w:rsidRPr="000D5D8D">
        <w:rPr>
          <w:rFonts w:ascii="Times New Roman" w:eastAsiaTheme="minorHAnsi" w:hAnsi="Times New Roman"/>
          <w:sz w:val="28"/>
          <w:szCs w:val="28"/>
        </w:rPr>
        <w:t xml:space="preserve"> </w:t>
      </w:r>
      <w:r>
        <w:rPr>
          <w:rFonts w:ascii="Times New Roman" w:eastAsiaTheme="minorHAnsi" w:hAnsi="Times New Roman"/>
          <w:sz w:val="28"/>
          <w:szCs w:val="28"/>
        </w:rPr>
        <w:t xml:space="preserve">по отдельным направлениям деятельности и специализациям по направлениям деятельности. </w:t>
      </w:r>
    </w:p>
    <w:p w:rsidR="00241FDA" w:rsidRDefault="000D5D8D"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Проводится инструктивное совещание, на котором даются </w:t>
      </w:r>
      <w:r w:rsidR="0013528D">
        <w:rPr>
          <w:rFonts w:ascii="Times New Roman" w:eastAsiaTheme="minorHAnsi" w:hAnsi="Times New Roman"/>
          <w:sz w:val="28"/>
          <w:szCs w:val="28"/>
        </w:rPr>
        <w:t>основные инструкции по</w:t>
      </w:r>
      <w:r>
        <w:rPr>
          <w:rFonts w:ascii="Times New Roman" w:eastAsiaTheme="minorHAnsi" w:hAnsi="Times New Roman"/>
          <w:sz w:val="28"/>
          <w:szCs w:val="28"/>
        </w:rPr>
        <w:t xml:space="preserve"> заполнению форм, направленных на формирование функциональных и специальных квалификационных требований.</w:t>
      </w:r>
      <w:r w:rsidR="0013528D">
        <w:rPr>
          <w:rFonts w:ascii="Times New Roman" w:eastAsiaTheme="minorHAnsi" w:hAnsi="Times New Roman"/>
          <w:sz w:val="28"/>
          <w:szCs w:val="28"/>
        </w:rPr>
        <w:t xml:space="preserve"> </w:t>
      </w:r>
    </w:p>
    <w:p w:rsidR="00241FDA" w:rsidRDefault="0013528D"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возникновения вопросов у сотрудников структурных подразделений государственного органа в </w:t>
      </w:r>
      <w:r w:rsidR="000D5D8D">
        <w:rPr>
          <w:rFonts w:ascii="Times New Roman" w:eastAsiaTheme="minorHAnsi" w:hAnsi="Times New Roman"/>
          <w:sz w:val="28"/>
          <w:szCs w:val="28"/>
        </w:rPr>
        <w:t xml:space="preserve">ходе совещаний или непосредственно в </w:t>
      </w:r>
      <w:r>
        <w:rPr>
          <w:rFonts w:ascii="Times New Roman" w:eastAsiaTheme="minorHAnsi" w:hAnsi="Times New Roman"/>
          <w:sz w:val="28"/>
          <w:szCs w:val="28"/>
        </w:rPr>
        <w:t xml:space="preserve">процессе определения функциональных </w:t>
      </w:r>
      <w:r w:rsidR="00A22F34">
        <w:rPr>
          <w:rFonts w:ascii="Times New Roman" w:eastAsiaTheme="minorHAnsi" w:hAnsi="Times New Roman"/>
          <w:sz w:val="28"/>
          <w:szCs w:val="28"/>
        </w:rPr>
        <w:t xml:space="preserve">и специальных </w:t>
      </w:r>
      <w:r>
        <w:rPr>
          <w:rFonts w:ascii="Times New Roman" w:eastAsiaTheme="minorHAnsi" w:hAnsi="Times New Roman"/>
          <w:sz w:val="28"/>
          <w:szCs w:val="28"/>
        </w:rPr>
        <w:t>квалификационных требований ответственными сотрудниками предоставляются соответствующие разъяснения.</w:t>
      </w:r>
    </w:p>
    <w:p w:rsidR="00241FDA" w:rsidRDefault="00A22F34" w:rsidP="00241FD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После того, как функциональные и специальные квалификационные требования определены в государственном органе они оформляются документально в соответствии с подходами, содержащимися в Методическом инструментарии.</w:t>
      </w:r>
    </w:p>
    <w:p w:rsidR="00241FDA" w:rsidRDefault="00A22F34" w:rsidP="00241FD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функциональные и специальные квалификационные требования и соответствующие документы необходимо по мере необходимости вносить изменения. Например, </w:t>
      </w:r>
      <w:r w:rsidR="00D52146">
        <w:rPr>
          <w:rFonts w:ascii="Times New Roman" w:eastAsiaTheme="minorHAnsi" w:hAnsi="Times New Roman"/>
          <w:sz w:val="28"/>
          <w:szCs w:val="28"/>
        </w:rPr>
        <w:t xml:space="preserve">внесение изменений в указанные квалификационные требования и документы </w:t>
      </w:r>
      <w:r>
        <w:rPr>
          <w:rFonts w:ascii="Times New Roman" w:eastAsiaTheme="minorHAnsi" w:hAnsi="Times New Roman"/>
          <w:sz w:val="28"/>
          <w:szCs w:val="28"/>
        </w:rPr>
        <w:t xml:space="preserve">может быть вызвано совершенствованием организационной структуры </w:t>
      </w:r>
      <w:r w:rsidR="00D52146">
        <w:rPr>
          <w:rFonts w:ascii="Times New Roman" w:eastAsiaTheme="minorHAnsi" w:hAnsi="Times New Roman"/>
          <w:sz w:val="28"/>
          <w:szCs w:val="28"/>
        </w:rPr>
        <w:t xml:space="preserve">государственного органа </w:t>
      </w:r>
      <w:r>
        <w:rPr>
          <w:rFonts w:ascii="Times New Roman" w:eastAsiaTheme="minorHAnsi" w:hAnsi="Times New Roman"/>
          <w:sz w:val="28"/>
          <w:szCs w:val="28"/>
        </w:rPr>
        <w:t xml:space="preserve">и </w:t>
      </w:r>
      <w:r w:rsidR="000D5D8D">
        <w:rPr>
          <w:rFonts w:ascii="Times New Roman" w:eastAsiaTheme="minorHAnsi" w:hAnsi="Times New Roman"/>
          <w:sz w:val="28"/>
          <w:szCs w:val="28"/>
        </w:rPr>
        <w:t>оптимизацией</w:t>
      </w:r>
      <w:r>
        <w:rPr>
          <w:rFonts w:ascii="Times New Roman" w:eastAsiaTheme="minorHAnsi" w:hAnsi="Times New Roman"/>
          <w:sz w:val="28"/>
          <w:szCs w:val="28"/>
        </w:rPr>
        <w:t xml:space="preserve"> распределени</w:t>
      </w:r>
      <w:r w:rsidR="000D5D8D">
        <w:rPr>
          <w:rFonts w:ascii="Times New Roman" w:eastAsiaTheme="minorHAnsi" w:hAnsi="Times New Roman"/>
          <w:sz w:val="28"/>
          <w:szCs w:val="28"/>
        </w:rPr>
        <w:t>я</w:t>
      </w:r>
      <w:r>
        <w:rPr>
          <w:rFonts w:ascii="Times New Roman" w:eastAsiaTheme="minorHAnsi" w:hAnsi="Times New Roman"/>
          <w:sz w:val="28"/>
          <w:szCs w:val="28"/>
        </w:rPr>
        <w:t xml:space="preserve"> полномочий между сотрудниками</w:t>
      </w:r>
      <w:r w:rsidR="00D52146">
        <w:rPr>
          <w:rFonts w:ascii="Times New Roman" w:eastAsiaTheme="minorHAnsi" w:hAnsi="Times New Roman"/>
          <w:sz w:val="28"/>
          <w:szCs w:val="28"/>
        </w:rPr>
        <w:t xml:space="preserve">. </w:t>
      </w:r>
    </w:p>
    <w:p w:rsidR="00241FDA" w:rsidRDefault="00A22F34" w:rsidP="00241FD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Один раз в год </w:t>
      </w:r>
      <w:r w:rsidR="00D52146">
        <w:rPr>
          <w:rFonts w:ascii="Times New Roman" w:eastAsiaTheme="minorHAnsi" w:hAnsi="Times New Roman"/>
          <w:sz w:val="28"/>
          <w:szCs w:val="28"/>
        </w:rPr>
        <w:t xml:space="preserve">в целях совершенствования и поддержания в актуальном состоянии квалификационные требования </w:t>
      </w:r>
      <w:r>
        <w:rPr>
          <w:rFonts w:ascii="Times New Roman" w:eastAsiaTheme="minorHAnsi" w:hAnsi="Times New Roman"/>
          <w:sz w:val="28"/>
          <w:szCs w:val="28"/>
        </w:rPr>
        <w:t>рекомендуется пересматривать</w:t>
      </w:r>
      <w:r w:rsidR="00D52146">
        <w:rPr>
          <w:rFonts w:ascii="Times New Roman" w:eastAsiaTheme="minorHAnsi" w:hAnsi="Times New Roman"/>
          <w:sz w:val="28"/>
          <w:szCs w:val="28"/>
        </w:rPr>
        <w:t xml:space="preserve"> на предмет их соответствия</w:t>
      </w:r>
      <w:r>
        <w:rPr>
          <w:rFonts w:ascii="Times New Roman" w:eastAsiaTheme="minorHAnsi" w:hAnsi="Times New Roman"/>
          <w:sz w:val="28"/>
          <w:szCs w:val="28"/>
        </w:rPr>
        <w:t xml:space="preserve"> </w:t>
      </w:r>
      <w:r w:rsidR="00D52146">
        <w:rPr>
          <w:rFonts w:ascii="Times New Roman" w:eastAsiaTheme="minorHAnsi" w:hAnsi="Times New Roman"/>
          <w:sz w:val="28"/>
          <w:szCs w:val="28"/>
        </w:rPr>
        <w:t>законодательству</w:t>
      </w:r>
      <w:r>
        <w:rPr>
          <w:rFonts w:ascii="Times New Roman" w:eastAsiaTheme="minorHAnsi" w:hAnsi="Times New Roman"/>
          <w:sz w:val="28"/>
          <w:szCs w:val="28"/>
        </w:rPr>
        <w:t xml:space="preserve"> Российской Федерации</w:t>
      </w:r>
      <w:r w:rsidR="00D52146">
        <w:rPr>
          <w:rFonts w:ascii="Times New Roman" w:eastAsiaTheme="minorHAnsi" w:hAnsi="Times New Roman"/>
          <w:sz w:val="28"/>
          <w:szCs w:val="28"/>
        </w:rPr>
        <w:t>. В частности, могут быть внесены изменения в законодательство Российской Федерации об образовании, приняты или признаны утратившими силу отдельные нормативные акты Российской Федерации, указанные в требованиях к знаниям.</w:t>
      </w:r>
    </w:p>
    <w:p w:rsidR="00AA41C5" w:rsidRPr="00AA41C5" w:rsidRDefault="00AA41C5" w:rsidP="00AA41C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72530C" w:rsidRDefault="001B01F4" w:rsidP="0072530C">
      <w:pPr>
        <w:pStyle w:val="1"/>
        <w:spacing w:before="120" w:line="240" w:lineRule="auto"/>
        <w:jc w:val="both"/>
        <w:rPr>
          <w:rFonts w:ascii="Times New Roman" w:hAnsi="Times New Roman"/>
          <w:b w:val="0"/>
          <w:color w:val="auto"/>
          <w:sz w:val="32"/>
          <w:szCs w:val="32"/>
        </w:rPr>
      </w:pPr>
      <w:bookmarkStart w:id="12" w:name="_Toc381023051"/>
      <w:r>
        <w:rPr>
          <w:rFonts w:ascii="Times New Roman" w:hAnsi="Times New Roman"/>
          <w:color w:val="auto"/>
          <w:sz w:val="32"/>
          <w:szCs w:val="32"/>
        </w:rPr>
        <w:t>6</w:t>
      </w:r>
      <w:r w:rsidR="0072530C">
        <w:rPr>
          <w:rFonts w:ascii="Times New Roman" w:hAnsi="Times New Roman"/>
          <w:color w:val="auto"/>
          <w:sz w:val="32"/>
          <w:szCs w:val="32"/>
        </w:rPr>
        <w:t>. Применение квалификационных требований в процессе проведения мероприятий по отбору кандидатов на вакантные должности</w:t>
      </w:r>
      <w:bookmarkEnd w:id="12"/>
      <w:r w:rsidR="0072530C">
        <w:rPr>
          <w:rFonts w:ascii="Times New Roman" w:hAnsi="Times New Roman"/>
          <w:color w:val="auto"/>
          <w:sz w:val="32"/>
          <w:szCs w:val="32"/>
        </w:rPr>
        <w:t xml:space="preserve"> </w:t>
      </w:r>
    </w:p>
    <w:p w:rsidR="0072530C" w:rsidRDefault="0072530C" w:rsidP="0072530C">
      <w:pPr>
        <w:autoSpaceDE w:val="0"/>
        <w:autoSpaceDN w:val="0"/>
        <w:adjustRightInd w:val="0"/>
        <w:spacing w:after="0" w:line="240" w:lineRule="auto"/>
        <w:ind w:firstLine="708"/>
        <w:jc w:val="both"/>
        <w:rPr>
          <w:rFonts w:ascii="Times New Roman" w:hAnsi="Times New Roman"/>
          <w:b/>
          <w:sz w:val="28"/>
          <w:szCs w:val="28"/>
        </w:rPr>
      </w:pP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проведении оценки документов, представленных претендентами, поступающими на гражданскую службу, и осуществлении иных мероприятий по отбору кандидатов на вакантные должности представителям кадровых служб государственных органов необходимо учитывать следующие закономерности.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проведении указанных мероприятий по отбору кандидатов на должности категории «руководители» приоритетное значение следует  придавать наличию у них управленческих профессиональных качеств и соответствующих им навыков, приведенных в Библиотеке, содержащейся в третьем разделе Справочника. Во вторую очередь, следует учитывать профессиональные знания и навыки, связанные с направлением деятельности и специализациями по направлениям деятельности и содержащиеся в функциональных квалификационных требованиях. При этом знания законодательства Российской Федерации, включая конкретные нормативные правовые акты, имеют большее значение, чем иные профессиональные знания, примеры которых приведены во втором разделе Справочника, посвященному функциональным квалификационным требованиям.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части требований к рекомендуемому уровню и </w:t>
      </w:r>
      <w:r w:rsidR="0038266A">
        <w:rPr>
          <w:rFonts w:ascii="Times New Roman" w:hAnsi="Times New Roman"/>
          <w:sz w:val="28"/>
          <w:szCs w:val="28"/>
        </w:rPr>
        <w:t>направлению подготовки (специальности)</w:t>
      </w:r>
      <w:r>
        <w:rPr>
          <w:rFonts w:ascii="Times New Roman" w:hAnsi="Times New Roman"/>
          <w:sz w:val="28"/>
          <w:szCs w:val="28"/>
        </w:rPr>
        <w:t xml:space="preserve"> профессионального образования достаточным условием для кандидатов, претендующих на замещение должностей категории «руководители», может являться наличие диплома о </w:t>
      </w:r>
      <w:r w:rsidR="0038266A">
        <w:rPr>
          <w:rFonts w:ascii="Times New Roman" w:hAnsi="Times New Roman"/>
          <w:sz w:val="28"/>
          <w:szCs w:val="28"/>
        </w:rPr>
        <w:t xml:space="preserve">высшем образовании любого направления подготовки (специальности) при условии наличия диплома о </w:t>
      </w:r>
      <w:r>
        <w:rPr>
          <w:rFonts w:ascii="Times New Roman" w:hAnsi="Times New Roman"/>
          <w:sz w:val="28"/>
          <w:szCs w:val="28"/>
        </w:rPr>
        <w:t>профессиональной переподготовк</w:t>
      </w:r>
      <w:r w:rsidR="002E29C5">
        <w:rPr>
          <w:rFonts w:ascii="Times New Roman" w:hAnsi="Times New Roman"/>
          <w:sz w:val="28"/>
          <w:szCs w:val="28"/>
        </w:rPr>
        <w:t>е</w:t>
      </w:r>
      <w:r w:rsidR="0038266A">
        <w:rPr>
          <w:rFonts w:ascii="Times New Roman" w:hAnsi="Times New Roman"/>
          <w:sz w:val="28"/>
          <w:szCs w:val="28"/>
        </w:rPr>
        <w:t xml:space="preserve"> по программе профессиональной подготовки в области</w:t>
      </w:r>
      <w:r>
        <w:rPr>
          <w:rFonts w:ascii="Times New Roman" w:hAnsi="Times New Roman"/>
          <w:sz w:val="28"/>
          <w:szCs w:val="28"/>
        </w:rPr>
        <w:t>, соответствующе</w:t>
      </w:r>
      <w:r w:rsidR="0038266A">
        <w:rPr>
          <w:rFonts w:ascii="Times New Roman" w:hAnsi="Times New Roman"/>
          <w:sz w:val="28"/>
          <w:szCs w:val="28"/>
        </w:rPr>
        <w:t>й</w:t>
      </w:r>
      <w:r>
        <w:rPr>
          <w:rFonts w:ascii="Times New Roman" w:hAnsi="Times New Roman"/>
          <w:sz w:val="28"/>
          <w:szCs w:val="28"/>
        </w:rPr>
        <w:t xml:space="preserve"> направлению деятельности и специализации</w:t>
      </w:r>
      <w:r w:rsidR="0038266A">
        <w:rPr>
          <w:rFonts w:ascii="Times New Roman" w:hAnsi="Times New Roman"/>
          <w:sz w:val="28"/>
          <w:szCs w:val="28"/>
        </w:rPr>
        <w:t xml:space="preserve"> по направлению деятельности</w:t>
      </w:r>
      <w:r>
        <w:rPr>
          <w:rFonts w:ascii="Times New Roman" w:hAnsi="Times New Roman"/>
          <w:sz w:val="28"/>
          <w:szCs w:val="28"/>
        </w:rPr>
        <w:t>.</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наличии нескольких кандидатов, претендующих на замещение должности категории «руководители», обладающих </w:t>
      </w:r>
      <w:r w:rsidR="0038266A">
        <w:rPr>
          <w:rFonts w:ascii="Times New Roman" w:hAnsi="Times New Roman"/>
          <w:sz w:val="28"/>
          <w:szCs w:val="28"/>
        </w:rPr>
        <w:t xml:space="preserve">одним или схожим направлением подготовки (специальностью) </w:t>
      </w:r>
      <w:r>
        <w:rPr>
          <w:rFonts w:ascii="Times New Roman" w:hAnsi="Times New Roman"/>
          <w:sz w:val="28"/>
          <w:szCs w:val="28"/>
        </w:rPr>
        <w:t>профессионального образования, необходимыми профессиональными знаниями и навыками, предпочтение следует отдавать кандидату, имеющему больший стаж гражданской службы (государственной службы иных видов), чем стаж (опыт) работы по специальности, направлению подготовки.</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Относительно кандидатов, претендующих на замещение должностей категорий «помощники (советники)» и «специалисты», приоритетность квалификационных требований следующая (по убыванию):</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профессиональные знания и навыки, связанные с направлением профессиональной деятельности и специализациями и включенные в функциональные квалификационные требования;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уровень и </w:t>
      </w:r>
      <w:r w:rsidR="0038266A">
        <w:rPr>
          <w:rFonts w:ascii="Times New Roman" w:hAnsi="Times New Roman"/>
          <w:sz w:val="28"/>
          <w:szCs w:val="28"/>
        </w:rPr>
        <w:t>направление подготовки (специальность</w:t>
      </w:r>
      <w:r>
        <w:rPr>
          <w:rFonts w:ascii="Times New Roman" w:hAnsi="Times New Roman"/>
          <w:sz w:val="28"/>
          <w:szCs w:val="28"/>
        </w:rPr>
        <w:t xml:space="preserve">) </w:t>
      </w:r>
      <w:r w:rsidR="0038266A">
        <w:rPr>
          <w:rFonts w:ascii="Times New Roman" w:hAnsi="Times New Roman"/>
          <w:sz w:val="28"/>
          <w:szCs w:val="28"/>
        </w:rPr>
        <w:t xml:space="preserve">профессионального </w:t>
      </w:r>
      <w:r>
        <w:rPr>
          <w:rFonts w:ascii="Times New Roman" w:hAnsi="Times New Roman"/>
          <w:sz w:val="28"/>
          <w:szCs w:val="28"/>
        </w:rPr>
        <w:t>образования;</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профессиональные и личностные качества и соответствующие им профессиональные навыки, указанные в Библиотеке;</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стаж (опыт) работы по специальности, направлению подготовки;</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стаж гражданской службы (стаж государственной службы иных видов).</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оборе кандидатов на должности «обеспечивающие специалисты» наиболее важное значение имеет наличие профессиональных знаний и навыков, а также профессиональных качеств. </w:t>
      </w:r>
    </w:p>
    <w:p w:rsidR="0072530C" w:rsidRDefault="0072530C" w:rsidP="0072530C">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Уровень и </w:t>
      </w:r>
      <w:r w:rsidR="0038266A">
        <w:rPr>
          <w:rFonts w:ascii="Times New Roman" w:hAnsi="Times New Roman"/>
          <w:sz w:val="28"/>
          <w:szCs w:val="28"/>
        </w:rPr>
        <w:t>направление подготовки (специальность)</w:t>
      </w:r>
      <w:r>
        <w:rPr>
          <w:rFonts w:ascii="Times New Roman" w:hAnsi="Times New Roman"/>
          <w:sz w:val="28"/>
          <w:szCs w:val="28"/>
        </w:rPr>
        <w:t xml:space="preserve"> профессионального образования, а также стаж гражданской службы (государственной службы иных видов) и стаж (опыт) работы по специальности, направлению подготовки </w:t>
      </w:r>
      <w:r w:rsidR="002E29C5">
        <w:rPr>
          <w:rFonts w:ascii="Times New Roman" w:hAnsi="Times New Roman"/>
          <w:sz w:val="28"/>
          <w:szCs w:val="28"/>
        </w:rPr>
        <w:t>в у</w:t>
      </w:r>
      <w:r>
        <w:rPr>
          <w:rFonts w:ascii="Times New Roman" w:hAnsi="Times New Roman"/>
          <w:sz w:val="28"/>
          <w:szCs w:val="28"/>
        </w:rPr>
        <w:t xml:space="preserve">казанном случае </w:t>
      </w:r>
      <w:r w:rsidR="002E29C5">
        <w:rPr>
          <w:rFonts w:ascii="Times New Roman" w:hAnsi="Times New Roman"/>
          <w:sz w:val="28"/>
          <w:szCs w:val="28"/>
        </w:rPr>
        <w:t>имеют</w:t>
      </w:r>
      <w:r>
        <w:rPr>
          <w:rFonts w:ascii="Times New Roman" w:hAnsi="Times New Roman"/>
          <w:sz w:val="28"/>
          <w:szCs w:val="28"/>
        </w:rPr>
        <w:t xml:space="preserve"> </w:t>
      </w:r>
      <w:r w:rsidR="002E29C5">
        <w:rPr>
          <w:rFonts w:ascii="Times New Roman" w:hAnsi="Times New Roman"/>
          <w:sz w:val="28"/>
          <w:szCs w:val="28"/>
        </w:rPr>
        <w:t>менее важное</w:t>
      </w:r>
      <w:r>
        <w:rPr>
          <w:rFonts w:ascii="Times New Roman" w:hAnsi="Times New Roman"/>
          <w:sz w:val="28"/>
          <w:szCs w:val="28"/>
        </w:rPr>
        <w:t xml:space="preserve"> значени</w:t>
      </w:r>
      <w:r w:rsidR="002E29C5">
        <w:rPr>
          <w:rFonts w:ascii="Times New Roman" w:hAnsi="Times New Roman"/>
          <w:sz w:val="28"/>
          <w:szCs w:val="28"/>
        </w:rPr>
        <w:t>е</w:t>
      </w:r>
      <w:r>
        <w:rPr>
          <w:rFonts w:ascii="Times New Roman" w:hAnsi="Times New Roman"/>
          <w:sz w:val="28"/>
          <w:szCs w:val="28"/>
        </w:rPr>
        <w:t>.</w:t>
      </w:r>
    </w:p>
    <w:p w:rsidR="0072530C" w:rsidRDefault="0072530C" w:rsidP="0072530C">
      <w:pPr>
        <w:pStyle w:val="1"/>
        <w:ind w:right="-143"/>
        <w:jc w:val="both"/>
        <w:rPr>
          <w:rFonts w:ascii="Times New Roman" w:hAnsi="Times New Roman"/>
          <w:color w:val="auto"/>
        </w:rPr>
      </w:pPr>
      <w:r>
        <w:rPr>
          <w:rFonts w:ascii="Times New Roman" w:hAnsi="Times New Roman"/>
          <w:color w:val="auto"/>
        </w:rPr>
        <w:br w:type="page"/>
      </w:r>
      <w:bookmarkStart w:id="13" w:name="_Toc367443737"/>
      <w:bookmarkStart w:id="14" w:name="_Toc371446467"/>
      <w:bookmarkStart w:id="15" w:name="_Toc371521253"/>
      <w:bookmarkEnd w:id="13"/>
      <w:bookmarkEnd w:id="14"/>
      <w:bookmarkEnd w:id="15"/>
    </w:p>
    <w:p w:rsidR="0072530C" w:rsidRPr="00BA0C75" w:rsidRDefault="0072530C" w:rsidP="0072530C">
      <w:pPr>
        <w:spacing w:after="0" w:line="240" w:lineRule="auto"/>
        <w:ind w:firstLine="708"/>
        <w:jc w:val="right"/>
        <w:rPr>
          <w:rFonts w:ascii="Times New Roman" w:hAnsi="Times New Roman"/>
          <w:sz w:val="28"/>
          <w:szCs w:val="28"/>
        </w:rPr>
      </w:pPr>
      <w:r w:rsidRPr="00BA0C75">
        <w:rPr>
          <w:rFonts w:ascii="Times New Roman" w:hAnsi="Times New Roman"/>
          <w:sz w:val="28"/>
          <w:szCs w:val="28"/>
        </w:rPr>
        <w:lastRenderedPageBreak/>
        <w:t>Приложение</w:t>
      </w:r>
      <w:r>
        <w:rPr>
          <w:rFonts w:ascii="Times New Roman" w:hAnsi="Times New Roman"/>
          <w:sz w:val="28"/>
          <w:szCs w:val="28"/>
        </w:rPr>
        <w:t xml:space="preserve"> 1</w:t>
      </w: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spacing w:after="0" w:line="240" w:lineRule="auto"/>
        <w:ind w:firstLine="708"/>
        <w:jc w:val="both"/>
        <w:rPr>
          <w:rFonts w:ascii="Times New Roman" w:hAnsi="Times New Roman"/>
          <w:sz w:val="40"/>
          <w:szCs w:val="40"/>
        </w:rPr>
      </w:pPr>
    </w:p>
    <w:p w:rsidR="0072530C" w:rsidRDefault="0072530C" w:rsidP="0072530C">
      <w:pPr>
        <w:pStyle w:val="1"/>
        <w:jc w:val="center"/>
        <w:rPr>
          <w:rFonts w:ascii="Times New Roman" w:hAnsi="Times New Roman"/>
          <w:color w:val="000000"/>
          <w:sz w:val="44"/>
          <w:szCs w:val="44"/>
        </w:rPr>
      </w:pPr>
      <w:bookmarkStart w:id="16" w:name="_Toc381023052"/>
      <w:r>
        <w:rPr>
          <w:rFonts w:ascii="Times New Roman" w:hAnsi="Times New Roman"/>
          <w:color w:val="000000"/>
          <w:sz w:val="44"/>
          <w:szCs w:val="44"/>
        </w:rPr>
        <w:t>Справочник квалификационных требований к должностям государственной гражданской службы</w:t>
      </w:r>
      <w:bookmarkEnd w:id="16"/>
    </w:p>
    <w:p w:rsidR="0072530C" w:rsidRPr="00BA0C75" w:rsidRDefault="0072530C" w:rsidP="0072530C">
      <w:pPr>
        <w:pStyle w:val="1"/>
        <w:jc w:val="both"/>
        <w:rPr>
          <w:rFonts w:ascii="Times New Roman" w:hAnsi="Times New Roman"/>
          <w:color w:val="000000"/>
        </w:rPr>
      </w:pPr>
      <w:r>
        <w:rPr>
          <w:rFonts w:ascii="Times New Roman" w:hAnsi="Times New Roman"/>
          <w:b w:val="0"/>
          <w:color w:val="000000"/>
        </w:rPr>
        <w:br w:type="page"/>
      </w:r>
      <w:bookmarkStart w:id="17" w:name="_Toc381023053"/>
      <w:r w:rsidRPr="00BA0C75">
        <w:rPr>
          <w:rFonts w:ascii="Times New Roman" w:hAnsi="Times New Roman"/>
          <w:color w:val="000000"/>
        </w:rPr>
        <w:lastRenderedPageBreak/>
        <w:t xml:space="preserve">Раздел 1. </w:t>
      </w:r>
      <w:r>
        <w:rPr>
          <w:rFonts w:ascii="Times New Roman" w:hAnsi="Times New Roman"/>
          <w:color w:val="000000"/>
        </w:rPr>
        <w:t>Требования к знаниям и навыкам, рекомендуемые для включения в б</w:t>
      </w:r>
      <w:r w:rsidRPr="00BA0C75">
        <w:rPr>
          <w:rFonts w:ascii="Times New Roman" w:hAnsi="Times New Roman"/>
          <w:color w:val="000000"/>
        </w:rPr>
        <w:t>азовые квалификационные требования</w:t>
      </w:r>
      <w:bookmarkEnd w:id="17"/>
    </w:p>
    <w:p w:rsidR="0072530C" w:rsidRPr="00BA0C75" w:rsidRDefault="0072530C" w:rsidP="0072530C">
      <w:pPr>
        <w:spacing w:after="0"/>
        <w:ind w:right="-31" w:firstLine="708"/>
        <w:jc w:val="both"/>
        <w:rPr>
          <w:rFonts w:ascii="Times New Roman" w:hAnsi="Times New Roman"/>
          <w:b/>
          <w:color w:val="000000"/>
          <w:sz w:val="28"/>
          <w:szCs w:val="28"/>
        </w:rPr>
      </w:pPr>
    </w:p>
    <w:p w:rsidR="0072530C" w:rsidRDefault="0072530C" w:rsidP="0072530C">
      <w:pPr>
        <w:pStyle w:val="ad"/>
        <w:numPr>
          <w:ilvl w:val="1"/>
          <w:numId w:val="4"/>
        </w:numPr>
        <w:spacing w:after="0" w:line="240" w:lineRule="auto"/>
        <w:ind w:left="0" w:right="-31" w:firstLine="567"/>
        <w:jc w:val="both"/>
        <w:outlineLvl w:val="1"/>
        <w:rPr>
          <w:rFonts w:ascii="Times New Roman" w:hAnsi="Times New Roman"/>
          <w:b/>
          <w:color w:val="000000"/>
          <w:sz w:val="28"/>
          <w:szCs w:val="28"/>
        </w:rPr>
      </w:pPr>
      <w:bookmarkStart w:id="18" w:name="_Toc371446470"/>
      <w:bookmarkStart w:id="19" w:name="_Toc372221783"/>
      <w:bookmarkStart w:id="20" w:name="_Toc381023054"/>
      <w:r>
        <w:rPr>
          <w:rFonts w:ascii="Times New Roman" w:hAnsi="Times New Roman"/>
          <w:b/>
          <w:color w:val="000000"/>
          <w:sz w:val="28"/>
          <w:szCs w:val="28"/>
        </w:rPr>
        <w:t>Требования к знанию государственного языка Российской               Федерации (русского языка</w:t>
      </w:r>
      <w:bookmarkEnd w:id="18"/>
      <w:r>
        <w:rPr>
          <w:rFonts w:ascii="Times New Roman" w:hAnsi="Times New Roman"/>
          <w:b/>
          <w:color w:val="000000"/>
          <w:sz w:val="28"/>
          <w:szCs w:val="28"/>
        </w:rPr>
        <w:t>)</w:t>
      </w:r>
      <w:bookmarkEnd w:id="19"/>
      <w:bookmarkEnd w:id="20"/>
    </w:p>
    <w:p w:rsidR="0072530C" w:rsidRDefault="0072530C" w:rsidP="0072530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правильное употребление грамматических и лексических средств русского языка при подготовке документов;</w:t>
      </w:r>
    </w:p>
    <w:p w:rsidR="0072530C" w:rsidRDefault="0072530C" w:rsidP="0072530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умение использовать при подготовке документов и служебной переписке деловой стиль письма;</w:t>
      </w:r>
    </w:p>
    <w:p w:rsidR="0072530C" w:rsidRDefault="0072530C" w:rsidP="0072530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умение использовать разнообразные языковые средства и тактики речевого общения для реализации различных целей;</w:t>
      </w:r>
    </w:p>
    <w:p w:rsidR="0072530C" w:rsidRDefault="0072530C" w:rsidP="0072530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свободное владение, использование словарного запаса, необходимого для осуществления профессиональной служебной деятельности;</w:t>
      </w:r>
    </w:p>
    <w:p w:rsidR="0072530C" w:rsidRDefault="0072530C" w:rsidP="0072530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умение правильно интерпретировать тексты, относящиеся к социально-экономической и правовой сферам.</w:t>
      </w:r>
    </w:p>
    <w:p w:rsidR="0072530C" w:rsidRDefault="0072530C" w:rsidP="0072530C">
      <w:pPr>
        <w:pStyle w:val="ad"/>
        <w:numPr>
          <w:ilvl w:val="1"/>
          <w:numId w:val="4"/>
        </w:numPr>
        <w:spacing w:after="0" w:line="240" w:lineRule="auto"/>
        <w:ind w:left="0" w:right="-31" w:firstLine="709"/>
        <w:jc w:val="both"/>
        <w:outlineLvl w:val="1"/>
        <w:rPr>
          <w:rFonts w:ascii="Times New Roman" w:hAnsi="Times New Roman"/>
          <w:b/>
          <w:color w:val="000000"/>
          <w:sz w:val="28"/>
          <w:szCs w:val="28"/>
        </w:rPr>
      </w:pPr>
      <w:bookmarkStart w:id="21" w:name="_Toc371446471"/>
      <w:bookmarkStart w:id="22" w:name="_Toc372221784"/>
      <w:bookmarkStart w:id="23" w:name="_Toc381023055"/>
      <w:r>
        <w:rPr>
          <w:rFonts w:ascii="Times New Roman" w:hAnsi="Times New Roman"/>
          <w:b/>
          <w:color w:val="000000"/>
          <w:sz w:val="28"/>
          <w:szCs w:val="28"/>
        </w:rPr>
        <w:t>Требования к знанию основ права (Таблица 2).</w:t>
      </w:r>
      <w:bookmarkEnd w:id="21"/>
      <w:bookmarkEnd w:id="22"/>
      <w:bookmarkEnd w:id="23"/>
      <w:r>
        <w:rPr>
          <w:rFonts w:ascii="Times New Roman" w:hAnsi="Times New Roman"/>
          <w:b/>
          <w:color w:val="000000"/>
          <w:sz w:val="28"/>
          <w:szCs w:val="28"/>
        </w:rPr>
        <w:t xml:space="preserve"> </w:t>
      </w:r>
    </w:p>
    <w:p w:rsidR="0072530C" w:rsidRDefault="0072530C" w:rsidP="0072530C">
      <w:pPr>
        <w:pStyle w:val="aa"/>
        <w:keepNext/>
        <w:ind w:right="283"/>
        <w:jc w:val="right"/>
        <w:rPr>
          <w:rFonts w:ascii="Times New Roman" w:hAnsi="Times New Roman"/>
          <w:color w:val="auto"/>
          <w:sz w:val="28"/>
          <w:szCs w:val="28"/>
        </w:rPr>
      </w:pPr>
      <w:r>
        <w:rPr>
          <w:rFonts w:ascii="Times New Roman" w:hAnsi="Times New Roman"/>
          <w:color w:val="auto"/>
          <w:sz w:val="28"/>
          <w:szCs w:val="28"/>
        </w:rPr>
        <w:t>Таблица 2</w:t>
      </w:r>
    </w:p>
    <w:tbl>
      <w:tblPr>
        <w:tblpPr w:leftFromText="180" w:rightFromText="180" w:bottomFromText="200" w:vertAnchor="text" w:horzAnchor="page" w:tblpX="1777" w:tblpY="34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2693"/>
        <w:gridCol w:w="2693"/>
      </w:tblGrid>
      <w:tr w:rsidR="0072530C" w:rsidTr="0072530C">
        <w:trPr>
          <w:trHeight w:val="402"/>
          <w:tblHeader/>
        </w:trPr>
        <w:tc>
          <w:tcPr>
            <w:tcW w:w="3794"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72530C" w:rsidRDefault="0072530C" w:rsidP="0072530C">
            <w:pPr>
              <w:spacing w:after="0" w:line="240" w:lineRule="auto"/>
              <w:ind w:left="284"/>
              <w:jc w:val="center"/>
              <w:rPr>
                <w:rFonts w:ascii="Times New Roman" w:hAnsi="Times New Roman"/>
                <w:b/>
                <w:sz w:val="24"/>
                <w:szCs w:val="24"/>
                <w:highlight w:val="lightGray"/>
              </w:rPr>
            </w:pPr>
            <w:r>
              <w:rPr>
                <w:rFonts w:ascii="Times New Roman" w:hAnsi="Times New Roman"/>
                <w:b/>
                <w:sz w:val="24"/>
                <w:szCs w:val="24"/>
              </w:rPr>
              <w:t>Знания</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72530C" w:rsidRDefault="0072530C" w:rsidP="0072530C">
            <w:pPr>
              <w:spacing w:after="0" w:line="240" w:lineRule="auto"/>
              <w:jc w:val="center"/>
              <w:rPr>
                <w:rFonts w:ascii="Times New Roman" w:hAnsi="Times New Roman"/>
                <w:b/>
                <w:sz w:val="24"/>
                <w:szCs w:val="24"/>
              </w:rPr>
            </w:pPr>
            <w:r>
              <w:rPr>
                <w:rFonts w:ascii="Times New Roman" w:hAnsi="Times New Roman"/>
                <w:b/>
                <w:sz w:val="24"/>
                <w:szCs w:val="24"/>
              </w:rPr>
              <w:t>Уровень требований</w:t>
            </w:r>
            <w:r>
              <w:rPr>
                <w:rStyle w:val="af"/>
                <w:rFonts w:ascii="Times New Roman" w:hAnsi="Times New Roman"/>
                <w:b/>
                <w:sz w:val="24"/>
                <w:szCs w:val="24"/>
              </w:rPr>
              <w:footnoteReference w:id="12"/>
            </w:r>
          </w:p>
        </w:tc>
      </w:tr>
      <w:tr w:rsidR="0072530C" w:rsidTr="0072530C">
        <w:trPr>
          <w:trHeight w:val="407"/>
          <w:tblHeader/>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72530C" w:rsidRDefault="0072530C" w:rsidP="0072530C">
            <w:pPr>
              <w:spacing w:after="0" w:line="240" w:lineRule="auto"/>
              <w:rPr>
                <w:rFonts w:ascii="Times New Roman" w:hAnsi="Times New Roman"/>
                <w:b/>
                <w:sz w:val="24"/>
                <w:szCs w:val="24"/>
                <w:highlight w:val="lightGray"/>
              </w:rPr>
            </w:pPr>
          </w:p>
        </w:tc>
        <w:tc>
          <w:tcPr>
            <w:tcW w:w="269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72530C" w:rsidRDefault="0072530C" w:rsidP="0072530C">
            <w:pPr>
              <w:spacing w:after="0" w:line="240" w:lineRule="auto"/>
              <w:jc w:val="center"/>
              <w:rPr>
                <w:rFonts w:ascii="Times New Roman" w:hAnsi="Times New Roman"/>
                <w:b/>
                <w:sz w:val="24"/>
                <w:szCs w:val="24"/>
              </w:rPr>
            </w:pPr>
            <w:r>
              <w:rPr>
                <w:rFonts w:ascii="Times New Roman" w:hAnsi="Times New Roman"/>
                <w:b/>
                <w:sz w:val="24"/>
                <w:szCs w:val="24"/>
              </w:rPr>
              <w:t>Категория «обеспечивающие специалисты»</w:t>
            </w:r>
          </w:p>
        </w:tc>
        <w:tc>
          <w:tcPr>
            <w:tcW w:w="269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72530C" w:rsidRDefault="0072530C" w:rsidP="0072530C">
            <w:pPr>
              <w:spacing w:after="0" w:line="240" w:lineRule="auto"/>
              <w:ind w:right="34"/>
              <w:jc w:val="center"/>
              <w:rPr>
                <w:rFonts w:ascii="Times New Roman" w:hAnsi="Times New Roman"/>
                <w:b/>
                <w:sz w:val="24"/>
                <w:szCs w:val="24"/>
              </w:rPr>
            </w:pPr>
            <w:r>
              <w:rPr>
                <w:rFonts w:ascii="Times New Roman" w:hAnsi="Times New Roman"/>
                <w:b/>
                <w:sz w:val="24"/>
                <w:szCs w:val="24"/>
              </w:rPr>
              <w:t>Категории «руководители», «помощники (советники)», «специалисты»</w:t>
            </w:r>
          </w:p>
        </w:tc>
      </w:tr>
      <w:tr w:rsidR="0072530C" w:rsidTr="0072530C">
        <w:trPr>
          <w:trHeight w:val="313"/>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2530C" w:rsidRDefault="0072530C" w:rsidP="0072530C">
            <w:pPr>
              <w:spacing w:after="0" w:line="240" w:lineRule="auto"/>
              <w:ind w:left="284"/>
              <w:jc w:val="center"/>
              <w:rPr>
                <w:rFonts w:ascii="Times New Roman" w:hAnsi="Times New Roman"/>
                <w:b/>
                <w:color w:val="000000"/>
                <w:sz w:val="24"/>
                <w:szCs w:val="24"/>
              </w:rPr>
            </w:pPr>
            <w:r>
              <w:rPr>
                <w:rFonts w:ascii="Times New Roman" w:hAnsi="Times New Roman"/>
                <w:b/>
                <w:color w:val="000000"/>
                <w:sz w:val="24"/>
                <w:szCs w:val="24"/>
              </w:rPr>
              <w:t>ОСНОВЫ ПРАВА</w:t>
            </w: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vAlign w:val="center"/>
            <w:hideMark/>
          </w:tcPr>
          <w:p w:rsidR="0072530C" w:rsidRDefault="0072530C" w:rsidP="0072530C">
            <w:pPr>
              <w:spacing w:after="0" w:line="240" w:lineRule="auto"/>
              <w:ind w:left="284"/>
              <w:jc w:val="center"/>
              <w:rPr>
                <w:rFonts w:ascii="Times New Roman" w:hAnsi="Times New Roman"/>
                <w:b/>
                <w:color w:val="000000"/>
                <w:sz w:val="24"/>
                <w:szCs w:val="24"/>
              </w:rPr>
            </w:pPr>
            <w:r>
              <w:rPr>
                <w:rFonts w:ascii="Times New Roman" w:hAnsi="Times New Roman"/>
                <w:b/>
                <w:color w:val="000000"/>
                <w:sz w:val="24"/>
                <w:szCs w:val="24"/>
              </w:rPr>
              <w:t>КОНСТИТУЦИЯ  РОССИЙСКОЙ ФЕДЕРАЦИИ</w:t>
            </w: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1. Основы конституционного строя Российской Федерации</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Принципы конституционного строя Российской Федерации, территориальное устройство, многонациональный народ как носитель суверенитета и единственный источник государственной власти в Российской Федерации, порядок осуществления народом власти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Сущность и принципы федеративного устройства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Правовой статус гражданина Российской Федерации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lastRenderedPageBreak/>
              <w:t>Структура и функции органов государственной власти в Российской Федерации и субъектах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Конституционный принцип разделения власти в Российской Федерации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Российская Федерация как светское государство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Российская Федерация как социальное государство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Виды и защита форм собственности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Отношение местного самоуправления в Российской Федерации к системе государственных органов </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Сущность и гарантии идеологического и политического многообразия</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Юридический статус Конституции Российской Федерации, федеральных законов, указов Президента Российской Федерации, постановлений Правительства Российской Федерации, законов субъектов Российской Федерации, международных договоров и соглашений</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Роль официального опубликования нормативных правовых актов Российской Федерации в законотворческом процессе</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 xml:space="preserve">2. Права, свободы и обязанности человека и гражданина </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Виды прав, свобод и обязанностей граждан.  Принципы установления и пользования правами и свободами.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Случаи ограничения прав и свобод гражданина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Обязанности граждан Российской Федерации (уплата налогов и сборов, охрана природы, защита Отечества и воинская обязанность)</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Права и обязанности  иностранных граждан и лиц без гражданства, предоставление </w:t>
            </w:r>
            <w:r>
              <w:rPr>
                <w:rFonts w:ascii="Times New Roman" w:hAnsi="Times New Roman"/>
                <w:bCs/>
                <w:sz w:val="24"/>
                <w:szCs w:val="24"/>
              </w:rPr>
              <w:lastRenderedPageBreak/>
              <w:t>политического убежища</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lastRenderedPageBreak/>
              <w:t>Возможность установления смертной казни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 xml:space="preserve">3. Федеративное устройство Российской Федерации </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Виды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Государственный язык Российской Федерации, государственные языки субъектов Российской Федерации, право на сохранение родного языка</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Нормативный правовой акт, которым устанавливается описание и порядок официального использования </w:t>
            </w:r>
            <w:r>
              <w:rPr>
                <w:rFonts w:ascii="Times New Roman" w:hAnsi="Times New Roman"/>
                <w:bCs/>
                <w:sz w:val="24"/>
                <w:szCs w:val="24"/>
              </w:rPr>
              <w:t>государственного флага, герба и гимна Российской Федерации, столица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Система исполнительной власти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Денежная единица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Вопросы, по которым принимаются федеральные конституционные законы, федеральные законы, нормативные правовые акты субъектов Российской Федерации, порядок принятия федеральных конституционных законов и федеральных законов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Участие  Российской Федерации в межгосударственных объединениях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4. Президент Российской Федерации</w:t>
            </w:r>
          </w:p>
        </w:tc>
      </w:tr>
      <w:tr w:rsidR="0072530C" w:rsidTr="0072530C">
        <w:trPr>
          <w:trHeight w:val="487"/>
        </w:trPr>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Конституционный статус Президента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Порядок избрания Президента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Нормативные правовые акты, издаваемые Президентом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Основные функции и полномочия Президента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5. Федеральное Собрание – парламент Российской Федерации</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Конституционный статус Федерального Собрания, палаты Федерального Собрания</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lastRenderedPageBreak/>
              <w:t>Орган власти, который вправе принять решение о роспуске Государственной Думы</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Структура, порядок формирования и принципы организации заседаний Государственной Думы и Совета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Предметы ведения Государственной Думы</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Предметы ведения Совета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Источники законодательной инициативы, порядок законопроектной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6. Правительство Российской Федерации</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Состав 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highlight w:val="lightGray"/>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Орган власти, принимающий решение об отставке Правительства Российской Федерации (кроме 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Орган власти, который вправе выразить недоверие Правительству Российской Федерации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Орган власти, который вправе поставить перед Государственной Думой вопрос о доверии Правительству Российской Федерации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Случай сложения полномочий Правительством Российской Федерации полномочий</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Функции и полномочия 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Нормативные правовые акты, издаваемые Правительство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7. Судебная власть</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Виды судопроизводства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Конституционный статус судьи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Полномочия Конституционного Суда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Полномочия Верховного Суда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 xml:space="preserve">Полномочия Высшего </w:t>
            </w:r>
            <w:r>
              <w:rPr>
                <w:rFonts w:ascii="Times New Roman" w:hAnsi="Times New Roman"/>
                <w:bCs/>
                <w:sz w:val="24"/>
                <w:szCs w:val="24"/>
              </w:rPr>
              <w:lastRenderedPageBreak/>
              <w:t>Арбитражного Суда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lastRenderedPageBreak/>
              <w:t>8. Местное самоуправление</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Сущность местного самоуправления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Способы осуществления местного самоуправления</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Полномочия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left="57" w:right="57"/>
              <w:jc w:val="both"/>
              <w:rPr>
                <w:rFonts w:ascii="Times New Roman" w:hAnsi="Times New Roman"/>
                <w:sz w:val="24"/>
                <w:szCs w:val="24"/>
                <w:highlight w:val="lightGray"/>
              </w:rPr>
            </w:pPr>
            <w:r>
              <w:rPr>
                <w:rFonts w:ascii="Times New Roman" w:hAnsi="Times New Roman"/>
                <w:bCs/>
                <w:sz w:val="24"/>
                <w:szCs w:val="24"/>
              </w:rPr>
              <w:t>9. Внесение поправок в Конституцию Российской Федерации</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Право инициативы о внесении поправок в Конституцию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Органы власти, имеющие право внесения предложений о поправках и пересмотре положений Конституции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jc w:val="both"/>
              <w:rPr>
                <w:rFonts w:ascii="Times New Roman" w:hAnsi="Times New Roman"/>
                <w:bCs/>
                <w:sz w:val="24"/>
                <w:szCs w:val="24"/>
              </w:rPr>
            </w:pPr>
            <w:r>
              <w:rPr>
                <w:rFonts w:ascii="Times New Roman" w:hAnsi="Times New Roman"/>
                <w:bCs/>
                <w:sz w:val="24"/>
                <w:szCs w:val="24"/>
              </w:rPr>
              <w:t>Положения Конституции Российской Федерации, пересмотр которых возможен только в случае поддержания членов Совета Федерации и депутатов Государственной Думы, а также принятия решения Конституционного Собрания о разработке проекта новой Конституции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ind w:left="57" w:right="57"/>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ind w:left="57" w:right="57"/>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ЗАКОНОДАТЕЛЬСТВО О ГОСУДАРСТВЕННОЙ ГРАЖДАНСКОЙ СЛУЖБЕ</w:t>
            </w: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numPr>
                <w:ilvl w:val="0"/>
                <w:numId w:val="5"/>
              </w:numPr>
              <w:spacing w:after="0" w:line="240" w:lineRule="auto"/>
              <w:jc w:val="both"/>
              <w:rPr>
                <w:rFonts w:ascii="Times New Roman" w:hAnsi="Times New Roman"/>
                <w:bCs/>
                <w:sz w:val="24"/>
                <w:szCs w:val="24"/>
              </w:rPr>
            </w:pPr>
            <w:r>
              <w:rPr>
                <w:rFonts w:ascii="Times New Roman" w:hAnsi="Times New Roman"/>
                <w:bCs/>
                <w:sz w:val="24"/>
                <w:szCs w:val="24"/>
              </w:rPr>
              <w:t>Общие положения о государственной службе</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государственной службы</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highlight w:val="lightGray"/>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Виды государственной службы </w:t>
            </w:r>
          </w:p>
        </w:tc>
        <w:tc>
          <w:tcPr>
            <w:tcW w:w="2693" w:type="dxa"/>
            <w:tcBorders>
              <w:top w:val="single" w:sz="4" w:space="0" w:color="auto"/>
              <w:left w:val="single" w:sz="4" w:space="0" w:color="auto"/>
              <w:bottom w:val="single" w:sz="4" w:space="0" w:color="auto"/>
              <w:right w:val="single" w:sz="4" w:space="0" w:color="auto"/>
            </w:tcBorders>
            <w:shd w:val="pct15" w:color="auto" w:fill="auto"/>
            <w:hideMark/>
          </w:tcPr>
          <w:p w:rsidR="0072530C" w:rsidRDefault="0072530C" w:rsidP="0072530C">
            <w:pPr>
              <w:spacing w:after="0" w:line="240" w:lineRule="auto"/>
              <w:jc w:val="both"/>
              <w:rPr>
                <w:rFonts w:ascii="Times New Roman" w:hAnsi="Times New Roman"/>
                <w:sz w:val="28"/>
                <w:szCs w:val="28"/>
                <w:highlight w:val="lightGray"/>
              </w:rPr>
            </w:pPr>
            <w:r>
              <w:rPr>
                <w:rFonts w:ascii="Times New Roman" w:hAnsi="Times New Roman"/>
                <w:sz w:val="28"/>
                <w:szCs w:val="28"/>
                <w:highlight w:val="lightGray"/>
              </w:rPr>
              <w:t xml:space="preserve">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Виды должностей на государственной службе</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highlight w:val="lightGray"/>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Порядок формирования кадрового резерва на государственной службе</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highlight w:val="lightGray"/>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1. Общие положения о государственной гражданской службе</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Определение понятия государственная гражданская служба, виды государственной гражданской службы </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72530C" w:rsidRDefault="0072530C" w:rsidP="0072530C">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Принципы государственной гражданской службы</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Структура законодательства о государственной гражданской службе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Различие понятий государственной должности </w:t>
            </w:r>
            <w:r>
              <w:rPr>
                <w:rFonts w:ascii="Times New Roman" w:hAnsi="Times New Roman"/>
                <w:bCs/>
                <w:sz w:val="24"/>
                <w:szCs w:val="24"/>
              </w:rPr>
              <w:lastRenderedPageBreak/>
              <w:t>Российской Федерации, государственной должности субъекта Российской Федерации и государственного гражданского служащего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lastRenderedPageBreak/>
              <w:t>2. Положения о должностях государственной гражданской службы</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Квалификационные требования к должностям государственной гражданской службы</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Классификация должностей государственной гражданской службы, нормативные правовые акты, которыми устанавливаются должности государственной гражданской службы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3. Правовое положение (статус) государственного гражданского служащего</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Определение понятия государственного гражданского служащего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Основные права и обязанности государственного гражданского служащего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Ограничения и запреты, связанные с государственной гражданской службой</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Основные государственные гарантии государственного гражданского служащего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Требования к служебному поведению государственного гражданского служащего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конфликта интересов на государственной гражданской службе, случаи возникновения, пути предотвращения и урегулирования</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Порядок предоставления сведений о доходах, об имуществе и обязательствах имущественного характера, сведений о расходах и правовые последствия </w:t>
            </w:r>
            <w:r>
              <w:rPr>
                <w:rFonts w:ascii="Times New Roman" w:hAnsi="Times New Roman"/>
                <w:sz w:val="24"/>
                <w:szCs w:val="24"/>
              </w:rPr>
              <w:t xml:space="preserve"> не предоставления указанных сведений в случае, если представление таких сведений обязательно, либо представление заведомо недостоверных или неполных сведений</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4. Поступление на государственную гражданскую службу</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Граждане, имеющие право поступления на государственную гражданскую службу</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lastRenderedPageBreak/>
              <w:t>Порядок поступления на государственную гражданскую службу</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Понятие,  стороны, содержание и форма и срок действия служебного контракта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5. Прохождение государственной гражданской службы</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Порядок внесения изменений в служебный контракт</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Порядок оплаты труда государственного гражданского служащего, структура денежного содержания государственного гражданского служащего</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прядок проведения аттестации государственных гражданских служащих</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yellow"/>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порядок присвоения классных чинов государственной гражданской службы, порядок проведения квалификационного экзамена</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yellow"/>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6. Служебная дисциплина на государственной гражданской службе</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Понятия служебной дисциплины на государственной гражданской службе и служебного распорядка государственного органа</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виды дисциплинарных взысканий</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порядок проведения служебной проверки</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bCs/>
                <w:sz w:val="24"/>
                <w:szCs w:val="24"/>
              </w:rPr>
            </w:pPr>
            <w:r>
              <w:rPr>
                <w:rFonts w:ascii="Times New Roman" w:hAnsi="Times New Roman"/>
                <w:bCs/>
                <w:sz w:val="24"/>
                <w:szCs w:val="24"/>
              </w:rPr>
              <w:t>7. Служебное время и время отдыха</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bCs/>
                <w:sz w:val="24"/>
                <w:szCs w:val="24"/>
              </w:rPr>
            </w:pPr>
            <w:r>
              <w:rPr>
                <w:rFonts w:ascii="Times New Roman" w:hAnsi="Times New Roman"/>
                <w:bCs/>
                <w:sz w:val="24"/>
                <w:szCs w:val="24"/>
              </w:rPr>
              <w:t>Понятия служебного времени и времени отдыха</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bCs/>
                <w:sz w:val="24"/>
                <w:szCs w:val="24"/>
              </w:rPr>
            </w:pPr>
            <w:r>
              <w:rPr>
                <w:rFonts w:ascii="Times New Roman" w:hAnsi="Times New Roman"/>
                <w:bCs/>
                <w:sz w:val="24"/>
                <w:szCs w:val="24"/>
              </w:rPr>
              <w:t>Нормальная продолжительность служебного времени на государственной гражданской службе</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jc w:val="both"/>
              <w:rPr>
                <w:rFonts w:ascii="Times New Roman" w:hAnsi="Times New Roman"/>
                <w:bCs/>
                <w:sz w:val="24"/>
                <w:szCs w:val="24"/>
              </w:rPr>
            </w:pPr>
            <w:r>
              <w:rPr>
                <w:rFonts w:ascii="Times New Roman" w:hAnsi="Times New Roman"/>
                <w:bCs/>
                <w:sz w:val="24"/>
                <w:szCs w:val="24"/>
              </w:rPr>
              <w:t xml:space="preserve">Понятие ненормированного служебного дня, должности государственной гражданской службы, для которых устанавливается ненормированный служебный день, порядок его установления  и государственные гарантии государственным гражданским служащим, замещающим указанные должности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bCs/>
                <w:sz w:val="24"/>
                <w:szCs w:val="24"/>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8. Формирование кадрового состава государственной гражданской службы</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 xml:space="preserve">Понятие, виды и порядок </w:t>
            </w:r>
            <w:r>
              <w:rPr>
                <w:rFonts w:ascii="Times New Roman" w:hAnsi="Times New Roman"/>
                <w:bCs/>
                <w:sz w:val="24"/>
                <w:szCs w:val="24"/>
              </w:rPr>
              <w:lastRenderedPageBreak/>
              <w:t xml:space="preserve">осуществления дополнительного профессионального образования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lastRenderedPageBreak/>
              <w:t xml:space="preserve">Понятие кадрового резерва на государственной гражданской службе, порядок включения государственных гражданских служащих (граждан Российской Федерации) в кадровый резерв, исключения из кадрового резерва, порядок назначения указанных гражданских служащих (граждан Российской Федерации) на вакантную должность </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порядок проведения ротации на государственной гражданской службе, должности государственной гражданской службы, по которым предусматривается ротация</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jc w:val="both"/>
              <w:rPr>
                <w:rFonts w:ascii="Times New Roman" w:hAnsi="Times New Roman"/>
                <w:sz w:val="24"/>
                <w:szCs w:val="24"/>
                <w:highlight w:val="lightGray"/>
              </w:rPr>
            </w:pPr>
            <w:r>
              <w:rPr>
                <w:rFonts w:ascii="Times New Roman" w:hAnsi="Times New Roman"/>
                <w:bCs/>
                <w:sz w:val="24"/>
                <w:szCs w:val="24"/>
              </w:rPr>
              <w:t xml:space="preserve">9. Государственный надзор и контроль за соблюдением законодательства Российской Федерации о государственной гражданской службе </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Правовая ответственность за нарушение законодательства о государственной гражданской службе</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shd w:val="clear" w:color="auto" w:fill="BFBFBF"/>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10. Рассмотрение индивидуальных служебных споров</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Понятие и порядок рассмотрения индивидуального служебного спора</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40" w:lineRule="auto"/>
              <w:ind w:right="57"/>
              <w:rPr>
                <w:rFonts w:ascii="Times New Roman" w:hAnsi="Times New Roman"/>
                <w:bCs/>
                <w:sz w:val="24"/>
                <w:szCs w:val="24"/>
              </w:rPr>
            </w:pPr>
            <w:r>
              <w:rPr>
                <w:rFonts w:ascii="Times New Roman" w:hAnsi="Times New Roman"/>
                <w:bCs/>
                <w:sz w:val="24"/>
                <w:szCs w:val="24"/>
              </w:rPr>
              <w:t>Органы по рассмотрению индивидуальных служебных споров</w:t>
            </w:r>
          </w:p>
        </w:tc>
        <w:tc>
          <w:tcPr>
            <w:tcW w:w="2693" w:type="dxa"/>
            <w:tcBorders>
              <w:top w:val="single" w:sz="4" w:space="0" w:color="auto"/>
              <w:left w:val="single" w:sz="4" w:space="0" w:color="auto"/>
              <w:bottom w:val="single" w:sz="4" w:space="0" w:color="auto"/>
              <w:right w:val="single" w:sz="4" w:space="0" w:color="auto"/>
            </w:tcBorders>
          </w:tcPr>
          <w:p w:rsidR="0072530C" w:rsidRDefault="0072530C" w:rsidP="0072530C">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40" w:lineRule="auto"/>
              <w:jc w:val="both"/>
              <w:rPr>
                <w:rFonts w:ascii="Times New Roman" w:hAnsi="Times New Roman"/>
                <w:sz w:val="24"/>
                <w:szCs w:val="24"/>
                <w:highlight w:val="lightGray"/>
              </w:rPr>
            </w:pPr>
          </w:p>
        </w:tc>
      </w:tr>
      <w:tr w:rsidR="0072530C" w:rsidTr="0072530C">
        <w:tc>
          <w:tcPr>
            <w:tcW w:w="9180" w:type="dxa"/>
            <w:gridSpan w:val="3"/>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jc w:val="center"/>
              <w:rPr>
                <w:rFonts w:ascii="Times New Roman" w:hAnsi="Times New Roman"/>
                <w:b/>
                <w:color w:val="000000"/>
                <w:sz w:val="24"/>
                <w:szCs w:val="24"/>
              </w:rPr>
            </w:pPr>
            <w:r>
              <w:rPr>
                <w:rFonts w:ascii="Times New Roman" w:hAnsi="Times New Roman"/>
                <w:b/>
                <w:color w:val="000000"/>
                <w:sz w:val="24"/>
                <w:szCs w:val="24"/>
              </w:rPr>
              <w:t>ОСНОВЫ ЗАКОНОДАТЕЛЬСТВА О ПРОТИВОДЕЙСТВИИ КОРРУПЦИИ</w:t>
            </w: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Понятие коррупции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Основные принципы противодействия коррупции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Меры по профилактике коррупции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Основные направления деятельности государственных органов по повышению эффективности противодействия коррупции</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Обязанность государственных служащих уведомлять об обращениях в целях склонения к совершению коррупционных правонарушений</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 xml:space="preserve">Ограничения, налагаемые на гражданина Российской Федерации, замещавшего </w:t>
            </w:r>
            <w:r>
              <w:rPr>
                <w:rFonts w:ascii="Times New Roman" w:hAnsi="Times New Roman"/>
                <w:bCs/>
                <w:sz w:val="24"/>
                <w:szCs w:val="24"/>
              </w:rPr>
              <w:lastRenderedPageBreak/>
              <w:t>должность государственной службы, при заключении с ним трудового или гражданско-правового договора</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lastRenderedPageBreak/>
              <w:t>Ответственность физических лиц за коррупционные правонарушения</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Ответственность государственных гражданских служащих за совершение коррупционного правонарушения</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16" w:lineRule="auto"/>
              <w:jc w:val="both"/>
              <w:rPr>
                <w:rFonts w:ascii="Times New Roman" w:hAnsi="Times New Roman"/>
                <w:sz w:val="24"/>
                <w:szCs w:val="24"/>
                <w:highlight w:val="lightGray"/>
              </w:rPr>
            </w:pPr>
          </w:p>
        </w:tc>
      </w:tr>
      <w:tr w:rsidR="0072530C" w:rsidTr="0072530C">
        <w:tc>
          <w:tcPr>
            <w:tcW w:w="3794" w:type="dxa"/>
            <w:tcBorders>
              <w:top w:val="single" w:sz="4" w:space="0" w:color="auto"/>
              <w:left w:val="single" w:sz="4" w:space="0" w:color="auto"/>
              <w:bottom w:val="single" w:sz="4" w:space="0" w:color="auto"/>
              <w:right w:val="single" w:sz="4" w:space="0" w:color="auto"/>
            </w:tcBorders>
            <w:hideMark/>
          </w:tcPr>
          <w:p w:rsidR="0072530C" w:rsidRDefault="0072530C" w:rsidP="0072530C">
            <w:pPr>
              <w:spacing w:after="0" w:line="216" w:lineRule="auto"/>
              <w:ind w:right="57"/>
              <w:rPr>
                <w:rFonts w:ascii="Times New Roman" w:hAnsi="Times New Roman"/>
                <w:bCs/>
                <w:sz w:val="24"/>
                <w:szCs w:val="24"/>
              </w:rPr>
            </w:pPr>
            <w:r>
              <w:rPr>
                <w:rFonts w:ascii="Times New Roman" w:hAnsi="Times New Roman"/>
                <w:bCs/>
                <w:sz w:val="24"/>
                <w:szCs w:val="24"/>
              </w:rPr>
              <w:t>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16"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pct15" w:color="auto" w:fill="auto"/>
          </w:tcPr>
          <w:p w:rsidR="0072530C" w:rsidRDefault="0072530C" w:rsidP="0072530C">
            <w:pPr>
              <w:spacing w:after="0" w:line="216" w:lineRule="auto"/>
              <w:jc w:val="both"/>
              <w:rPr>
                <w:rFonts w:ascii="Times New Roman" w:hAnsi="Times New Roman"/>
                <w:sz w:val="24"/>
                <w:szCs w:val="24"/>
                <w:highlight w:val="lightGray"/>
              </w:rPr>
            </w:pPr>
          </w:p>
        </w:tc>
      </w:tr>
    </w:tbl>
    <w:p w:rsidR="0072530C" w:rsidRDefault="0072530C" w:rsidP="0072530C">
      <w:pPr>
        <w:spacing w:after="0" w:line="240" w:lineRule="auto"/>
        <w:jc w:val="both"/>
        <w:rPr>
          <w:rFonts w:ascii="Times New Roman" w:hAnsi="Times New Roman"/>
          <w:sz w:val="28"/>
          <w:szCs w:val="24"/>
        </w:rPr>
      </w:pPr>
    </w:p>
    <w:p w:rsidR="0072530C" w:rsidRDefault="0072530C" w:rsidP="0072530C">
      <w:pPr>
        <w:pStyle w:val="ad"/>
        <w:numPr>
          <w:ilvl w:val="1"/>
          <w:numId w:val="4"/>
        </w:numPr>
        <w:spacing w:after="0" w:line="240" w:lineRule="auto"/>
        <w:ind w:left="0" w:firstLine="709"/>
        <w:jc w:val="both"/>
        <w:outlineLvl w:val="1"/>
        <w:rPr>
          <w:rFonts w:ascii="Times New Roman" w:hAnsi="Times New Roman"/>
          <w:b/>
          <w:color w:val="000000"/>
          <w:sz w:val="28"/>
          <w:szCs w:val="28"/>
        </w:rPr>
      </w:pPr>
      <w:bookmarkStart w:id="24" w:name="_Toc371446472"/>
      <w:bookmarkStart w:id="25" w:name="_Toc372221785"/>
      <w:bookmarkStart w:id="26" w:name="_Toc381023056"/>
      <w:r>
        <w:rPr>
          <w:rFonts w:ascii="Times New Roman" w:hAnsi="Times New Roman"/>
          <w:b/>
          <w:color w:val="000000"/>
          <w:sz w:val="28"/>
          <w:szCs w:val="28"/>
        </w:rPr>
        <w:t>Требования к знаниям основ делопроизводства и документооборота</w:t>
      </w:r>
      <w:bookmarkEnd w:id="24"/>
      <w:bookmarkEnd w:id="25"/>
      <w:bookmarkEnd w:id="26"/>
    </w:p>
    <w:p w:rsidR="0072530C" w:rsidRDefault="0072530C" w:rsidP="0072530C">
      <w:pPr>
        <w:pStyle w:val="ad"/>
        <w:numPr>
          <w:ilvl w:val="2"/>
          <w:numId w:val="4"/>
        </w:numPr>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Основы работы с документом</w:t>
      </w:r>
    </w:p>
    <w:p w:rsidR="0072530C" w:rsidRDefault="0072530C" w:rsidP="0072530C">
      <w:pPr>
        <w:pStyle w:val="ad"/>
        <w:numPr>
          <w:ilvl w:val="3"/>
          <w:numId w:val="4"/>
        </w:numPr>
        <w:spacing w:after="0" w:line="240" w:lineRule="auto"/>
        <w:ind w:left="0" w:firstLine="1560"/>
        <w:jc w:val="both"/>
        <w:rPr>
          <w:rFonts w:ascii="Times New Roman" w:hAnsi="Times New Roman"/>
          <w:color w:val="000000"/>
          <w:sz w:val="28"/>
          <w:szCs w:val="28"/>
        </w:rPr>
      </w:pPr>
      <w:r>
        <w:rPr>
          <w:rFonts w:ascii="Times New Roman" w:hAnsi="Times New Roman"/>
          <w:color w:val="000000"/>
          <w:sz w:val="28"/>
          <w:szCs w:val="28"/>
        </w:rPr>
        <w:t>Основные положения унифицированной системы организационно-распорядительной документации: понятие документа, реквизиты, виды, функции, правила их составления и оформления;</w:t>
      </w:r>
    </w:p>
    <w:p w:rsidR="0072530C" w:rsidRDefault="0072530C" w:rsidP="0072530C">
      <w:pPr>
        <w:pStyle w:val="ad"/>
        <w:numPr>
          <w:ilvl w:val="3"/>
          <w:numId w:val="4"/>
        </w:numPr>
        <w:spacing w:after="0" w:line="240" w:lineRule="auto"/>
        <w:ind w:left="0" w:firstLine="1560"/>
        <w:jc w:val="both"/>
        <w:rPr>
          <w:rFonts w:ascii="Times New Roman" w:hAnsi="Times New Roman"/>
          <w:color w:val="000000"/>
          <w:sz w:val="28"/>
          <w:szCs w:val="28"/>
        </w:rPr>
      </w:pPr>
      <w:r>
        <w:rPr>
          <w:rFonts w:ascii="Times New Roman" w:hAnsi="Times New Roman"/>
          <w:color w:val="000000"/>
          <w:sz w:val="28"/>
          <w:szCs w:val="28"/>
        </w:rPr>
        <w:t>Документы постоянного и временного хранения, обеспечение сохранности документов, передача дел в архив.</w:t>
      </w:r>
    </w:p>
    <w:p w:rsidR="0072530C" w:rsidRDefault="0072530C" w:rsidP="0072530C">
      <w:pPr>
        <w:pStyle w:val="ad"/>
        <w:numPr>
          <w:ilvl w:val="2"/>
          <w:numId w:val="4"/>
        </w:numPr>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Основные положения Единой государственной системы делопроизводства.</w:t>
      </w:r>
    </w:p>
    <w:p w:rsidR="0072530C" w:rsidRDefault="0072530C" w:rsidP="0072530C">
      <w:pPr>
        <w:pStyle w:val="ad"/>
        <w:numPr>
          <w:ilvl w:val="3"/>
          <w:numId w:val="4"/>
        </w:numPr>
        <w:spacing w:after="0" w:line="240" w:lineRule="auto"/>
        <w:ind w:left="0" w:firstLine="1560"/>
        <w:jc w:val="both"/>
        <w:rPr>
          <w:rFonts w:ascii="Times New Roman" w:hAnsi="Times New Roman"/>
          <w:color w:val="000000"/>
          <w:sz w:val="28"/>
          <w:szCs w:val="28"/>
        </w:rPr>
      </w:pPr>
      <w:r>
        <w:rPr>
          <w:rFonts w:ascii="Times New Roman" w:hAnsi="Times New Roman"/>
          <w:color w:val="000000"/>
          <w:sz w:val="28"/>
          <w:szCs w:val="28"/>
        </w:rPr>
        <w:t>Порядок приема, первичной обработки и отправки, регистрации документов;</w:t>
      </w:r>
    </w:p>
    <w:p w:rsidR="0072530C" w:rsidRDefault="0072530C" w:rsidP="0072530C">
      <w:pPr>
        <w:pStyle w:val="ad"/>
        <w:numPr>
          <w:ilvl w:val="3"/>
          <w:numId w:val="4"/>
        </w:numPr>
        <w:spacing w:after="0" w:line="240" w:lineRule="auto"/>
        <w:ind w:left="0" w:firstLine="1560"/>
        <w:jc w:val="both"/>
        <w:rPr>
          <w:rFonts w:ascii="Times New Roman" w:hAnsi="Times New Roman"/>
          <w:color w:val="000000"/>
          <w:sz w:val="28"/>
          <w:szCs w:val="28"/>
        </w:rPr>
      </w:pPr>
      <w:r>
        <w:rPr>
          <w:rFonts w:ascii="Times New Roman" w:hAnsi="Times New Roman"/>
          <w:color w:val="000000"/>
          <w:sz w:val="28"/>
          <w:szCs w:val="28"/>
        </w:rPr>
        <w:t>Правила ведения учета документов, составления номенклатур и формирование дел;</w:t>
      </w:r>
    </w:p>
    <w:p w:rsidR="0072530C" w:rsidRDefault="0072530C" w:rsidP="0072530C">
      <w:pPr>
        <w:pStyle w:val="ad"/>
        <w:numPr>
          <w:ilvl w:val="3"/>
          <w:numId w:val="4"/>
        </w:numPr>
        <w:spacing w:after="0" w:line="240" w:lineRule="auto"/>
        <w:ind w:left="0" w:firstLine="1560"/>
        <w:jc w:val="both"/>
        <w:rPr>
          <w:rFonts w:ascii="Times New Roman" w:hAnsi="Times New Roman"/>
          <w:color w:val="000000"/>
          <w:sz w:val="28"/>
          <w:szCs w:val="28"/>
        </w:rPr>
      </w:pPr>
      <w:r>
        <w:rPr>
          <w:rFonts w:ascii="Times New Roman" w:hAnsi="Times New Roman"/>
          <w:color w:val="000000"/>
          <w:sz w:val="28"/>
          <w:szCs w:val="28"/>
        </w:rPr>
        <w:t>Организация контроля за исполнением документов.</w:t>
      </w:r>
    </w:p>
    <w:p w:rsidR="0072530C" w:rsidRDefault="0072530C" w:rsidP="0072530C">
      <w:pPr>
        <w:pStyle w:val="ad"/>
        <w:numPr>
          <w:ilvl w:val="2"/>
          <w:numId w:val="4"/>
        </w:numPr>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Общие принципы и регламенты межведомственного документооборота.</w:t>
      </w:r>
    </w:p>
    <w:p w:rsidR="0072530C" w:rsidRDefault="0072530C" w:rsidP="0072530C">
      <w:pPr>
        <w:pStyle w:val="ad"/>
        <w:numPr>
          <w:ilvl w:val="1"/>
          <w:numId w:val="4"/>
        </w:numPr>
        <w:spacing w:after="0" w:line="240" w:lineRule="auto"/>
        <w:ind w:left="0" w:right="-31" w:firstLine="709"/>
        <w:jc w:val="both"/>
        <w:outlineLvl w:val="1"/>
        <w:rPr>
          <w:rFonts w:ascii="Times New Roman" w:hAnsi="Times New Roman"/>
          <w:b/>
          <w:color w:val="000000"/>
          <w:sz w:val="28"/>
          <w:szCs w:val="28"/>
        </w:rPr>
      </w:pPr>
      <w:bookmarkStart w:id="27" w:name="_Toc371446473"/>
      <w:bookmarkStart w:id="28" w:name="_Toc372221786"/>
      <w:bookmarkStart w:id="29" w:name="_Toc381023057"/>
      <w:r>
        <w:rPr>
          <w:rFonts w:ascii="Times New Roman" w:hAnsi="Times New Roman"/>
          <w:b/>
          <w:color w:val="000000"/>
          <w:sz w:val="28"/>
          <w:szCs w:val="28"/>
        </w:rPr>
        <w:t>Требования к знаниям и навыкам в области информационно-коммуникационных технологий</w:t>
      </w:r>
      <w:bookmarkEnd w:id="27"/>
      <w:bookmarkEnd w:id="28"/>
      <w:bookmarkEnd w:id="29"/>
    </w:p>
    <w:p w:rsidR="0072530C" w:rsidRDefault="0072530C" w:rsidP="0072530C">
      <w:pPr>
        <w:pStyle w:val="ad"/>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1.4.1. </w:t>
      </w:r>
      <w:r>
        <w:rPr>
          <w:rFonts w:ascii="Times New Roman" w:hAnsi="Times New Roman"/>
          <w:bCs/>
          <w:sz w:val="28"/>
          <w:szCs w:val="28"/>
        </w:rPr>
        <w:t>Общие знания информационных технологий и применения персонального компьютера (далее – ПК):</w:t>
      </w:r>
    </w:p>
    <w:p w:rsidR="0072530C" w:rsidRDefault="0072530C" w:rsidP="0072530C">
      <w:pPr>
        <w:spacing w:after="0" w:line="240" w:lineRule="auto"/>
        <w:ind w:right="-31" w:firstLine="567"/>
        <w:jc w:val="both"/>
        <w:rPr>
          <w:rFonts w:ascii="Times New Roman" w:hAnsi="Times New Roman"/>
          <w:color w:val="000000"/>
          <w:sz w:val="28"/>
          <w:szCs w:val="28"/>
        </w:rPr>
      </w:pPr>
      <w:r>
        <w:rPr>
          <w:rFonts w:ascii="Times New Roman" w:hAnsi="Times New Roman"/>
          <w:bCs/>
          <w:sz w:val="28"/>
          <w:szCs w:val="28"/>
        </w:rPr>
        <w:t>знание составляющих ПК, включая аппаратное и программное обеспечение, устройства хранения данных;</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общие знания современных коммуникаций, сетевых приложений, программного обеспечения;</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 xml:space="preserve">знания основ обеспечения охраны здоровья во время работы с ПК, вопросов безопасности и защиты данных. </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1.4.2. Знания и навыки владения ПК:</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знание основных команд для работы с ПК;</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lastRenderedPageBreak/>
        <w:t>знание основных принципов работы с рабочим столом;</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знание принципов организации файловой структуры;</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навыки создания, перемещения и удаления файлов;</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навыки печати электронных документов.</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1.4.3. Знания и навыки работы с офисными программами:</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 xml:space="preserve">навыки по форматированию текстовых документов, включая написание, используя основные опции, копирование, вставку и удаление текста, а также навыки работы с таблицами и картинками в </w:t>
      </w:r>
      <w:r w:rsidR="00E86C18">
        <w:rPr>
          <w:rFonts w:ascii="Times New Roman" w:hAnsi="Times New Roman"/>
          <w:bCs/>
          <w:sz w:val="28"/>
          <w:szCs w:val="28"/>
        </w:rPr>
        <w:t>текстовых и графических редакторах</w:t>
      </w:r>
      <w:r>
        <w:rPr>
          <w:rFonts w:ascii="Times New Roman" w:hAnsi="Times New Roman"/>
          <w:bCs/>
          <w:sz w:val="28"/>
          <w:szCs w:val="28"/>
        </w:rPr>
        <w:t>;</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навыки по подготовке презентаци</w:t>
      </w:r>
      <w:r w:rsidRPr="00E86C18">
        <w:rPr>
          <w:rFonts w:ascii="Times New Roman" w:hAnsi="Times New Roman"/>
          <w:bCs/>
          <w:sz w:val="28"/>
          <w:szCs w:val="28"/>
        </w:rPr>
        <w:t xml:space="preserve">й в </w:t>
      </w:r>
      <w:r w:rsidR="00E86C18" w:rsidRPr="00E86C18">
        <w:rPr>
          <w:rFonts w:ascii="Times New Roman" w:hAnsi="Times New Roman"/>
          <w:color w:val="000000"/>
          <w:sz w:val="28"/>
          <w:szCs w:val="28"/>
          <w:shd w:val="clear" w:color="auto" w:fill="FFFFFF"/>
        </w:rPr>
        <w:t>программах для работы с презентациями и</w:t>
      </w:r>
      <w:r w:rsidR="00E86C18" w:rsidRPr="00E86C18">
        <w:rPr>
          <w:rStyle w:val="apple-converted-space"/>
          <w:rFonts w:ascii="Times New Roman" w:hAnsi="Times New Roman"/>
          <w:color w:val="000000"/>
          <w:sz w:val="28"/>
          <w:szCs w:val="28"/>
          <w:shd w:val="clear" w:color="auto" w:fill="FFFFFF"/>
        </w:rPr>
        <w:t> </w:t>
      </w:r>
      <w:r w:rsidR="00E86C18" w:rsidRPr="00E86C18">
        <w:rPr>
          <w:rFonts w:ascii="Times New Roman" w:hAnsi="Times New Roman"/>
          <w:color w:val="000000"/>
          <w:sz w:val="28"/>
          <w:szCs w:val="28"/>
          <w:shd w:val="clear" w:color="auto" w:fill="FFFFFF"/>
        </w:rPr>
        <w:t>слайдами</w:t>
      </w:r>
      <w:r w:rsidRPr="00E86C18">
        <w:rPr>
          <w:rFonts w:ascii="Times New Roman" w:hAnsi="Times New Roman"/>
          <w:bCs/>
          <w:sz w:val="28"/>
          <w:szCs w:val="28"/>
        </w:rPr>
        <w:t>;</w:t>
      </w:r>
    </w:p>
    <w:p w:rsidR="0072530C" w:rsidRPr="00E86C18"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 xml:space="preserve">создание, отсылка, получение электронных сообщений, написание ответов, пересылка ранее полученных сообщений, работа с вложениями в </w:t>
      </w:r>
      <w:r w:rsidR="00E86C18" w:rsidRPr="00E86C18">
        <w:rPr>
          <w:rFonts w:ascii="Times New Roman" w:hAnsi="Times New Roman"/>
          <w:color w:val="000000"/>
          <w:sz w:val="28"/>
          <w:szCs w:val="28"/>
          <w:shd w:val="clear" w:color="auto" w:fill="FFFFFF"/>
        </w:rPr>
        <w:t>программах</w:t>
      </w:r>
      <w:r w:rsidR="00E86C18" w:rsidRPr="00E86C18">
        <w:rPr>
          <w:rStyle w:val="apple-converted-space"/>
          <w:rFonts w:ascii="Times New Roman" w:hAnsi="Times New Roman"/>
          <w:color w:val="000000"/>
          <w:sz w:val="28"/>
          <w:szCs w:val="28"/>
          <w:shd w:val="clear" w:color="auto" w:fill="FFFFFF"/>
        </w:rPr>
        <w:t> </w:t>
      </w:r>
      <w:r w:rsidR="00E86C18" w:rsidRPr="00E86C18">
        <w:rPr>
          <w:rFonts w:ascii="Times New Roman" w:hAnsi="Times New Roman"/>
          <w:color w:val="000000"/>
          <w:sz w:val="28"/>
          <w:szCs w:val="28"/>
          <w:shd w:val="clear" w:color="auto" w:fill="FFFFFF"/>
        </w:rPr>
        <w:t>для работы с электронной почтой</w:t>
      </w:r>
      <w:r w:rsidRPr="00E86C18">
        <w:rPr>
          <w:rFonts w:ascii="Times New Roman" w:hAnsi="Times New Roman"/>
          <w:bCs/>
          <w:sz w:val="28"/>
          <w:szCs w:val="28"/>
        </w:rPr>
        <w:t>.</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1.4.4. Знания и навыки работы с информационно-телекоммуникационной сетью «Интернет» (далее – сеть «Интернет»):</w:t>
      </w:r>
    </w:p>
    <w:p w:rsidR="0072530C" w:rsidRDefault="0072530C" w:rsidP="0072530C">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понимание основных принципов функционирования сети «Интернет», принципов защиты информации;</w:t>
      </w:r>
    </w:p>
    <w:p w:rsidR="0072530C" w:rsidRPr="007353D2" w:rsidRDefault="0072530C" w:rsidP="007353D2">
      <w:pPr>
        <w:spacing w:after="0" w:line="240" w:lineRule="auto"/>
        <w:ind w:right="-31" w:firstLine="567"/>
        <w:jc w:val="both"/>
        <w:rPr>
          <w:rFonts w:ascii="Times New Roman" w:hAnsi="Times New Roman"/>
          <w:bCs/>
          <w:sz w:val="28"/>
          <w:szCs w:val="28"/>
        </w:rPr>
      </w:pPr>
      <w:r>
        <w:rPr>
          <w:rFonts w:ascii="Times New Roman" w:hAnsi="Times New Roman"/>
          <w:bCs/>
          <w:sz w:val="28"/>
          <w:szCs w:val="28"/>
        </w:rPr>
        <w:t>использование поисковых систем сети «Интернет» для работы с ресурсами сети «Интернет» и получения необходимой информации.</w:t>
      </w:r>
    </w:p>
    <w:p w:rsidR="0072530C" w:rsidRDefault="0072530C" w:rsidP="0072530C">
      <w:pPr>
        <w:spacing w:after="0" w:line="240" w:lineRule="auto"/>
        <w:ind w:right="-31"/>
        <w:jc w:val="both"/>
        <w:rPr>
          <w:rFonts w:ascii="Times New Roman" w:hAnsi="Times New Roman"/>
          <w:bCs/>
          <w:sz w:val="28"/>
          <w:szCs w:val="28"/>
        </w:rPr>
      </w:pPr>
    </w:p>
    <w:p w:rsidR="0072530C" w:rsidRDefault="0072530C" w:rsidP="0072530C">
      <w:pPr>
        <w:spacing w:after="0"/>
        <w:rPr>
          <w:rFonts w:ascii="Times New Roman" w:hAnsi="Times New Roman"/>
          <w:bCs/>
          <w:sz w:val="28"/>
          <w:szCs w:val="28"/>
        </w:rPr>
        <w:sectPr w:rsidR="0072530C" w:rsidSect="00E15FFA">
          <w:headerReference w:type="default" r:id="rId9"/>
          <w:pgSz w:w="11906" w:h="16838"/>
          <w:pgMar w:top="993" w:right="850" w:bottom="1134" w:left="1701" w:header="708" w:footer="708" w:gutter="0"/>
          <w:cols w:space="720"/>
          <w:titlePg/>
          <w:docGrid w:linePitch="299"/>
        </w:sectPr>
      </w:pPr>
    </w:p>
    <w:tbl>
      <w:tblPr>
        <w:tblpPr w:leftFromText="180" w:rightFromText="180" w:bottomFromText="200" w:horzAnchor="margin" w:tblpY="486"/>
        <w:tblW w:w="1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1463"/>
        <w:gridCol w:w="1462"/>
        <w:gridCol w:w="1462"/>
        <w:gridCol w:w="1699"/>
        <w:gridCol w:w="1818"/>
        <w:gridCol w:w="1818"/>
        <w:gridCol w:w="3528"/>
        <w:gridCol w:w="1294"/>
        <w:gridCol w:w="2516"/>
      </w:tblGrid>
      <w:tr w:rsidR="0072530C" w:rsidRPr="007353D2" w:rsidTr="007353D2">
        <w:trPr>
          <w:trHeight w:val="552"/>
        </w:trPr>
        <w:tc>
          <w:tcPr>
            <w:tcW w:w="15861" w:type="dxa"/>
            <w:gridSpan w:val="9"/>
            <w:tcBorders>
              <w:top w:val="nil"/>
              <w:left w:val="nil"/>
              <w:bottom w:val="nil"/>
              <w:right w:val="nil"/>
            </w:tcBorders>
            <w:hideMark/>
          </w:tcPr>
          <w:p w:rsidR="0072530C" w:rsidRPr="007353D2" w:rsidRDefault="0072530C" w:rsidP="0072530C">
            <w:pPr>
              <w:pStyle w:val="1"/>
              <w:rPr>
                <w:rFonts w:ascii="Times New Roman" w:hAnsi="Times New Roman"/>
                <w:bCs w:val="0"/>
                <w:color w:val="auto"/>
                <w:sz w:val="24"/>
                <w:szCs w:val="24"/>
              </w:rPr>
            </w:pPr>
            <w:bookmarkStart w:id="30" w:name="_Toc381023058"/>
            <w:r w:rsidRPr="007353D2">
              <w:rPr>
                <w:rFonts w:ascii="Times New Roman" w:hAnsi="Times New Roman"/>
                <w:bCs w:val="0"/>
                <w:color w:val="auto"/>
                <w:sz w:val="24"/>
                <w:szCs w:val="24"/>
              </w:rPr>
              <w:lastRenderedPageBreak/>
              <w:t>Раздел 2. Функциональные квалификационные требования</w:t>
            </w:r>
            <w:bookmarkEnd w:id="30"/>
          </w:p>
        </w:tc>
        <w:tc>
          <w:tcPr>
            <w:tcW w:w="2516" w:type="dxa"/>
            <w:tcBorders>
              <w:top w:val="nil"/>
              <w:left w:val="nil"/>
              <w:bottom w:val="nil"/>
              <w:right w:val="nil"/>
            </w:tcBorders>
          </w:tcPr>
          <w:p w:rsidR="0072530C" w:rsidRPr="007353D2" w:rsidRDefault="0072530C" w:rsidP="0072530C">
            <w:pPr>
              <w:pStyle w:val="1"/>
              <w:rPr>
                <w:rFonts w:ascii="Times New Roman" w:hAnsi="Times New Roman"/>
                <w:bCs w:val="0"/>
                <w:color w:val="auto"/>
                <w:sz w:val="24"/>
                <w:szCs w:val="24"/>
              </w:rPr>
            </w:pPr>
          </w:p>
        </w:tc>
      </w:tr>
      <w:tr w:rsidR="0072530C" w:rsidRPr="007353D2" w:rsidTr="007353D2">
        <w:trPr>
          <w:gridAfter w:val="2"/>
          <w:wAfter w:w="3810" w:type="dxa"/>
          <w:trHeight w:val="1535"/>
        </w:trPr>
        <w:tc>
          <w:tcPr>
            <w:tcW w:w="1317" w:type="dxa"/>
            <w:vMerge w:val="restart"/>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t>Направление профессиональной служебной  деятельности</w:t>
            </w:r>
          </w:p>
        </w:tc>
        <w:tc>
          <w:tcPr>
            <w:tcW w:w="1463" w:type="dxa"/>
            <w:vMerge w:val="restart"/>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t>Специализация по направлению профессиональной служебной деятельности</w:t>
            </w:r>
          </w:p>
        </w:tc>
        <w:tc>
          <w:tcPr>
            <w:tcW w:w="1462" w:type="dxa"/>
            <w:vMerge w:val="restart"/>
            <w:tcBorders>
              <w:top w:val="single" w:sz="4" w:space="0" w:color="auto"/>
              <w:left w:val="single" w:sz="4" w:space="0" w:color="auto"/>
              <w:bottom w:val="single" w:sz="4" w:space="0" w:color="auto"/>
              <w:right w:val="single" w:sz="4" w:space="0" w:color="auto"/>
            </w:tcBorders>
            <w:hideMark/>
          </w:tcPr>
          <w:p w:rsidR="0072530C" w:rsidRPr="007353D2" w:rsidRDefault="0072530C" w:rsidP="00BB1BFE">
            <w:pPr>
              <w:spacing w:after="0" w:line="240" w:lineRule="auto"/>
              <w:jc w:val="both"/>
              <w:rPr>
                <w:rFonts w:ascii="Times New Roman" w:hAnsi="Times New Roman"/>
                <w:b/>
                <w:bCs/>
                <w:sz w:val="24"/>
                <w:szCs w:val="24"/>
              </w:rPr>
            </w:pPr>
            <w:r w:rsidRPr="007353D2">
              <w:rPr>
                <w:rFonts w:ascii="Times New Roman" w:hAnsi="Times New Roman"/>
                <w:b/>
                <w:bCs/>
                <w:sz w:val="24"/>
                <w:szCs w:val="24"/>
              </w:rPr>
              <w:t xml:space="preserve">Наименование государственного органа (государственных органов) </w:t>
            </w:r>
          </w:p>
        </w:tc>
        <w:tc>
          <w:tcPr>
            <w:tcW w:w="1462" w:type="dxa"/>
            <w:vMerge w:val="restart"/>
            <w:tcBorders>
              <w:top w:val="single" w:sz="4" w:space="0" w:color="auto"/>
              <w:left w:val="single" w:sz="4" w:space="0" w:color="auto"/>
              <w:bottom w:val="single" w:sz="4" w:space="0" w:color="auto"/>
              <w:right w:val="single" w:sz="4" w:space="0" w:color="auto"/>
            </w:tcBorders>
            <w:hideMark/>
          </w:tcPr>
          <w:p w:rsidR="0072530C" w:rsidRPr="007353D2" w:rsidRDefault="0072530C" w:rsidP="00BB1BFE">
            <w:pPr>
              <w:spacing w:after="0" w:line="240" w:lineRule="auto"/>
              <w:jc w:val="both"/>
              <w:rPr>
                <w:rFonts w:ascii="Times New Roman" w:hAnsi="Times New Roman"/>
                <w:b/>
                <w:bCs/>
                <w:sz w:val="24"/>
                <w:szCs w:val="24"/>
              </w:rPr>
            </w:pPr>
            <w:r w:rsidRPr="007353D2">
              <w:rPr>
                <w:rFonts w:ascii="Times New Roman" w:hAnsi="Times New Roman"/>
                <w:b/>
                <w:bCs/>
                <w:sz w:val="24"/>
                <w:szCs w:val="24"/>
              </w:rPr>
              <w:t xml:space="preserve">Категории и группы должностей государственной гражданской службы </w:t>
            </w:r>
          </w:p>
        </w:tc>
        <w:tc>
          <w:tcPr>
            <w:tcW w:w="1699" w:type="dxa"/>
            <w:vMerge w:val="restart"/>
            <w:tcBorders>
              <w:top w:val="single" w:sz="4" w:space="0" w:color="auto"/>
              <w:left w:val="single" w:sz="4" w:space="0" w:color="auto"/>
              <w:bottom w:val="single" w:sz="4" w:space="0" w:color="auto"/>
              <w:right w:val="single" w:sz="4" w:space="0" w:color="auto"/>
            </w:tcBorders>
            <w:hideMark/>
          </w:tcPr>
          <w:p w:rsidR="0072530C" w:rsidRPr="007353D2" w:rsidRDefault="0072530C" w:rsidP="0038266A">
            <w:pPr>
              <w:spacing w:after="0" w:line="240" w:lineRule="auto"/>
              <w:jc w:val="both"/>
              <w:rPr>
                <w:rFonts w:ascii="Times New Roman" w:hAnsi="Times New Roman"/>
                <w:b/>
                <w:bCs/>
                <w:sz w:val="24"/>
                <w:szCs w:val="24"/>
              </w:rPr>
            </w:pPr>
            <w:r w:rsidRPr="007353D2">
              <w:rPr>
                <w:rFonts w:ascii="Times New Roman" w:hAnsi="Times New Roman"/>
                <w:b/>
                <w:bCs/>
                <w:sz w:val="24"/>
                <w:szCs w:val="24"/>
              </w:rPr>
              <w:t xml:space="preserve">Требования к </w:t>
            </w:r>
            <w:r w:rsidR="0038266A" w:rsidRPr="007353D2">
              <w:rPr>
                <w:rFonts w:ascii="Times New Roman" w:hAnsi="Times New Roman"/>
                <w:b/>
                <w:bCs/>
                <w:sz w:val="24"/>
                <w:szCs w:val="24"/>
              </w:rPr>
              <w:t>направлению подготовки</w:t>
            </w:r>
            <w:r w:rsidRPr="007353D2">
              <w:rPr>
                <w:rFonts w:ascii="Times New Roman" w:hAnsi="Times New Roman"/>
                <w:b/>
                <w:bCs/>
                <w:sz w:val="24"/>
                <w:szCs w:val="24"/>
              </w:rPr>
              <w:t xml:space="preserve"> </w:t>
            </w:r>
            <w:r w:rsidR="0038266A" w:rsidRPr="007353D2">
              <w:rPr>
                <w:rFonts w:ascii="Times New Roman" w:hAnsi="Times New Roman"/>
                <w:b/>
                <w:bCs/>
                <w:sz w:val="24"/>
                <w:szCs w:val="24"/>
              </w:rPr>
              <w:t xml:space="preserve">(специальности) </w:t>
            </w:r>
            <w:r w:rsidRPr="007353D2">
              <w:rPr>
                <w:rFonts w:ascii="Times New Roman" w:hAnsi="Times New Roman"/>
                <w:b/>
                <w:bCs/>
                <w:sz w:val="24"/>
                <w:szCs w:val="24"/>
              </w:rPr>
              <w:t>профессионального образования</w:t>
            </w:r>
          </w:p>
        </w:tc>
        <w:tc>
          <w:tcPr>
            <w:tcW w:w="3636" w:type="dxa"/>
            <w:gridSpan w:val="2"/>
            <w:tcBorders>
              <w:top w:val="single" w:sz="4" w:space="0" w:color="auto"/>
              <w:left w:val="single" w:sz="4" w:space="0" w:color="auto"/>
              <w:bottom w:val="single" w:sz="4" w:space="0" w:color="auto"/>
              <w:right w:val="single" w:sz="4" w:space="0" w:color="auto"/>
            </w:tcBorders>
            <w:hideMark/>
          </w:tcPr>
          <w:p w:rsidR="0072530C" w:rsidRPr="007353D2" w:rsidRDefault="0072530C" w:rsidP="00BB1BFE">
            <w:pPr>
              <w:spacing w:after="0" w:line="240" w:lineRule="auto"/>
              <w:jc w:val="both"/>
              <w:rPr>
                <w:rFonts w:ascii="Times New Roman" w:hAnsi="Times New Roman"/>
                <w:b/>
                <w:bCs/>
                <w:sz w:val="24"/>
                <w:szCs w:val="24"/>
              </w:rPr>
            </w:pPr>
            <w:r w:rsidRPr="007353D2">
              <w:rPr>
                <w:rFonts w:ascii="Times New Roman" w:hAnsi="Times New Roman"/>
                <w:b/>
                <w:bCs/>
                <w:sz w:val="24"/>
                <w:szCs w:val="24"/>
              </w:rPr>
              <w:t>Требования к профессиональным знаниям</w:t>
            </w:r>
          </w:p>
        </w:tc>
        <w:tc>
          <w:tcPr>
            <w:tcW w:w="3528" w:type="dxa"/>
            <w:vMerge w:val="restart"/>
            <w:tcBorders>
              <w:top w:val="single" w:sz="4" w:space="0" w:color="auto"/>
              <w:left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t>Требования к профессиональным навыкам</w:t>
            </w:r>
          </w:p>
        </w:tc>
      </w:tr>
      <w:tr w:rsidR="0072530C" w:rsidRPr="007353D2" w:rsidTr="007353D2">
        <w:trPr>
          <w:gridAfter w:val="2"/>
          <w:wAfter w:w="3810" w:type="dxa"/>
          <w:trHeight w:val="557"/>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72530C" w:rsidRPr="007353D2" w:rsidRDefault="0072530C" w:rsidP="0072530C">
            <w:pPr>
              <w:spacing w:after="0" w:line="240" w:lineRule="auto"/>
              <w:rPr>
                <w:rFonts w:ascii="Times New Roman" w:hAnsi="Times New Roman"/>
                <w:b/>
                <w:bCs/>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72530C" w:rsidRPr="007353D2" w:rsidRDefault="0072530C" w:rsidP="0072530C">
            <w:pPr>
              <w:spacing w:after="0" w:line="240" w:lineRule="auto"/>
              <w:rPr>
                <w:rFonts w:ascii="Times New Roman" w:hAnsi="Times New Roman"/>
                <w:b/>
                <w:bCs/>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2530C" w:rsidRPr="007353D2" w:rsidRDefault="0072530C" w:rsidP="0072530C">
            <w:pPr>
              <w:spacing w:after="0" w:line="240" w:lineRule="auto"/>
              <w:rPr>
                <w:rFonts w:ascii="Times New Roman" w:hAnsi="Times New Roman"/>
                <w:b/>
                <w:bCs/>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2530C" w:rsidRPr="007353D2" w:rsidRDefault="0072530C" w:rsidP="0072530C">
            <w:pPr>
              <w:spacing w:after="0" w:line="240" w:lineRule="auto"/>
              <w:rPr>
                <w:rFonts w:ascii="Times New Roman" w:hAnsi="Times New Roman"/>
                <w:b/>
                <w:bCs/>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72530C" w:rsidRPr="007353D2" w:rsidRDefault="0072530C" w:rsidP="0072530C">
            <w:pPr>
              <w:spacing w:after="0" w:line="240" w:lineRule="auto"/>
              <w:rPr>
                <w:rFonts w:ascii="Times New Roman" w:hAnsi="Times New Roman"/>
                <w:b/>
                <w:bCs/>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t>Знания в области законодательства Российской Федерации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t>Иные профессиональные знания</w:t>
            </w:r>
          </w:p>
        </w:tc>
        <w:tc>
          <w:tcPr>
            <w:tcW w:w="3528" w:type="dxa"/>
            <w:vMerge/>
            <w:tcBorders>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p>
        </w:tc>
      </w:tr>
      <w:tr w:rsidR="0072530C" w:rsidRPr="007353D2" w:rsidTr="007353D2">
        <w:trPr>
          <w:gridAfter w:val="2"/>
          <w:wAfter w:w="3810" w:type="dxa"/>
          <w:trHeight w:val="20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72530C" w:rsidRPr="00B36C32" w:rsidRDefault="0072530C" w:rsidP="00B36C32">
            <w:pPr>
              <w:widowControl w:val="0"/>
              <w:spacing w:after="0" w:line="240" w:lineRule="auto"/>
              <w:jc w:val="center"/>
              <w:rPr>
                <w:rFonts w:ascii="Times New Roman" w:hAnsi="Times New Roman"/>
                <w:b/>
                <w:bCs/>
                <w:sz w:val="24"/>
                <w:szCs w:val="24"/>
              </w:rPr>
            </w:pPr>
            <w:r w:rsidRPr="00B36C32">
              <w:rPr>
                <w:rFonts w:ascii="Times New Roman" w:hAnsi="Times New Roman"/>
                <w:b/>
                <w:bCs/>
                <w:sz w:val="24"/>
                <w:szCs w:val="24"/>
              </w:rPr>
              <w:t>2</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3</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4</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5</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6</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7</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spacing w:after="0" w:line="240" w:lineRule="auto"/>
              <w:jc w:val="center"/>
              <w:rPr>
                <w:rFonts w:ascii="Times New Roman" w:hAnsi="Times New Roman"/>
                <w:b/>
                <w:bCs/>
                <w:sz w:val="24"/>
                <w:szCs w:val="24"/>
              </w:rPr>
            </w:pPr>
            <w:r w:rsidRPr="007353D2">
              <w:rPr>
                <w:rFonts w:ascii="Times New Roman" w:hAnsi="Times New Roman"/>
                <w:b/>
                <w:bCs/>
                <w:sz w:val="24"/>
                <w:szCs w:val="24"/>
              </w:rPr>
              <w:t>8</w:t>
            </w:r>
          </w:p>
        </w:tc>
      </w:tr>
      <w:tr w:rsidR="0072530C" w:rsidRPr="007353D2" w:rsidTr="007353D2">
        <w:trPr>
          <w:gridAfter w:val="2"/>
          <w:wAfter w:w="3810" w:type="dxa"/>
          <w:trHeight w:val="5636"/>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eastAsia="Times New Roman" w:hAnsi="Times New Roman"/>
                <w:sz w:val="24"/>
                <w:szCs w:val="24"/>
              </w:rPr>
            </w:pPr>
            <w:bookmarkStart w:id="31" w:name="УрегулированиеЗадолженности"/>
            <w:r w:rsidRPr="007353D2">
              <w:rPr>
                <w:rFonts w:ascii="Times New Roman" w:hAnsi="Times New Roman"/>
                <w:sz w:val="24"/>
                <w:szCs w:val="24"/>
              </w:rPr>
              <w:t>Урегулирование задолженности и обеспечение процедур банкротства</w:t>
            </w:r>
            <w:bookmarkEnd w:id="31"/>
            <w:r w:rsidR="00645F14" w:rsidRPr="007353D2">
              <w:rPr>
                <w:rFonts w:ascii="Times New Roman" w:hAnsi="Times New Roman"/>
                <w:sz w:val="24"/>
                <w:szCs w:val="24"/>
              </w:rPr>
              <w:fldChar w:fldCharType="begin"/>
            </w:r>
            <w:r w:rsidR="00645F14" w:rsidRPr="007353D2">
              <w:rPr>
                <w:rFonts w:ascii="Times New Roman" w:hAnsi="Times New Roman"/>
                <w:sz w:val="24"/>
                <w:szCs w:val="24"/>
              </w:rPr>
              <w:fldChar w:fldCharType="end"/>
            </w:r>
            <w:r w:rsidRPr="007353D2">
              <w:rPr>
                <w:rFonts w:ascii="Times New Roman" w:hAnsi="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высшей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541DE7" w:rsidRPr="007353D2" w:rsidRDefault="0072530C" w:rsidP="00B36C32">
            <w:pPr>
              <w:widowControl w:val="0"/>
              <w:rPr>
                <w:rFonts w:ascii="Times New Roman" w:eastAsiaTheme="minorHAnsi" w:hAnsi="Times New Roman"/>
                <w:sz w:val="24"/>
                <w:szCs w:val="24"/>
              </w:rPr>
            </w:pPr>
            <w:r w:rsidRPr="007353D2">
              <w:rPr>
                <w:rFonts w:ascii="Times New Roman" w:hAnsi="Times New Roman"/>
                <w:color w:val="000000"/>
                <w:sz w:val="24"/>
                <w:szCs w:val="24"/>
              </w:rPr>
              <w:t>Направления подготовки (специальности): «Экономика», «Финансы и кредит» или «Юриспруденция»</w:t>
            </w:r>
            <w:r w:rsidR="00541DE7" w:rsidRPr="007353D2">
              <w:rPr>
                <w:rStyle w:val="af"/>
                <w:rFonts w:ascii="Times New Roman" w:hAnsi="Times New Roman"/>
                <w:color w:val="000000"/>
                <w:sz w:val="24"/>
                <w:szCs w:val="24"/>
              </w:rPr>
              <w:t xml:space="preserve"> </w:t>
            </w:r>
            <w:r w:rsidR="00541DE7" w:rsidRPr="007353D2">
              <w:rPr>
                <w:rStyle w:val="af"/>
                <w:rFonts w:ascii="Times New Roman" w:hAnsi="Times New Roman"/>
                <w:color w:val="000000"/>
                <w:sz w:val="24"/>
                <w:szCs w:val="24"/>
              </w:rPr>
              <w:footnoteReference w:id="13"/>
            </w:r>
            <w:r w:rsidR="000B7332" w:rsidRPr="007353D2">
              <w:rPr>
                <w:rFonts w:ascii="Times New Roman" w:hAnsi="Times New Roman"/>
                <w:color w:val="000000"/>
                <w:sz w:val="24"/>
                <w:szCs w:val="24"/>
              </w:rPr>
              <w:t xml:space="preserve"> или направление подготовки (специальность), для которого законодательством об образовании Российской Федерации установлено </w:t>
            </w:r>
            <w:r w:rsidR="00541DE7"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w:t>
            </w:r>
            <w:r w:rsidR="00541DE7" w:rsidRPr="007353D2">
              <w:rPr>
                <w:rFonts w:ascii="Times New Roman" w:eastAsiaTheme="minorHAnsi" w:hAnsi="Times New Roman"/>
                <w:sz w:val="24"/>
                <w:szCs w:val="24"/>
              </w:rPr>
              <w:lastRenderedPageBreak/>
              <w:t>перечнях профессий, специальностей и направлений подготовки.</w:t>
            </w:r>
          </w:p>
          <w:p w:rsidR="0072530C" w:rsidRPr="007353D2" w:rsidRDefault="0072530C" w:rsidP="00B36C32">
            <w:pPr>
              <w:widowControl w:val="0"/>
              <w:rPr>
                <w:rFonts w:ascii="Times New Roman" w:hAnsi="Times New Roman"/>
                <w:color w:val="000000"/>
                <w:sz w:val="24"/>
                <w:szCs w:val="24"/>
              </w:rPr>
            </w:pPr>
          </w:p>
          <w:p w:rsidR="0072530C" w:rsidRPr="007353D2" w:rsidRDefault="0072530C" w:rsidP="00B36C32">
            <w:pPr>
              <w:widowControl w:val="0"/>
              <w:rPr>
                <w:rFonts w:ascii="Times New Roman" w:hAnsi="Times New Roman"/>
                <w:sz w:val="24"/>
                <w:szCs w:val="24"/>
              </w:rPr>
            </w:pPr>
            <w:r w:rsidRPr="007353D2">
              <w:rPr>
                <w:rFonts w:ascii="Times New Roman" w:hAnsi="Times New Roman"/>
                <w:color w:val="000000"/>
                <w:sz w:val="24"/>
                <w:szCs w:val="24"/>
              </w:rPr>
              <w:t xml:space="preserve"> </w:t>
            </w:r>
            <w:r w:rsidR="0038266A" w:rsidRPr="007353D2">
              <w:rPr>
                <w:rFonts w:ascii="Times New Roman" w:hAnsi="Times New Roman"/>
                <w:color w:val="000000"/>
                <w:sz w:val="24"/>
                <w:szCs w:val="24"/>
              </w:rPr>
              <w:t>И</w:t>
            </w:r>
            <w:r w:rsidRPr="007353D2">
              <w:rPr>
                <w:rFonts w:ascii="Times New Roman" w:hAnsi="Times New Roman"/>
                <w:color w:val="000000"/>
                <w:sz w:val="24"/>
                <w:szCs w:val="24"/>
              </w:rPr>
              <w:t>н</w:t>
            </w:r>
            <w:r w:rsidR="0038266A" w:rsidRPr="007353D2">
              <w:rPr>
                <w:rFonts w:ascii="Times New Roman" w:hAnsi="Times New Roman"/>
                <w:color w:val="000000"/>
                <w:sz w:val="24"/>
                <w:szCs w:val="24"/>
              </w:rPr>
              <w:t xml:space="preserve">ое направление подготовки (специальность) </w:t>
            </w:r>
            <w:r w:rsidRPr="007353D2">
              <w:rPr>
                <w:rFonts w:ascii="Times New Roman" w:hAnsi="Times New Roman"/>
                <w:color w:val="000000"/>
                <w:sz w:val="24"/>
                <w:szCs w:val="24"/>
              </w:rPr>
              <w:t xml:space="preserve">при условии </w:t>
            </w:r>
            <w:r w:rsidR="00BB1BFE" w:rsidRPr="007353D2">
              <w:rPr>
                <w:rFonts w:ascii="Times New Roman" w:hAnsi="Times New Roman"/>
                <w:color w:val="000000"/>
                <w:sz w:val="24"/>
                <w:szCs w:val="24"/>
              </w:rPr>
              <w:t xml:space="preserve">наличия диплома </w:t>
            </w:r>
            <w:r w:rsidRPr="007353D2">
              <w:rPr>
                <w:rFonts w:ascii="Times New Roman" w:hAnsi="Times New Roman"/>
                <w:color w:val="000000"/>
                <w:sz w:val="24"/>
                <w:szCs w:val="24"/>
              </w:rPr>
              <w:t>профессиональной переподготовке по програм</w:t>
            </w:r>
            <w:r w:rsidR="00BB1BFE" w:rsidRPr="007353D2">
              <w:rPr>
                <w:rFonts w:ascii="Times New Roman" w:hAnsi="Times New Roman"/>
                <w:color w:val="000000"/>
                <w:sz w:val="24"/>
                <w:szCs w:val="24"/>
              </w:rPr>
              <w:t>ме профессиональной подготовки</w:t>
            </w:r>
            <w:r w:rsidR="00BB1BFE" w:rsidRPr="007353D2">
              <w:rPr>
                <w:rFonts w:ascii="Times New Roman" w:hAnsi="Times New Roman"/>
                <w:sz w:val="24"/>
                <w:szCs w:val="24"/>
              </w:rPr>
              <w:t xml:space="preserve"> объемом более 1000 часов в</w:t>
            </w:r>
            <w:r w:rsidR="008B2D63" w:rsidRPr="007353D2">
              <w:rPr>
                <w:rFonts w:ascii="Times New Roman" w:hAnsi="Times New Roman"/>
                <w:sz w:val="24"/>
                <w:szCs w:val="24"/>
              </w:rPr>
              <w:t xml:space="preserve"> </w:t>
            </w:r>
            <w:r w:rsidR="00BB1BFE" w:rsidRPr="007353D2">
              <w:rPr>
                <w:rFonts w:ascii="Times New Roman" w:hAnsi="Times New Roman"/>
                <w:color w:val="000000"/>
                <w:sz w:val="24"/>
                <w:szCs w:val="24"/>
              </w:rPr>
              <w:t>соответствующей области</w:t>
            </w:r>
            <w:r w:rsidRPr="007353D2">
              <w:rPr>
                <w:rFonts w:ascii="Times New Roman" w:hAnsi="Times New Roman"/>
                <w:color w:val="000000"/>
                <w:sz w:val="24"/>
                <w:szCs w:val="24"/>
              </w:rPr>
              <w:t xml:space="preserve"> </w:t>
            </w:r>
          </w:p>
          <w:p w:rsidR="0072530C" w:rsidRPr="007353D2" w:rsidRDefault="0072530C" w:rsidP="00B36C32">
            <w:pPr>
              <w:widowControl w:val="0"/>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правонарушениях, федеральные законы, постановления Правительства Российской Федерации, приказы Министерства финансов Российской Федерации и Федеральной налоговой службы, регулирующие вопросы </w:t>
            </w:r>
            <w:r w:rsidRPr="007353D2">
              <w:rPr>
                <w:rFonts w:ascii="Times New Roman" w:hAnsi="Times New Roman"/>
                <w:color w:val="000000"/>
                <w:sz w:val="24"/>
                <w:szCs w:val="24"/>
              </w:rPr>
              <w:lastRenderedPageBreak/>
              <w:t xml:space="preserve">урегулирования задолженности и обеспечения процедур банкротства, включая Федеральный закон от 26 октября 2002 г. № 127-ФЗ «О несостоятельности (банкротстве)», постановление Правительства Российской Федерации от 29 мая 2004 г. № 257 «Об обеспечении интересов Российской Федерации как кредитора в деле о банкротстве и в процедурах банкротства, применяемых в </w:t>
            </w:r>
            <w:r w:rsidRPr="007353D2">
              <w:rPr>
                <w:rFonts w:ascii="Times New Roman" w:hAnsi="Times New Roman"/>
                <w:color w:val="000000"/>
                <w:sz w:val="24"/>
                <w:szCs w:val="24"/>
              </w:rPr>
              <w:lastRenderedPageBreak/>
              <w:t xml:space="preserve">деле о банкротстве», приказ ФНС России от 3 октября 2012 г. №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w:t>
            </w:r>
            <w:r w:rsidRPr="007353D2">
              <w:rPr>
                <w:rFonts w:ascii="Times New Roman" w:hAnsi="Times New Roman"/>
                <w:color w:val="000000"/>
                <w:sz w:val="24"/>
                <w:szCs w:val="24"/>
              </w:rPr>
              <w:lastRenderedPageBreak/>
              <w:t xml:space="preserve">ФНС России». </w:t>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t xml:space="preserve">арбитражная и судебная практика по вопросам несостоятельности (банкротства); </w:t>
            </w:r>
          </w:p>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аудита;</w:t>
            </w:r>
          </w:p>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t xml:space="preserve">особенности банковской системы Российской </w:t>
            </w:r>
            <w:r w:rsidRPr="007353D2">
              <w:rPr>
                <w:rFonts w:ascii="Times New Roman" w:hAnsi="Times New Roman"/>
                <w:color w:val="000000"/>
                <w:sz w:val="24"/>
                <w:szCs w:val="24"/>
              </w:rPr>
              <w:lastRenderedPageBreak/>
              <w:t>Федерации;</w:t>
            </w:r>
          </w:p>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p w:rsidR="007353D2" w:rsidRPr="007353D2" w:rsidRDefault="007353D2" w:rsidP="00B36C32">
            <w:pPr>
              <w:widowControl w:val="0"/>
              <w:rPr>
                <w:rFonts w:ascii="Times New Roman" w:eastAsia="Times New Roman" w:hAnsi="Times New Roman"/>
                <w:color w:val="000000"/>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353D2" w:rsidRPr="007353D2" w:rsidRDefault="007353D2" w:rsidP="00B36C32">
            <w:pPr>
              <w:widowControl w:val="0"/>
              <w:rPr>
                <w:rFonts w:ascii="Times New Roman" w:eastAsia="Times New Roman" w:hAnsi="Times New Roman"/>
                <w:sz w:val="24"/>
                <w:szCs w:val="24"/>
              </w:rPr>
            </w:pPr>
          </w:p>
          <w:p w:rsidR="0072530C" w:rsidRPr="007353D2" w:rsidRDefault="0072530C" w:rsidP="00B36C32">
            <w:pPr>
              <w:widowControl w:val="0"/>
              <w:rPr>
                <w:rFonts w:ascii="Times New Roman" w:eastAsia="Times New Roman" w:hAnsi="Times New Roman"/>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B36C32">
            <w:pPr>
              <w:widowControl w:val="0"/>
              <w:rPr>
                <w:rFonts w:ascii="Times New Roman" w:hAnsi="Times New Roman"/>
                <w:color w:val="000000"/>
                <w:sz w:val="24"/>
                <w:szCs w:val="24"/>
              </w:rPr>
            </w:pPr>
            <w:r w:rsidRPr="007353D2">
              <w:rPr>
                <w:rFonts w:ascii="Times New Roman" w:hAnsi="Times New Roman"/>
                <w:color w:val="000000"/>
                <w:sz w:val="24"/>
                <w:szCs w:val="24"/>
              </w:rPr>
              <w:lastRenderedPageBreak/>
              <w:t>-</w:t>
            </w:r>
          </w:p>
        </w:tc>
      </w:tr>
      <w:tr w:rsidR="0072530C" w:rsidRPr="007353D2" w:rsidTr="007353D2">
        <w:trPr>
          <w:gridAfter w:val="2"/>
          <w:wAfter w:w="3810" w:type="dxa"/>
          <w:trHeight w:val="558"/>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541DE7" w:rsidRPr="007353D2" w:rsidRDefault="00541DE7" w:rsidP="00541DE7">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Направления подготовки (специальности): «Экономика», «Финансы и кредит» или «Юриспруденция»</w:t>
            </w:r>
            <w:r w:rsidRPr="007353D2">
              <w:rPr>
                <w:rStyle w:val="af"/>
                <w:rFonts w:ascii="Times New Roman" w:hAnsi="Times New Roman"/>
                <w:color w:val="000000"/>
                <w:sz w:val="24"/>
                <w:szCs w:val="24"/>
              </w:rPr>
              <w:t xml:space="preserve"> </w:t>
            </w:r>
            <w:r w:rsidRPr="007353D2">
              <w:rPr>
                <w:rStyle w:val="af"/>
                <w:rFonts w:ascii="Times New Roman" w:hAnsi="Times New Roman"/>
                <w:color w:val="000000"/>
                <w:sz w:val="24"/>
                <w:szCs w:val="24"/>
              </w:rPr>
              <w:footnoteReference w:id="14"/>
            </w:r>
            <w:r w:rsidRPr="007353D2">
              <w:rPr>
                <w:rFonts w:ascii="Times New Roman" w:hAnsi="Times New Roman"/>
                <w:color w:val="000000"/>
                <w:sz w:val="24"/>
                <w:szCs w:val="24"/>
              </w:rPr>
              <w:t xml:space="preserve"> или </w:t>
            </w:r>
            <w:r w:rsidRPr="007353D2">
              <w:rPr>
                <w:rFonts w:ascii="Times New Roman" w:hAnsi="Times New Roman"/>
                <w:color w:val="000000"/>
                <w:sz w:val="24"/>
                <w:szCs w:val="24"/>
              </w:rPr>
              <w:lastRenderedPageBreak/>
              <w:t xml:space="preserve">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w:t>
            </w:r>
            <w:r w:rsidRPr="007353D2">
              <w:rPr>
                <w:rFonts w:ascii="Times New Roman" w:hAnsi="Times New Roman"/>
                <w:color w:val="000000"/>
                <w:sz w:val="24"/>
                <w:szCs w:val="24"/>
              </w:rPr>
              <w:lastRenderedPageBreak/>
              <w:t>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spacing w:after="0" w:line="240" w:lineRule="auto"/>
              <w:jc w:val="both"/>
              <w:rPr>
                <w:rFonts w:ascii="Times New Roman" w:hAnsi="Times New Roman"/>
                <w:color w:val="FF0000"/>
                <w:sz w:val="24"/>
                <w:szCs w:val="24"/>
              </w:rPr>
            </w:pPr>
          </w:p>
          <w:p w:rsidR="0072530C" w:rsidRPr="007353D2" w:rsidRDefault="0072530C"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w:t>
            </w:r>
            <w:r w:rsidRPr="007353D2">
              <w:rPr>
                <w:rFonts w:ascii="Times New Roman" w:hAnsi="Times New Roman"/>
                <w:color w:val="000000"/>
                <w:sz w:val="24"/>
                <w:szCs w:val="24"/>
              </w:rPr>
              <w:lastRenderedPageBreak/>
              <w:t>иях, федеральные законы, постановления Правительства Российской Федерации,</w:t>
            </w:r>
            <w:r w:rsidRPr="007353D2">
              <w:rPr>
                <w:rFonts w:ascii="Times New Roman" w:hAnsi="Times New Roman"/>
                <w:color w:val="000000"/>
                <w:sz w:val="24"/>
                <w:szCs w:val="24"/>
              </w:rPr>
              <w:br/>
              <w:t xml:space="preserve">приказы Министерства финансов Российской Федерации и Федеральной налоговой службы, регулирующие вопросы урегулирования задолженности и обеспечения процедур банкротства, включая Федеральный закон от 26 октября 2002 г. № 127-ФЗ «О несостоятельности (банкротстве)», постановление Правительства Российской </w:t>
            </w:r>
            <w:r w:rsidRPr="007353D2">
              <w:rPr>
                <w:rFonts w:ascii="Times New Roman" w:hAnsi="Times New Roman"/>
                <w:color w:val="000000"/>
                <w:sz w:val="24"/>
                <w:szCs w:val="24"/>
              </w:rPr>
              <w:lastRenderedPageBreak/>
              <w:t xml:space="preserve">Федерации от 29 мая 2004 г. № 257 «Об обеспечении интересов Российской Федерации как кредитора в деле о банкротстве и в процедурах банкротства, применяемых в деле о банкротстве», приказ ФНС России от 3 октября 2012 г. №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w:t>
            </w:r>
            <w:r w:rsidRPr="007353D2">
              <w:rPr>
                <w:rFonts w:ascii="Times New Roman" w:hAnsi="Times New Roman"/>
                <w:color w:val="000000"/>
                <w:sz w:val="24"/>
                <w:szCs w:val="24"/>
              </w:rPr>
              <w:lastRenderedPageBreak/>
              <w:t>применяемых в деле о банкротстве, между центральным аппаратом ФНС России и территориальными органами ФНС России.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арбитражная и судебная </w:t>
            </w:r>
            <w:r w:rsidRPr="007353D2">
              <w:rPr>
                <w:rFonts w:ascii="Times New Roman" w:hAnsi="Times New Roman"/>
                <w:color w:val="000000"/>
                <w:sz w:val="24"/>
                <w:szCs w:val="24"/>
              </w:rPr>
              <w:lastRenderedPageBreak/>
              <w:t xml:space="preserve">практика по вопросам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w:t>
            </w: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ведущей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541DE7" w:rsidRPr="007353D2" w:rsidRDefault="00541DE7" w:rsidP="00541DE7">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Направления подготовки (специальности): «Экономика», «Финансы и кредит» или «Юриспруденция»</w:t>
            </w:r>
            <w:r w:rsidRPr="007353D2">
              <w:rPr>
                <w:rStyle w:val="af"/>
                <w:rFonts w:ascii="Times New Roman" w:hAnsi="Times New Roman"/>
                <w:color w:val="000000"/>
                <w:sz w:val="24"/>
                <w:szCs w:val="24"/>
              </w:rPr>
              <w:t xml:space="preserve"> </w:t>
            </w:r>
            <w:r w:rsidRPr="007353D2">
              <w:rPr>
                <w:rStyle w:val="af"/>
                <w:rFonts w:ascii="Times New Roman" w:hAnsi="Times New Roman"/>
                <w:color w:val="000000"/>
                <w:sz w:val="24"/>
                <w:szCs w:val="24"/>
              </w:rPr>
              <w:footnoteReference w:id="15"/>
            </w:r>
            <w:r w:rsidRPr="007353D2">
              <w:rPr>
                <w:rFonts w:ascii="Times New Roman" w:hAnsi="Times New Roman"/>
                <w:color w:val="000000"/>
                <w:sz w:val="24"/>
                <w:szCs w:val="24"/>
              </w:rPr>
              <w:t xml:space="preserve"> или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w:t>
            </w:r>
            <w:r w:rsidRPr="007353D2">
              <w:rPr>
                <w:rFonts w:ascii="Times New Roman" w:eastAsiaTheme="minorHAnsi" w:hAnsi="Times New Roman"/>
                <w:sz w:val="24"/>
                <w:szCs w:val="24"/>
              </w:rPr>
              <w:lastRenderedPageBreak/>
              <w:t>соответствие направлению подготовки (специальности), указанному в предыдущих перечнях профессий, специальностей и 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соответствую</w:t>
            </w:r>
            <w:r w:rsidRPr="007353D2">
              <w:rPr>
                <w:rFonts w:ascii="Times New Roman" w:hAnsi="Times New Roman"/>
                <w:color w:val="000000"/>
                <w:sz w:val="24"/>
                <w:szCs w:val="24"/>
              </w:rPr>
              <w:lastRenderedPageBreak/>
              <w:t xml:space="preserve">щей области </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правонарушениях, </w:t>
            </w:r>
            <w:r w:rsidRPr="007353D2">
              <w:rPr>
                <w:rFonts w:ascii="Times New Roman" w:hAnsi="Times New Roman"/>
                <w:color w:val="000000"/>
                <w:sz w:val="24"/>
                <w:szCs w:val="24"/>
              </w:rPr>
              <w:br/>
              <w:t xml:space="preserve">приказы Министерства финансов Российской Федерации и постановления Правительства Российской Федерации, приказы ФНС </w:t>
            </w:r>
            <w:r w:rsidRPr="007353D2">
              <w:rPr>
                <w:rFonts w:ascii="Times New Roman" w:hAnsi="Times New Roman"/>
                <w:color w:val="000000"/>
                <w:sz w:val="24"/>
                <w:szCs w:val="24"/>
              </w:rPr>
              <w:lastRenderedPageBreak/>
              <w:t xml:space="preserve">России, регулирующие вопросы урегулирования задолженности и обеспечения процедур банкротства включая приказ ФНС России от 3 октября.2012 г. №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w:t>
            </w:r>
            <w:r w:rsidRPr="007353D2">
              <w:rPr>
                <w:rFonts w:ascii="Times New Roman" w:hAnsi="Times New Roman"/>
                <w:color w:val="000000"/>
                <w:sz w:val="24"/>
                <w:szCs w:val="24"/>
              </w:rPr>
              <w:lastRenderedPageBreak/>
              <w:t>аппаратом ФНС России и территориальными органами ФНС России», постановление Правительства Российской Федерации от 29 мая 2004 г. № 257 «Об обеспечении интересов Российской Федерации как кредитора в деле о банкротстве и в процедурах банкротства, применяемых в деле о банкротстве» Федеральный закон Российской Федерации от 26.октября 2002 г. № 127-ФЗ «О несостоятельности (банкротстве)».</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арбитражная и судебная практика по вопросам несостоятельности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особенности банковской </w:t>
            </w:r>
            <w:r w:rsidRPr="007353D2">
              <w:rPr>
                <w:rFonts w:ascii="Times New Roman" w:hAnsi="Times New Roman"/>
                <w:color w:val="000000"/>
                <w:sz w:val="24"/>
                <w:szCs w:val="24"/>
              </w:rPr>
              <w:lastRenderedPageBreak/>
              <w:t>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Навык представления интересов Российской Федерации в делах о банкротстве;</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подготовки документов, связанных с урегулированием задолженности и обеспечением процедур банкротства, не допуская стилистических, грамматических и правовых ошибок;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навык быстрого поиска необходимой информации по вопросам теории и практики решения вопросов в сфере несостоятельности (банкротства). </w:t>
            </w:r>
          </w:p>
          <w:p w:rsidR="0072530C" w:rsidRPr="007353D2" w:rsidRDefault="0072530C" w:rsidP="0072530C">
            <w:pPr>
              <w:spacing w:after="0" w:line="240" w:lineRule="auto"/>
              <w:jc w:val="both"/>
              <w:rPr>
                <w:rFonts w:ascii="Times New Roman" w:hAnsi="Times New Roman"/>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«Помощники (советники)»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направления подготовки «Экономика», «Финансы и кредит», «Государственный аудит»</w:t>
            </w:r>
            <w:r w:rsidRPr="007353D2">
              <w:rPr>
                <w:rStyle w:val="af"/>
                <w:rFonts w:ascii="Times New Roman" w:hAnsi="Times New Roman"/>
                <w:sz w:val="24"/>
                <w:szCs w:val="24"/>
              </w:rPr>
              <w:footnoteReference w:id="16"/>
            </w:r>
            <w:r w:rsidRPr="007353D2">
              <w:rPr>
                <w:rFonts w:ascii="Times New Roman" w:hAnsi="Times New Roman"/>
                <w:sz w:val="24"/>
                <w:szCs w:val="24"/>
              </w:rPr>
              <w:t xml:space="preserve">. </w:t>
            </w:r>
          </w:p>
          <w:p w:rsidR="00541DE7"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 xml:space="preserve">направление подготовки «Экономика» по специальностям «Экономическая теория», «Финансы и кредит», «Финансы»,  «Бухгалтерский учет, анализ и аудит», «Экономика и бухгалтерский учет (по отраслям)» </w:t>
            </w:r>
            <w:r w:rsidRPr="007353D2">
              <w:rPr>
                <w:rFonts w:ascii="Times New Roman" w:hAnsi="Times New Roman"/>
                <w:sz w:val="24"/>
                <w:szCs w:val="24"/>
              </w:rPr>
              <w:lastRenderedPageBreak/>
              <w:t xml:space="preserve">или направление подготовки «Юриспруденция» по специальности </w:t>
            </w:r>
            <w:r w:rsidRPr="007353D2">
              <w:rPr>
                <w:rFonts w:ascii="Times New Roman" w:hAnsi="Times New Roman"/>
                <w:color w:val="000000"/>
                <w:sz w:val="24"/>
                <w:szCs w:val="24"/>
              </w:rPr>
              <w:t>«Правоведение»</w:t>
            </w:r>
            <w:r w:rsidRPr="007353D2">
              <w:rPr>
                <w:rStyle w:val="af"/>
                <w:rFonts w:ascii="Times New Roman" w:hAnsi="Times New Roman"/>
                <w:color w:val="000000"/>
                <w:sz w:val="24"/>
                <w:szCs w:val="24"/>
              </w:rPr>
              <w:footnoteReference w:id="17"/>
            </w:r>
            <w:r w:rsidRPr="007353D2">
              <w:rPr>
                <w:rFonts w:ascii="Times New Roman" w:hAnsi="Times New Roman"/>
                <w:color w:val="000000"/>
                <w:sz w:val="24"/>
                <w:szCs w:val="24"/>
              </w:rPr>
              <w:t xml:space="preserve">.  </w:t>
            </w:r>
          </w:p>
          <w:p w:rsidR="0072530C" w:rsidRPr="007353D2" w:rsidRDefault="0072530C" w:rsidP="0072530C">
            <w:pPr>
              <w:spacing w:after="0" w:line="240" w:lineRule="auto"/>
              <w:jc w:val="both"/>
              <w:rPr>
                <w:rFonts w:ascii="Times New Roman" w:hAnsi="Times New Roman"/>
                <w:sz w:val="24"/>
                <w:szCs w:val="24"/>
              </w:rPr>
            </w:pPr>
          </w:p>
          <w:p w:rsidR="00541DE7" w:rsidRPr="007353D2" w:rsidRDefault="00541DE7" w:rsidP="00541DE7">
            <w:pPr>
              <w:autoSpaceDE w:val="0"/>
              <w:autoSpaceDN w:val="0"/>
              <w:adjustRightInd w:val="0"/>
              <w:spacing w:after="0" w:line="240" w:lineRule="auto"/>
              <w:jc w:val="both"/>
              <w:rPr>
                <w:rFonts w:ascii="Times New Roman" w:eastAsiaTheme="minorHAnsi" w:hAnsi="Times New Roman"/>
                <w:sz w:val="24"/>
                <w:szCs w:val="24"/>
              </w:rPr>
            </w:pPr>
            <w:r w:rsidRPr="007353D2">
              <w:rPr>
                <w:rFonts w:ascii="Times New Roman" w:hAnsi="Times New Roman"/>
                <w:color w:val="000000"/>
                <w:sz w:val="24"/>
                <w:szCs w:val="24"/>
              </w:rPr>
              <w:t xml:space="preserve">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w:t>
            </w:r>
            <w:r w:rsidRPr="007353D2">
              <w:rPr>
                <w:rFonts w:ascii="Times New Roman" w:eastAsiaTheme="minorHAnsi" w:hAnsi="Times New Roman"/>
                <w:sz w:val="24"/>
                <w:szCs w:val="24"/>
              </w:rPr>
              <w:lastRenderedPageBreak/>
              <w:t>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spacing w:after="0" w:line="240" w:lineRule="auto"/>
              <w:jc w:val="both"/>
              <w:rPr>
                <w:rFonts w:ascii="Times New Roman" w:eastAsia="Times New Roman" w:hAnsi="Times New Roman"/>
                <w:color w:val="000000"/>
                <w:sz w:val="24"/>
                <w:szCs w:val="24"/>
              </w:rPr>
            </w:pPr>
          </w:p>
          <w:p w:rsidR="0072530C" w:rsidRPr="007353D2" w:rsidRDefault="0072530C"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правонарушениях, </w:t>
            </w:r>
            <w:r w:rsidRPr="007353D2">
              <w:rPr>
                <w:rFonts w:ascii="Times New Roman" w:hAnsi="Times New Roman"/>
                <w:color w:val="000000"/>
                <w:sz w:val="24"/>
                <w:szCs w:val="24"/>
              </w:rPr>
              <w:br/>
              <w:t xml:space="preserve">приказы Министерства финансов Российской Федерации и постановления Правительства Российской Федерации, приказы ФНС России, регулирующие вопросы урегулирования задолженности и обеспечения процедур банкротства включая приказ ФНС </w:t>
            </w:r>
            <w:r w:rsidRPr="007353D2">
              <w:rPr>
                <w:rFonts w:ascii="Times New Roman" w:hAnsi="Times New Roman"/>
                <w:color w:val="000000"/>
                <w:sz w:val="24"/>
                <w:szCs w:val="24"/>
              </w:rPr>
              <w:lastRenderedPageBreak/>
              <w:t xml:space="preserve">России от 3 октября.2012 г. №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 постановление Правительства Российской Федерации от </w:t>
            </w:r>
            <w:r w:rsidRPr="007353D2">
              <w:rPr>
                <w:rFonts w:ascii="Times New Roman" w:hAnsi="Times New Roman"/>
                <w:color w:val="000000"/>
                <w:sz w:val="24"/>
                <w:szCs w:val="24"/>
              </w:rPr>
              <w:lastRenderedPageBreak/>
              <w:t>29 мая 2004 г. № 257 «Об обеспечении интересов Российской Федерации как кредитора в деле о банкротстве и в процедурах банкротства, применяемых в деле о банкротстве», Федеральный закон Российской Федерации от 26.октября 2002 г. № 127-ФЗ «О несостоятельности (банкротстве)».</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арбитражная и судебная практика по вопросам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основы бухгалтерского и налогового учета, аудита;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представления интересов Российской Федерации в делах о банкротстве;</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подготовки документов, связанных с урегулированием задолженности и обеспечением процедур банкротства, не допуская стилистических, грамматических и правовых ошибок;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навык быстрого поиска необходимой информации по вопросам теории и практики решения вопросов в сфере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highlight w:val="yellow"/>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«Специалисты» ведущей группы должностей государственной </w:t>
            </w:r>
            <w:r w:rsidRPr="007353D2">
              <w:rPr>
                <w:rFonts w:ascii="Times New Roman" w:hAnsi="Times New Roman"/>
                <w:sz w:val="24"/>
                <w:szCs w:val="24"/>
              </w:rPr>
              <w:lastRenderedPageBreak/>
              <w:t xml:space="preserve">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E15FFA"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lastRenderedPageBreak/>
              <w:t>К магистрам:</w:t>
            </w:r>
          </w:p>
          <w:p w:rsidR="00E15FFA" w:rsidRPr="007353D2" w:rsidRDefault="00E15FFA" w:rsidP="0072530C">
            <w:pPr>
              <w:spacing w:after="0" w:line="240" w:lineRule="auto"/>
              <w:jc w:val="both"/>
              <w:rPr>
                <w:rFonts w:ascii="Times New Roman" w:hAnsi="Times New Roman"/>
                <w:b/>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 направления подготовки «Экономика», «Финансы и кредит», </w:t>
            </w:r>
            <w:r w:rsidRPr="007353D2">
              <w:rPr>
                <w:rFonts w:ascii="Times New Roman" w:hAnsi="Times New Roman"/>
                <w:sz w:val="24"/>
                <w:szCs w:val="24"/>
              </w:rPr>
              <w:lastRenderedPageBreak/>
              <w:t>«Государственный аудит»</w:t>
            </w:r>
            <w:r w:rsidRPr="007353D2">
              <w:rPr>
                <w:rStyle w:val="af"/>
                <w:rFonts w:ascii="Times New Roman" w:hAnsi="Times New Roman"/>
                <w:sz w:val="24"/>
                <w:szCs w:val="24"/>
              </w:rPr>
              <w:footnoteReference w:id="18"/>
            </w:r>
            <w:r w:rsidRPr="007353D2">
              <w:rPr>
                <w:rFonts w:ascii="Times New Roman" w:hAnsi="Times New Roman"/>
                <w:sz w:val="24"/>
                <w:szCs w:val="24"/>
              </w:rPr>
              <w:t xml:space="preserve">. </w:t>
            </w:r>
          </w:p>
          <w:p w:rsidR="00E15FFA" w:rsidRPr="007353D2" w:rsidRDefault="00E15FFA" w:rsidP="0072530C">
            <w:pPr>
              <w:spacing w:after="0" w:line="240" w:lineRule="auto"/>
              <w:jc w:val="both"/>
              <w:rPr>
                <w:rFonts w:ascii="Times New Roman" w:hAnsi="Times New Roman"/>
                <w:sz w:val="24"/>
                <w:szCs w:val="24"/>
              </w:rPr>
            </w:pPr>
          </w:p>
          <w:p w:rsidR="00541DE7"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E15FFA" w:rsidRPr="007353D2" w:rsidRDefault="00E15FFA" w:rsidP="0072530C">
            <w:pPr>
              <w:spacing w:after="0" w:line="240" w:lineRule="auto"/>
              <w:jc w:val="both"/>
              <w:rPr>
                <w:rFonts w:ascii="Times New Roman" w:hAnsi="Times New Roman"/>
                <w:b/>
                <w:sz w:val="24"/>
                <w:szCs w:val="24"/>
              </w:rPr>
            </w:pP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 xml:space="preserve">направление подготовки «Экономика» по специальностям «Экономическая теория», «Финансы и кредит», «Финансы»,  «Бухгалтерский учет, анализ и аудит», «Экономика и бухгалтерский учет (по отраслям)» или направление подготовки «Юриспруденция» по </w:t>
            </w:r>
            <w:r w:rsidRPr="007353D2">
              <w:rPr>
                <w:rFonts w:ascii="Times New Roman" w:hAnsi="Times New Roman"/>
                <w:sz w:val="24"/>
                <w:szCs w:val="24"/>
              </w:rPr>
              <w:lastRenderedPageBreak/>
              <w:t xml:space="preserve">специальности </w:t>
            </w:r>
            <w:r w:rsidRPr="007353D2">
              <w:rPr>
                <w:rFonts w:ascii="Times New Roman" w:hAnsi="Times New Roman"/>
                <w:color w:val="000000"/>
                <w:sz w:val="24"/>
                <w:szCs w:val="24"/>
              </w:rPr>
              <w:t>«Правоведение»</w:t>
            </w:r>
            <w:r w:rsidRPr="007353D2">
              <w:rPr>
                <w:rStyle w:val="af"/>
                <w:rFonts w:ascii="Times New Roman" w:hAnsi="Times New Roman"/>
                <w:color w:val="000000"/>
                <w:sz w:val="24"/>
                <w:szCs w:val="24"/>
              </w:rPr>
              <w:footnoteReference w:id="19"/>
            </w:r>
            <w:r w:rsidRPr="007353D2">
              <w:rPr>
                <w:rFonts w:ascii="Times New Roman" w:hAnsi="Times New Roman"/>
                <w:color w:val="000000"/>
                <w:sz w:val="24"/>
                <w:szCs w:val="24"/>
              </w:rPr>
              <w:t xml:space="preserve">.  </w:t>
            </w:r>
          </w:p>
          <w:p w:rsidR="00541DE7" w:rsidRPr="007353D2" w:rsidRDefault="00541DE7" w:rsidP="00541DE7">
            <w:pPr>
              <w:autoSpaceDE w:val="0"/>
              <w:autoSpaceDN w:val="0"/>
              <w:adjustRightInd w:val="0"/>
              <w:spacing w:after="0" w:line="240" w:lineRule="auto"/>
              <w:ind w:firstLine="540"/>
              <w:jc w:val="both"/>
              <w:rPr>
                <w:rFonts w:ascii="Times New Roman" w:hAnsi="Times New Roman"/>
                <w:color w:val="000000"/>
                <w:sz w:val="24"/>
                <w:szCs w:val="24"/>
              </w:rPr>
            </w:pPr>
          </w:p>
          <w:p w:rsidR="00541DE7" w:rsidRPr="007353D2" w:rsidRDefault="00541DE7" w:rsidP="00541DE7">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w:t>
            </w:r>
            <w:r w:rsidRPr="007353D2">
              <w:rPr>
                <w:rFonts w:ascii="Times New Roman" w:hAnsi="Times New Roman"/>
                <w:color w:val="000000"/>
                <w:sz w:val="24"/>
                <w:szCs w:val="24"/>
              </w:rPr>
              <w:lastRenderedPageBreak/>
              <w:t>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541DE7" w:rsidRPr="007353D2" w:rsidRDefault="00541DE7"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w:t>
            </w:r>
            <w:r w:rsidRPr="007353D2">
              <w:rPr>
                <w:rFonts w:ascii="Times New Roman" w:hAnsi="Times New Roman"/>
                <w:color w:val="000000"/>
                <w:sz w:val="24"/>
                <w:szCs w:val="24"/>
              </w:rPr>
              <w:lastRenderedPageBreak/>
              <w:t xml:space="preserve">ных правонарушениях, </w:t>
            </w:r>
            <w:r w:rsidRPr="007353D2">
              <w:rPr>
                <w:rFonts w:ascii="Times New Roman" w:hAnsi="Times New Roman"/>
                <w:color w:val="000000"/>
                <w:sz w:val="24"/>
                <w:szCs w:val="24"/>
              </w:rPr>
              <w:br/>
              <w:t xml:space="preserve">приказы Министерства финансов Российской Федерации и постановления Правительства Российской Федерации, приказы ФНС России, регулирующие вопросы урегулирования задолженности и обеспечения процедур банкротства включая приказ ФНС России от 3 октября.2012 г. № ММВ-7-8/663@ «Об утверждении порядка разграничения полномочий </w:t>
            </w:r>
            <w:r w:rsidRPr="007353D2">
              <w:rPr>
                <w:rFonts w:ascii="Times New Roman" w:hAnsi="Times New Roman"/>
                <w:color w:val="000000"/>
                <w:sz w:val="24"/>
                <w:szCs w:val="24"/>
              </w:rPr>
              <w:lastRenderedPageBreak/>
              <w:t xml:space="preserve">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 постановление Правительства Российской Федерации от 29 мая 2004 г. № 257 «Об обеспечении интересов Российской Федерации как кредитора в деле о </w:t>
            </w:r>
            <w:r w:rsidRPr="007353D2">
              <w:rPr>
                <w:rFonts w:ascii="Times New Roman" w:hAnsi="Times New Roman"/>
                <w:color w:val="000000"/>
                <w:sz w:val="24"/>
                <w:szCs w:val="24"/>
              </w:rPr>
              <w:lastRenderedPageBreak/>
              <w:t>банкротстве и в процедурах банкротства, применяемых в деле о банкротстве», Федеральный закон Российской Федерации от 26.октября 2002 г. № 127-ФЗ «О несостоятельности (банкротстве)».</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арбитражная и судебная практика по вопросам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Навык подготовки документов, связанных с урегулированием задолженности и обеспечением процедур банкротства, не допуская стилистических, грамматических и правовых ошибок;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навык быстрого поиска </w:t>
            </w:r>
            <w:r w:rsidRPr="007353D2">
              <w:rPr>
                <w:rFonts w:ascii="Times New Roman" w:hAnsi="Times New Roman"/>
                <w:color w:val="000000"/>
                <w:sz w:val="24"/>
                <w:szCs w:val="24"/>
              </w:rPr>
              <w:lastRenderedPageBreak/>
              <w:t xml:space="preserve">необходимой информации по вопросам теории и практики решения вопросов в сфере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«Специалисты» старшей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направления подготовки «Экономика», «Финансы и кредит», «Государственный аудит»</w:t>
            </w:r>
            <w:r w:rsidRPr="007353D2">
              <w:rPr>
                <w:rStyle w:val="af"/>
                <w:rFonts w:ascii="Times New Roman" w:hAnsi="Times New Roman"/>
                <w:sz w:val="24"/>
                <w:szCs w:val="24"/>
              </w:rPr>
              <w:footnoteReference w:id="20"/>
            </w:r>
            <w:r w:rsidRPr="007353D2">
              <w:rPr>
                <w:rFonts w:ascii="Times New Roman" w:hAnsi="Times New Roman"/>
                <w:sz w:val="24"/>
                <w:szCs w:val="24"/>
              </w:rPr>
              <w:t xml:space="preserve">. </w:t>
            </w:r>
          </w:p>
          <w:p w:rsidR="0072530C"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lastRenderedPageBreak/>
              <w:t>К специалистам:</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направления подготовки «Экономика» по специальностям «Налоги и налогообложение», «Экономическая теория», «Финансы и кредит», «Финансы», «Бухгалтерский учет, анализ и аудит», «Экономика и бухгалтерский учет» (по отраслям) или по направлению подготовки «Юриспруденция», по специальности «Правоведени</w:t>
            </w:r>
            <w:r w:rsidRPr="007353D2">
              <w:rPr>
                <w:rFonts w:ascii="Times New Roman" w:hAnsi="Times New Roman"/>
                <w:sz w:val="24"/>
                <w:szCs w:val="24"/>
              </w:rPr>
              <w:lastRenderedPageBreak/>
              <w:t>е»</w:t>
            </w:r>
            <w:r w:rsidRPr="007353D2">
              <w:rPr>
                <w:rStyle w:val="af"/>
                <w:rFonts w:ascii="Times New Roman" w:hAnsi="Times New Roman"/>
                <w:color w:val="000000"/>
                <w:sz w:val="24"/>
                <w:szCs w:val="24"/>
              </w:rPr>
              <w:footnoteReference w:id="21"/>
            </w:r>
            <w:r w:rsidRPr="007353D2">
              <w:rPr>
                <w:rFonts w:ascii="Times New Roman" w:hAnsi="Times New Roman"/>
                <w:color w:val="000000"/>
                <w:sz w:val="24"/>
                <w:szCs w:val="24"/>
              </w:rPr>
              <w:t xml:space="preserve">.  </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p w:rsidR="00541DE7" w:rsidRPr="007353D2" w:rsidRDefault="00541DE7" w:rsidP="00541DE7">
            <w:pPr>
              <w:autoSpaceDE w:val="0"/>
              <w:autoSpaceDN w:val="0"/>
              <w:adjustRightInd w:val="0"/>
              <w:spacing w:after="0" w:line="240" w:lineRule="auto"/>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Иное направление подготовки (специальност</w:t>
            </w:r>
            <w:r w:rsidRPr="007353D2">
              <w:rPr>
                <w:rFonts w:ascii="Times New Roman" w:hAnsi="Times New Roman"/>
                <w:color w:val="000000"/>
                <w:sz w:val="24"/>
                <w:szCs w:val="24"/>
              </w:rPr>
              <w:lastRenderedPageBreak/>
              <w:t>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541DE7" w:rsidRPr="007353D2" w:rsidRDefault="00541DE7"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w:t>
            </w:r>
            <w:r w:rsidRPr="007353D2">
              <w:rPr>
                <w:rFonts w:ascii="Times New Roman" w:hAnsi="Times New Roman"/>
                <w:color w:val="000000"/>
                <w:sz w:val="24"/>
                <w:szCs w:val="24"/>
              </w:rPr>
              <w:lastRenderedPageBreak/>
              <w:t xml:space="preserve">иях, </w:t>
            </w:r>
            <w:r w:rsidRPr="007353D2">
              <w:rPr>
                <w:rFonts w:ascii="Times New Roman" w:hAnsi="Times New Roman"/>
                <w:color w:val="000000"/>
                <w:sz w:val="24"/>
                <w:szCs w:val="24"/>
              </w:rPr>
              <w:br/>
              <w:t xml:space="preserve">приказы Министерства финансов Российской Федерации и постановления Правительства Российской Федерации, приказы ФНС России, регулирующие вопросы урегулирования задолженности и обеспечения процедур банкротства включая приказ ФНС России от 3 октября.2012 г. № ММВ-7-8/663@ «Об утверждении порядка разграничения полномочий уполномоченного органа по </w:t>
            </w:r>
            <w:r w:rsidRPr="007353D2">
              <w:rPr>
                <w:rFonts w:ascii="Times New Roman" w:hAnsi="Times New Roman"/>
                <w:color w:val="000000"/>
                <w:sz w:val="24"/>
                <w:szCs w:val="24"/>
              </w:rPr>
              <w:lastRenderedPageBreak/>
              <w:t xml:space="preserve">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 постановление Правительства Российской Федерации от 29 мая 2004 г. № 257 «Об обеспечении интересов Российской Федерации как кредитора в деле о банкротстве и в процедурах </w:t>
            </w:r>
            <w:r w:rsidRPr="007353D2">
              <w:rPr>
                <w:rFonts w:ascii="Times New Roman" w:hAnsi="Times New Roman"/>
                <w:color w:val="000000"/>
                <w:sz w:val="24"/>
                <w:szCs w:val="24"/>
              </w:rPr>
              <w:lastRenderedPageBreak/>
              <w:t>банкротства, применяемых в деле о банкротстве», Федеральный закон Российской Федерации от 26.октября 2002 г. № 127-ФЗ «О несостоятельности (банкротстве)».</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арбитражная и судебная </w:t>
            </w:r>
            <w:r w:rsidRPr="007353D2">
              <w:rPr>
                <w:rFonts w:ascii="Times New Roman" w:hAnsi="Times New Roman"/>
                <w:color w:val="000000"/>
                <w:sz w:val="24"/>
                <w:szCs w:val="24"/>
              </w:rPr>
              <w:lastRenderedPageBreak/>
              <w:t xml:space="preserve">практика по вопросам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экономические основы реструктуризации задолженности.</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Навык подготовки документов, связанных с урегулированием задолженности и обеспечением процедур банкротства, не допуская стилистических, грамматических и правовых ошибок;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навык быстрого поиска необходимой информации по вопросам теории и практики </w:t>
            </w:r>
            <w:r w:rsidRPr="007353D2">
              <w:rPr>
                <w:rFonts w:ascii="Times New Roman" w:hAnsi="Times New Roman"/>
                <w:color w:val="000000"/>
                <w:sz w:val="24"/>
                <w:szCs w:val="24"/>
              </w:rPr>
              <w:lastRenderedPageBreak/>
              <w:t xml:space="preserve">решения вопросов в сфере несостоятельности (банкротства).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«Обеспечивающие специалисты» ведущей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Высшее образование – бакалавриат по направлению подготовки «Экономика» по специальностям «Налоги и налогообложение», или «Экономическая теория», или «Финансы и </w:t>
            </w:r>
            <w:r w:rsidRPr="007353D2">
              <w:rPr>
                <w:rFonts w:ascii="Times New Roman" w:hAnsi="Times New Roman"/>
                <w:sz w:val="24"/>
                <w:szCs w:val="24"/>
              </w:rPr>
              <w:lastRenderedPageBreak/>
              <w:t>кредит», или «Финансы», или «Бухгалтерский учет, анализ и аудит», или «Экономика и бухгалтерский учет» или по направлению подготовки «Юриспруденция», специальность «Правоведение».</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w:t>
            </w:r>
            <w:r w:rsidRPr="007353D2">
              <w:rPr>
                <w:rFonts w:ascii="Times New Roman" w:eastAsiaTheme="minorHAnsi" w:hAnsi="Times New Roman"/>
                <w:sz w:val="24"/>
                <w:szCs w:val="24"/>
              </w:rPr>
              <w:lastRenderedPageBreak/>
              <w:t>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E15FFA">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 xml:space="preserve">Налоговый кодекс Российской Федерации, </w:t>
            </w:r>
            <w:r w:rsidR="00E15FFA" w:rsidRPr="007353D2">
              <w:rPr>
                <w:rFonts w:ascii="Times New Roman" w:hAnsi="Times New Roman"/>
                <w:color w:val="000000"/>
                <w:sz w:val="24"/>
                <w:szCs w:val="24"/>
              </w:rPr>
              <w:t>К</w:t>
            </w:r>
            <w:r w:rsidRPr="007353D2">
              <w:rPr>
                <w:rFonts w:ascii="Times New Roman" w:hAnsi="Times New Roman"/>
                <w:color w:val="000000"/>
                <w:sz w:val="24"/>
                <w:szCs w:val="24"/>
              </w:rPr>
              <w:t>одекс Российской Федерации об административных правонарушениях.</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827"/>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Урегулирование задолженности и обеспечение процедур банкротства.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«Обеспечивающие специалисты» старшей и младшей групп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Среднее профессиональное образование по направлению подготовки «Экономика» или  «Юриспруденция»  по специальности «Правоведение».</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w:t>
            </w:r>
            <w:r w:rsidRPr="007353D2">
              <w:rPr>
                <w:rFonts w:ascii="Times New Roman" w:eastAsiaTheme="minorHAnsi" w:hAnsi="Times New Roman"/>
                <w:sz w:val="24"/>
                <w:szCs w:val="24"/>
              </w:rPr>
              <w:lastRenderedPageBreak/>
              <w:t>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Налоговый кодекс Российской Федерации.</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Урегулирование задолженности;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организационные основы процедуры банкротства;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особенности банковской системы Российской Федерации.</w:t>
            </w:r>
          </w:p>
          <w:p w:rsidR="0072530C" w:rsidRPr="007353D2" w:rsidRDefault="0072530C" w:rsidP="0072530C">
            <w:pPr>
              <w:spacing w:after="0" w:line="240" w:lineRule="auto"/>
              <w:jc w:val="both"/>
              <w:rPr>
                <w:rFonts w:ascii="Times New Roman" w:hAnsi="Times New Roman"/>
                <w:color w:val="000000"/>
                <w:sz w:val="24"/>
                <w:szCs w:val="24"/>
              </w:rPr>
            </w:pP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bookmarkStart w:id="32" w:name="КонтрольЗаПравильностьюИсчисленияНалогов"/>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bookmarkEnd w:id="32"/>
            <w:r w:rsidR="00645F14" w:rsidRPr="007353D2">
              <w:rPr>
                <w:rFonts w:ascii="Times New Roman" w:hAnsi="Times New Roman"/>
                <w:sz w:val="24"/>
                <w:szCs w:val="24"/>
              </w:rPr>
              <w:fldChar w:fldCharType="begin"/>
            </w:r>
            <w:r w:rsidRPr="007353D2">
              <w:rPr>
                <w:rFonts w:ascii="Times New Roman" w:hAnsi="Times New Roman"/>
                <w:sz w:val="24"/>
                <w:szCs w:val="24"/>
              </w:rPr>
              <w:instrText xml:space="preserve"> XE "Финансовый контроль:Контроль за правильностью исчисления, полнотой и своевременностью уплаты налогов и сборов" </w:instrText>
            </w:r>
            <w:r w:rsidR="00645F14" w:rsidRPr="007353D2">
              <w:rPr>
                <w:rFonts w:ascii="Times New Roman" w:hAnsi="Times New Roman"/>
                <w:sz w:val="24"/>
                <w:szCs w:val="24"/>
              </w:rPr>
              <w:fldChar w:fldCharType="end"/>
            </w:r>
            <w:r w:rsidRPr="007353D2">
              <w:rPr>
                <w:rFonts w:ascii="Times New Roman" w:hAnsi="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«Руководители» высшей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Высшее образование – специалитет, магистратура по направлению подготовки «Экономика», или по направлению подготовки «Юриспруденция», или иной профиль образования при условии наличия дополнительного профессионального образования по специальностям «Экономика», «Юриспруденция»,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Иное направление подготовки (специальност</w:t>
            </w:r>
            <w:r w:rsidRPr="007353D2">
              <w:rPr>
                <w:rFonts w:ascii="Times New Roman" w:hAnsi="Times New Roman"/>
                <w:color w:val="000000"/>
                <w:sz w:val="24"/>
                <w:szCs w:val="24"/>
              </w:rPr>
              <w:lastRenderedPageBreak/>
              <w:t xml:space="preserve">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w:t>
            </w:r>
            <w:r w:rsidRPr="007353D2">
              <w:rPr>
                <w:rFonts w:ascii="Times New Roman" w:hAnsi="Times New Roman"/>
                <w:color w:val="000000"/>
                <w:sz w:val="24"/>
                <w:szCs w:val="24"/>
              </w:rPr>
              <w:lastRenderedPageBreak/>
              <w:t>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color w:val="000000"/>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Федеральный закон от 21 марта 1991 г. № 943-1 «О налоговых органах Российской </w:t>
            </w:r>
            <w:r w:rsidRPr="007353D2">
              <w:rPr>
                <w:rFonts w:ascii="Times New Roman" w:hAnsi="Times New Roman"/>
                <w:color w:val="000000"/>
                <w:sz w:val="24"/>
                <w:szCs w:val="24"/>
              </w:rPr>
              <w:lastRenderedPageBreak/>
              <w:t>Федерации», Приказ Министерства финансов Российской Федерации от 2 июля 2010 г. № 66н «О формах бухгалтерской отчетности организаций».</w:t>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особенности курируемых отраслей экономики;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практика применения законодательства Российской Федерации о налогах и сборах в служебной деятельности.</w:t>
            </w:r>
          </w:p>
          <w:p w:rsidR="0072530C" w:rsidRPr="007353D2" w:rsidRDefault="0072530C" w:rsidP="0072530C">
            <w:pPr>
              <w:pStyle w:val="ad"/>
              <w:spacing w:after="0" w:line="240" w:lineRule="auto"/>
              <w:ind w:left="0"/>
              <w:jc w:val="both"/>
              <w:rPr>
                <w:rFonts w:ascii="Times New Roman" w:eastAsia="Times New Roman" w:hAnsi="Times New Roman"/>
                <w:color w:val="000000"/>
                <w:sz w:val="24"/>
                <w:szCs w:val="24"/>
                <w:highlight w:val="yellow"/>
                <w:lang w:eastAsia="ru-RU"/>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w:t>
            </w: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Высшее образование – специалитет, магистратура по направлению подготовки «Экономика», или по направлению подготовки «Юриспруденция», или иной профиль образования при условии наличия дополнительного профессионального образования по специальност</w:t>
            </w:r>
            <w:r w:rsidRPr="007353D2">
              <w:rPr>
                <w:rFonts w:ascii="Times New Roman" w:hAnsi="Times New Roman"/>
                <w:color w:val="000000"/>
                <w:sz w:val="24"/>
                <w:szCs w:val="24"/>
              </w:rPr>
              <w:lastRenderedPageBreak/>
              <w:t>ям «Экономика», «Юриспруденция»,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w:t>
            </w:r>
            <w:r w:rsidRPr="007353D2">
              <w:rPr>
                <w:rFonts w:ascii="Times New Roman" w:hAnsi="Times New Roman"/>
                <w:color w:val="000000"/>
                <w:sz w:val="24"/>
                <w:szCs w:val="24"/>
              </w:rPr>
              <w:lastRenderedPageBreak/>
              <w:t>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color w:val="000000"/>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w:t>
            </w:r>
            <w:r w:rsidRPr="007353D2">
              <w:rPr>
                <w:rFonts w:ascii="Times New Roman" w:hAnsi="Times New Roman"/>
                <w:color w:val="000000"/>
                <w:sz w:val="24"/>
                <w:szCs w:val="24"/>
              </w:rPr>
              <w:lastRenderedPageBreak/>
              <w:t>налогов и сборов, включая     Федеральный закон от 21 марта 1991 г. № 943-1 «О налоговых органах Российской Федерации», Приказ Министерства финансов Российской Федерации от 2 июля 2010 г. № 66н «О формах бухгалтерской отчетности организаций».</w:t>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налогообложения;</w:t>
            </w:r>
            <w:r w:rsidRPr="007353D2">
              <w:rPr>
                <w:rFonts w:ascii="Times New Roman" w:hAnsi="Times New Roman"/>
                <w:color w:val="000000"/>
                <w:sz w:val="24"/>
                <w:szCs w:val="24"/>
              </w:rPr>
              <w:br/>
              <w:t xml:space="preserve">особенности курируемых отраслей экономики;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практика применения законодательства Российской Федерации о налогах и сборах.</w:t>
            </w:r>
          </w:p>
          <w:p w:rsidR="0072530C" w:rsidRPr="007353D2" w:rsidRDefault="0072530C" w:rsidP="0072530C">
            <w:pPr>
              <w:pStyle w:val="ad"/>
              <w:spacing w:after="0" w:line="240" w:lineRule="auto"/>
              <w:ind w:left="0"/>
              <w:jc w:val="both"/>
              <w:rPr>
                <w:rFonts w:ascii="Times New Roman" w:eastAsia="Times New Roman" w:hAnsi="Times New Roman"/>
                <w:color w:val="000000"/>
                <w:sz w:val="24"/>
                <w:szCs w:val="24"/>
                <w:highlight w:val="yellow"/>
                <w:lang w:eastAsia="ru-RU"/>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Аналитические навыки в области использования материалов налоговых проверок, бухгалтерской и налоговой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навыки прогнозирования позиции налогоплательщиков;</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навыки досудебного урегулирования споров с налогоплательщиками.</w:t>
            </w:r>
            <w:r w:rsidRPr="007353D2">
              <w:rPr>
                <w:rFonts w:ascii="Times New Roman" w:hAnsi="Times New Roman"/>
                <w:color w:val="000000"/>
                <w:sz w:val="24"/>
                <w:szCs w:val="24"/>
              </w:rPr>
              <w:br/>
              <w:t xml:space="preserve">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ведущей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Высшее образование – специалитет, магистратура по направлениям подготовки «Экономика», специальности: «Налоги и налогообложение», или «Финансы», или </w:t>
            </w:r>
            <w:r w:rsidRPr="007353D2">
              <w:rPr>
                <w:rFonts w:ascii="Times New Roman" w:hAnsi="Times New Roman"/>
                <w:color w:val="000000"/>
                <w:sz w:val="24"/>
                <w:szCs w:val="24"/>
              </w:rPr>
              <w:lastRenderedPageBreak/>
              <w:t>«Бухгалтерский учет и аудит», или по направлению подготовки «Юриспруденция»</w:t>
            </w:r>
            <w:r w:rsidR="00E15FFA" w:rsidRPr="007353D2">
              <w:rPr>
                <w:rFonts w:ascii="Times New Roman" w:hAnsi="Times New Roman"/>
                <w:color w:val="000000"/>
                <w:sz w:val="24"/>
                <w:szCs w:val="24"/>
              </w:rPr>
              <w:t>, специальность «Правоведение».</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w:t>
            </w:r>
            <w:r w:rsidRPr="007353D2">
              <w:rPr>
                <w:rFonts w:ascii="Times New Roman" w:eastAsiaTheme="minorHAnsi" w:hAnsi="Times New Roman"/>
                <w:sz w:val="24"/>
                <w:szCs w:val="24"/>
              </w:rPr>
              <w:lastRenderedPageBreak/>
              <w:t>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color w:val="000000"/>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правонарушениях, постановления Правительства Российской </w:t>
            </w:r>
            <w:r w:rsidRPr="007353D2">
              <w:rPr>
                <w:rFonts w:ascii="Times New Roman" w:hAnsi="Times New Roman"/>
                <w:color w:val="000000"/>
                <w:sz w:val="24"/>
                <w:szCs w:val="24"/>
              </w:rPr>
              <w:lastRenderedPageBreak/>
              <w:t>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Федеральный закон от 21 марта 1991 г. № 943-1 «О налоговых органах Российской Федерации», Приказ Министерства финансов Российской Федерации от 2 июля 2010 г. № 66н «О формах бухгалтерской отчетности организаций», </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налогообложения; особенности курируемых отраслей экономики;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практика применения законодательства Российской Федерации о налогах и сборах;</w:t>
            </w:r>
          </w:p>
          <w:p w:rsidR="0072530C" w:rsidRPr="007353D2" w:rsidRDefault="0072530C" w:rsidP="0072530C">
            <w:pPr>
              <w:spacing w:after="0" w:line="240" w:lineRule="auto"/>
              <w:jc w:val="both"/>
              <w:rPr>
                <w:rFonts w:ascii="Times New Roman" w:eastAsia="Times New Roman" w:hAnsi="Times New Roman"/>
                <w:color w:val="000000"/>
                <w:sz w:val="24"/>
                <w:szCs w:val="24"/>
                <w:lang w:eastAsia="ru-RU"/>
              </w:rPr>
            </w:pPr>
            <w:r w:rsidRPr="007353D2">
              <w:rPr>
                <w:rFonts w:ascii="Times New Roman" w:eastAsia="Times New Roman" w:hAnsi="Times New Roman"/>
                <w:color w:val="000000"/>
                <w:sz w:val="24"/>
                <w:szCs w:val="24"/>
                <w:lang w:eastAsia="ru-RU"/>
              </w:rPr>
              <w:t>передовой отечественный и зарубежный опыт налогового администрирования;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eastAsia="Times New Roman" w:hAnsi="Times New Roman"/>
                <w:color w:val="000000"/>
                <w:sz w:val="24"/>
                <w:szCs w:val="24"/>
                <w:lang w:eastAsia="ru-RU"/>
              </w:rPr>
              <w:t>основы финансовых отношений и кредитных отношений.</w:t>
            </w: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Аналитические навыки по использованию материалов налоговых проверок, бухгалтерской и налоговой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r w:rsidRPr="007353D2">
              <w:rPr>
                <w:rFonts w:ascii="Times New Roman" w:hAnsi="Times New Roman"/>
                <w:color w:val="000000"/>
                <w:sz w:val="24"/>
                <w:szCs w:val="24"/>
              </w:rPr>
              <w:br/>
              <w:t>навыки прогнозирования позиции налогоплательщиков;</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навыки досудебного урегулирования споров с налогоплательщиками.</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«Помощники (советники)»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Высшее профессиональное образование – специалитет, магистратура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w:t>
            </w:r>
            <w:r w:rsidRPr="007353D2">
              <w:rPr>
                <w:rFonts w:ascii="Times New Roman" w:hAnsi="Times New Roman"/>
                <w:color w:val="000000"/>
                <w:sz w:val="24"/>
                <w:szCs w:val="24"/>
              </w:rPr>
              <w:lastRenderedPageBreak/>
              <w:t>специальность «Правоведение, или иной профиль образования при условии наличия дополнительного профессионального образования по направлениям подготовки «Экономика», «Юриспруденция»,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w:t>
            </w:r>
            <w:r w:rsidRPr="007353D2">
              <w:rPr>
                <w:rFonts w:ascii="Times New Roman" w:eastAsiaTheme="minorHAnsi" w:hAnsi="Times New Roman"/>
                <w:sz w:val="24"/>
                <w:szCs w:val="24"/>
              </w:rPr>
              <w:lastRenderedPageBreak/>
              <w:t>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color w:val="000000"/>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Федеральный закон от 21 марта 1991 г. № 943-1 «О налоговых органах Российской </w:t>
            </w:r>
            <w:r w:rsidRPr="007353D2">
              <w:rPr>
                <w:rFonts w:ascii="Times New Roman" w:hAnsi="Times New Roman"/>
                <w:color w:val="000000"/>
                <w:sz w:val="24"/>
                <w:szCs w:val="24"/>
              </w:rPr>
              <w:lastRenderedPageBreak/>
              <w:t>Федерации», Приказ Министерства финансов Российской Федерации от 2 июля 2010 г. № 66н «О формах бухгалтерской отчетности организаций», Приказ Федеральной налоговой службы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2013-2018 годы».</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практика применения законодательства Российской Федерации о налогах и сборах;</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передовой отечественный и зарубежный опыт налогового администрирования;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финансовых отношений и кредитных отношений.</w:t>
            </w: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Аналитические навыки по использованию материалов налоговых проверок, бухгалтерской и налоговой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r w:rsidRPr="007353D2">
              <w:rPr>
                <w:rFonts w:ascii="Times New Roman" w:hAnsi="Times New Roman"/>
                <w:color w:val="000000"/>
                <w:sz w:val="24"/>
                <w:szCs w:val="24"/>
              </w:rPr>
              <w:br/>
              <w:t>навыки прогнозирования позиции налогоплательщиков;</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навыки досудебного урегулирования споров с налогоплательщиками.</w:t>
            </w:r>
          </w:p>
          <w:p w:rsidR="0072530C" w:rsidRPr="007353D2" w:rsidRDefault="0072530C" w:rsidP="0072530C">
            <w:pPr>
              <w:spacing w:after="0" w:line="240" w:lineRule="auto"/>
              <w:jc w:val="both"/>
              <w:rPr>
                <w:rFonts w:ascii="Times New Roman" w:hAnsi="Times New Roman"/>
                <w:color w:val="000000"/>
                <w:sz w:val="24"/>
                <w:szCs w:val="24"/>
                <w:highlight w:val="yellow"/>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Категория «Специалисты» ведущей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Высшее образование – специалитет, магистратура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w:t>
            </w:r>
            <w:r w:rsidRPr="007353D2">
              <w:rPr>
                <w:rFonts w:ascii="Times New Roman" w:hAnsi="Times New Roman"/>
                <w:color w:val="000000"/>
                <w:sz w:val="24"/>
                <w:szCs w:val="24"/>
              </w:rPr>
              <w:lastRenderedPageBreak/>
              <w:t>й учет» или по направлению подготовки «Юриспруденция»</w:t>
            </w:r>
            <w:r w:rsidR="00E15FFA" w:rsidRPr="007353D2">
              <w:rPr>
                <w:rFonts w:ascii="Times New Roman" w:hAnsi="Times New Roman"/>
                <w:color w:val="000000"/>
                <w:sz w:val="24"/>
                <w:szCs w:val="24"/>
              </w:rPr>
              <w:t>, специальность «Правоведение».</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w:t>
            </w:r>
            <w:r w:rsidRPr="007353D2">
              <w:rPr>
                <w:rFonts w:ascii="Times New Roman" w:eastAsiaTheme="minorHAnsi" w:hAnsi="Times New Roman"/>
                <w:sz w:val="24"/>
                <w:szCs w:val="24"/>
              </w:rPr>
              <w:lastRenderedPageBreak/>
              <w:t>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w:t>
            </w:r>
            <w:r w:rsidRPr="007353D2">
              <w:rPr>
                <w:rFonts w:ascii="Times New Roman" w:hAnsi="Times New Roman"/>
                <w:color w:val="000000"/>
                <w:sz w:val="24"/>
                <w:szCs w:val="24"/>
              </w:rPr>
              <w:lastRenderedPageBreak/>
              <w:t xml:space="preserve">включая         Федеральный закон от 21 марта 1991 г. № 943-1 «О налоговых органах Российской Федерации», Приказ Министерства финансов Российской Федерации от 2 июля 2010 г. № 66н «О формах бухгалтерской отчетности организаций», Приказ Федеральной налоговой службы России от 13 февраля 2013 г. N ММВ-7-9/78@ «Об утверждении концепции развития досудебного урегулирования налоговых споров в </w:t>
            </w:r>
            <w:r w:rsidRPr="007353D2">
              <w:rPr>
                <w:rFonts w:ascii="Times New Roman" w:hAnsi="Times New Roman"/>
                <w:color w:val="000000"/>
                <w:sz w:val="24"/>
                <w:szCs w:val="24"/>
              </w:rPr>
              <w:lastRenderedPageBreak/>
              <w:t>системе налоговых органов Российской Федерации на 2013-2018 годы».</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финансовых отношений и кредитных отношений.</w:t>
            </w: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Аналитические навыки по изучению материалов налоговых проверок.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Контроль за правильностью исчисления, полнотой и своевременностью уплаты налогов и </w:t>
            </w:r>
            <w:r w:rsidRPr="007353D2">
              <w:rPr>
                <w:rFonts w:ascii="Times New Roman" w:hAnsi="Times New Roman"/>
                <w:sz w:val="24"/>
                <w:szCs w:val="24"/>
              </w:rPr>
              <w:lastRenderedPageBreak/>
              <w:t>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lastRenderedPageBreak/>
              <w:t>ФНС</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Категория «Специалисты» старшей группы должностей государственной гражданско</w:t>
            </w:r>
            <w:r w:rsidRPr="007353D2">
              <w:rPr>
                <w:rFonts w:ascii="Times New Roman" w:hAnsi="Times New Roman"/>
                <w:sz w:val="24"/>
                <w:szCs w:val="24"/>
              </w:rPr>
              <w:lastRenderedPageBreak/>
              <w:t xml:space="preserve">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D0503"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Высшее </w:t>
            </w:r>
            <w:r w:rsidR="0072530C" w:rsidRPr="007353D2">
              <w:rPr>
                <w:rFonts w:ascii="Times New Roman" w:hAnsi="Times New Roman"/>
                <w:color w:val="000000"/>
                <w:sz w:val="24"/>
                <w:szCs w:val="24"/>
              </w:rPr>
              <w:t xml:space="preserve"> образование –бакалавриат по направлению подготовки «Экономика» по специальност</w:t>
            </w:r>
            <w:r w:rsidR="0072530C" w:rsidRPr="007353D2">
              <w:rPr>
                <w:rFonts w:ascii="Times New Roman" w:hAnsi="Times New Roman"/>
                <w:color w:val="000000"/>
                <w:sz w:val="24"/>
                <w:szCs w:val="24"/>
              </w:rPr>
              <w:lastRenderedPageBreak/>
              <w:t xml:space="preserve">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специальность </w:t>
            </w:r>
            <w:r w:rsidR="00E15FFA" w:rsidRPr="007353D2">
              <w:rPr>
                <w:rFonts w:ascii="Times New Roman" w:hAnsi="Times New Roman"/>
                <w:color w:val="000000"/>
                <w:sz w:val="24"/>
                <w:szCs w:val="24"/>
              </w:rPr>
              <w:t>«Правоведение».</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Иное направление подготовки (специальность), для которого законодательс</w:t>
            </w:r>
            <w:r w:rsidRPr="007353D2">
              <w:rPr>
                <w:rFonts w:ascii="Times New Roman" w:hAnsi="Times New Roman"/>
                <w:color w:val="000000"/>
                <w:sz w:val="24"/>
                <w:szCs w:val="24"/>
              </w:rPr>
              <w:lastRenderedPageBreak/>
              <w:t xml:space="preserve">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w:t>
            </w:r>
            <w:r w:rsidRPr="007353D2">
              <w:rPr>
                <w:rFonts w:ascii="Times New Roman" w:hAnsi="Times New Roman"/>
                <w:color w:val="000000"/>
                <w:sz w:val="24"/>
                <w:szCs w:val="24"/>
              </w:rPr>
              <w:lastRenderedPageBreak/>
              <w:t>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w:t>
            </w:r>
            <w:r w:rsidRPr="007353D2">
              <w:rPr>
                <w:rFonts w:ascii="Times New Roman" w:hAnsi="Times New Roman"/>
                <w:color w:val="000000"/>
                <w:sz w:val="24"/>
                <w:szCs w:val="24"/>
              </w:rPr>
              <w:lastRenderedPageBreak/>
              <w:t>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Федеральный закон от 21 марта 1991 г. № 943-1 «О налоговых органах Российской Федерации», Приказ Министерства финансов Российской Федерации от 2 июля 2010 г. № 66н «О формах бухгалтерской </w:t>
            </w:r>
            <w:r w:rsidRPr="007353D2">
              <w:rPr>
                <w:rFonts w:ascii="Times New Roman" w:hAnsi="Times New Roman"/>
                <w:color w:val="000000"/>
                <w:sz w:val="24"/>
                <w:szCs w:val="24"/>
              </w:rPr>
              <w:lastRenderedPageBreak/>
              <w:t>отчетности организаций», Приказ Федеральной налоговой службы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2013-2018 годы».</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теоретические основы </w:t>
            </w:r>
            <w:r w:rsidRPr="007353D2">
              <w:rPr>
                <w:rFonts w:ascii="Times New Roman" w:hAnsi="Times New Roman"/>
                <w:color w:val="000000"/>
                <w:sz w:val="24"/>
                <w:szCs w:val="24"/>
              </w:rPr>
              <w:lastRenderedPageBreak/>
              <w:t>налогообложения;</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финансовых отношений и кредитных отношений.</w:t>
            </w: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Аналитические навыки по изучению материалов налоговых проверок.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«Обеспечивающие специалисты» ведущей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Высшее образование – бакалавриат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w:t>
            </w:r>
            <w:r w:rsidRPr="007353D2">
              <w:rPr>
                <w:rFonts w:ascii="Times New Roman" w:hAnsi="Times New Roman"/>
                <w:sz w:val="24"/>
                <w:szCs w:val="24"/>
              </w:rPr>
              <w:lastRenderedPageBreak/>
              <w:t>по направлению подготовки «Юриспруденция»</w:t>
            </w:r>
            <w:r w:rsidR="00E15FFA" w:rsidRPr="007353D2">
              <w:rPr>
                <w:rFonts w:ascii="Times New Roman" w:hAnsi="Times New Roman"/>
                <w:sz w:val="24"/>
                <w:szCs w:val="24"/>
              </w:rPr>
              <w:t>, специальность «Правоведение».</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w:t>
            </w:r>
            <w:r w:rsidRPr="007353D2">
              <w:rPr>
                <w:rFonts w:ascii="Times New Roman" w:eastAsiaTheme="minorHAnsi" w:hAnsi="Times New Roman"/>
                <w:sz w:val="24"/>
                <w:szCs w:val="24"/>
              </w:rPr>
              <w:lastRenderedPageBreak/>
              <w:t>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Налоговый кодекс Российской Федерации, Положение о ФНС России, Положение об ИФНС, Положение о структурном подразделении, должностной регламент.</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Контроль за правильностью исчисления, полнотой и своевременностью уплаты налогов и сборов.</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«Обеспечивающие специалисты» старшей и младшей групп должностей государственной </w:t>
            </w:r>
            <w:r w:rsidRPr="007353D2">
              <w:rPr>
                <w:rFonts w:ascii="Times New Roman" w:hAnsi="Times New Roman"/>
                <w:sz w:val="24"/>
                <w:szCs w:val="24"/>
              </w:rPr>
              <w:lastRenderedPageBreak/>
              <w:t>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Среднее профессиональное образование или незаконченное высшее образование – бакалавриат или </w:t>
            </w:r>
            <w:r w:rsidRPr="007353D2">
              <w:rPr>
                <w:rFonts w:ascii="Times New Roman" w:hAnsi="Times New Roman"/>
                <w:sz w:val="24"/>
                <w:szCs w:val="24"/>
              </w:rPr>
              <w:lastRenderedPageBreak/>
              <w:t>специлитет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специальность «Правоведение».</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w:t>
            </w:r>
            <w:r w:rsidRPr="007353D2">
              <w:rPr>
                <w:rFonts w:ascii="Times New Roman" w:hAnsi="Times New Roman"/>
                <w:color w:val="000000"/>
                <w:sz w:val="24"/>
                <w:szCs w:val="24"/>
              </w:rPr>
              <w:lastRenderedPageBreak/>
              <w:t xml:space="preserve">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w:t>
            </w:r>
            <w:r w:rsidRPr="007353D2">
              <w:rPr>
                <w:rFonts w:ascii="Times New Roman" w:hAnsi="Times New Roman"/>
                <w:color w:val="000000"/>
                <w:sz w:val="24"/>
                <w:szCs w:val="24"/>
              </w:rPr>
              <w:lastRenderedPageBreak/>
              <w:t>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color w:val="000000"/>
                <w:sz w:val="24"/>
                <w:szCs w:val="24"/>
              </w:rPr>
              <w:lastRenderedPageBreak/>
              <w:t>Налоговый кодекс Российской Федерации.</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экономики, финансов и кредита, бухгалтерского и налогового учета;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w:t>
            </w:r>
            <w:r w:rsidRPr="007353D2">
              <w:rPr>
                <w:rFonts w:ascii="Times New Roman" w:hAnsi="Times New Roman"/>
                <w:color w:val="000000"/>
                <w:sz w:val="24"/>
                <w:szCs w:val="24"/>
              </w:rPr>
              <w:lastRenderedPageBreak/>
              <w:t>ия.</w:t>
            </w:r>
          </w:p>
          <w:p w:rsidR="0072530C" w:rsidRPr="007353D2" w:rsidRDefault="0072530C" w:rsidP="0072530C">
            <w:pPr>
              <w:spacing w:after="0" w:line="240" w:lineRule="auto"/>
              <w:jc w:val="both"/>
              <w:rPr>
                <w:rFonts w:ascii="Times New Roman" w:hAnsi="Times New Roman"/>
                <w:color w:val="000000"/>
                <w:sz w:val="24"/>
                <w:szCs w:val="24"/>
              </w:rPr>
            </w:pP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 </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bookmarkStart w:id="33" w:name="НалоговыйКонтроль"/>
            <w:r w:rsidRPr="007353D2">
              <w:rPr>
                <w:rFonts w:ascii="Times New Roman" w:hAnsi="Times New Roman"/>
                <w:sz w:val="24"/>
                <w:szCs w:val="24"/>
              </w:rPr>
              <w:t>Налоговый контроль (Проведение камеральных проверок)</w:t>
            </w:r>
            <w:bookmarkEnd w:id="33"/>
            <w:r w:rsidRPr="007353D2">
              <w:rPr>
                <w:rFonts w:ascii="Times New Roman" w:hAnsi="Times New Roman"/>
                <w:sz w:val="24"/>
                <w:szCs w:val="24"/>
              </w:rPr>
              <w:t>.</w:t>
            </w:r>
            <w:r w:rsidR="00645F14" w:rsidRPr="007353D2">
              <w:rPr>
                <w:rFonts w:ascii="Times New Roman" w:hAnsi="Times New Roman"/>
                <w:sz w:val="24"/>
                <w:szCs w:val="24"/>
              </w:rPr>
              <w:fldChar w:fldCharType="begin"/>
            </w:r>
            <w:r w:rsidRPr="007353D2">
              <w:rPr>
                <w:rFonts w:ascii="Times New Roman" w:hAnsi="Times New Roman"/>
                <w:sz w:val="24"/>
                <w:szCs w:val="24"/>
              </w:rPr>
              <w:instrText xml:space="preserve"> XE "Финансовый контроль:Налоговый контроль (Проведение камеральных проверок)." </w:instrText>
            </w:r>
            <w:r w:rsidR="00645F14" w:rsidRPr="007353D2">
              <w:rPr>
                <w:rFonts w:ascii="Times New Roman" w:hAnsi="Times New Roman"/>
                <w:sz w:val="24"/>
                <w:szCs w:val="24"/>
              </w:rPr>
              <w:fldChar w:fldCharType="end"/>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высшей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Высшее образование – специалитет, магистратура по направлению подготовки «Экономика», или иной профиль образования при условии наличия дополнительного профессионального образования по специальностям </w:t>
            </w:r>
            <w:r w:rsidRPr="007353D2">
              <w:rPr>
                <w:rFonts w:ascii="Times New Roman" w:hAnsi="Times New Roman"/>
                <w:color w:val="000000"/>
                <w:sz w:val="24"/>
                <w:szCs w:val="24"/>
              </w:rPr>
              <w:lastRenderedPageBreak/>
              <w:t>«Экономика» или «Финансы».</w:t>
            </w:r>
          </w:p>
          <w:p w:rsidR="0072530C" w:rsidRPr="007353D2" w:rsidRDefault="0072530C"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w:t>
            </w:r>
            <w:r w:rsidRPr="007353D2">
              <w:rPr>
                <w:rFonts w:ascii="Times New Roman" w:hAnsi="Times New Roman"/>
                <w:color w:val="000000"/>
                <w:sz w:val="24"/>
                <w:szCs w:val="24"/>
              </w:rPr>
              <w:lastRenderedPageBreak/>
              <w:t>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w:t>
            </w:r>
            <w:r w:rsidRPr="007353D2">
              <w:rPr>
                <w:rFonts w:ascii="Times New Roman" w:hAnsi="Times New Roman"/>
                <w:color w:val="000000"/>
                <w:sz w:val="24"/>
                <w:szCs w:val="24"/>
              </w:rPr>
              <w:lastRenderedPageBreak/>
              <w:t xml:space="preserve">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Российской Федерации», Письмо Федеральной налоговой службы России от 16.июля.2013 г. № АС-4-2/12705 «О рекомендациях по проведению камеральных налоговых  проверок».</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требования к составлению акта камеральной проверки, а также к форме акта камеральной проверки (утвержденные соответствующим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основы бухгалтерского и налогового </w:t>
            </w:r>
            <w:r w:rsidRPr="007353D2">
              <w:rPr>
                <w:rFonts w:ascii="Times New Roman" w:hAnsi="Times New Roman"/>
                <w:color w:val="000000"/>
                <w:sz w:val="24"/>
                <w:szCs w:val="24"/>
              </w:rPr>
              <w:lastRenderedPageBreak/>
              <w:t>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судебно-арбитражная практика в части камеральных проверок;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схемы ухода от налогов.</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w:t>
            </w: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Высшее профессиональное образование – специалитет, магистратура по направлению подготовки «Экономика», или иной профиль образования при условии наличия дополнительн</w:t>
            </w:r>
            <w:r w:rsidRPr="007353D2">
              <w:rPr>
                <w:rFonts w:ascii="Times New Roman" w:hAnsi="Times New Roman"/>
                <w:color w:val="000000"/>
                <w:sz w:val="24"/>
                <w:szCs w:val="24"/>
              </w:rPr>
              <w:lastRenderedPageBreak/>
              <w:t>ого профессионального образования по специальностям «Экономика» или «Финансы».</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w:t>
            </w:r>
            <w:r w:rsidRPr="007353D2">
              <w:rPr>
                <w:rFonts w:ascii="Times New Roman" w:eastAsiaTheme="minorHAnsi" w:hAnsi="Times New Roman"/>
                <w:sz w:val="24"/>
                <w:szCs w:val="24"/>
              </w:rPr>
              <w:lastRenderedPageBreak/>
              <w:t>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 xml:space="preserve">приказы </w:t>
            </w:r>
            <w:r w:rsidRPr="007353D2">
              <w:rPr>
                <w:rFonts w:ascii="Times New Roman" w:hAnsi="Times New Roman"/>
                <w:color w:val="000000"/>
                <w:sz w:val="24"/>
                <w:szCs w:val="24"/>
              </w:rPr>
              <w:lastRenderedPageBreak/>
              <w:t>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Российской Федерации», Письмо Федеральной налоговой службы России от 16.июля.2013 г. № АС-4-2/12705 «О рекомендациях по проведению камеральных налоговых проверок».</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требования к составлению акта камеральной проверки, а также к форме акта камеральной проверки (утвержденные соответствующ</w:t>
            </w:r>
            <w:r w:rsidRPr="007353D2">
              <w:rPr>
                <w:rFonts w:ascii="Times New Roman" w:hAnsi="Times New Roman"/>
                <w:color w:val="000000"/>
                <w:sz w:val="24"/>
                <w:szCs w:val="24"/>
              </w:rPr>
              <w:lastRenderedPageBreak/>
              <w:t>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судебно-арбитражная практика в части камеральных проверок;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схемы ухода от налогов.</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w:t>
            </w:r>
          </w:p>
        </w:tc>
      </w:tr>
      <w:tr w:rsidR="0072530C" w:rsidRPr="007353D2" w:rsidTr="007353D2">
        <w:trPr>
          <w:gridAfter w:val="2"/>
          <w:wAfter w:w="3810" w:type="dxa"/>
          <w:trHeight w:val="2111"/>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«Руководители» ведущей группы должностей государственной гражданско</w:t>
            </w:r>
            <w:r w:rsidRPr="007353D2">
              <w:rPr>
                <w:rFonts w:ascii="Times New Roman" w:hAnsi="Times New Roman"/>
                <w:sz w:val="24"/>
                <w:szCs w:val="24"/>
              </w:rPr>
              <w:lastRenderedPageBreak/>
              <w:t xml:space="preserve">й службы </w:t>
            </w:r>
          </w:p>
        </w:tc>
        <w:tc>
          <w:tcPr>
            <w:tcW w:w="1699"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Высшее профессиональное образование – специалитет, магистратура по направлению подготовки </w:t>
            </w:r>
            <w:r w:rsidRPr="007353D2">
              <w:rPr>
                <w:rFonts w:ascii="Times New Roman" w:hAnsi="Times New Roman"/>
                <w:color w:val="000000"/>
                <w:sz w:val="24"/>
                <w:szCs w:val="24"/>
              </w:rPr>
              <w:lastRenderedPageBreak/>
              <w:t>«Экономика», или иной профиль образования при условии наличия дополнительного профессионального образования по специальностям «Экономика» или «Финансы».</w:t>
            </w:r>
          </w:p>
          <w:p w:rsidR="0072530C" w:rsidRPr="007353D2" w:rsidRDefault="0072530C" w:rsidP="0072530C">
            <w:pPr>
              <w:spacing w:after="0" w:line="240" w:lineRule="auto"/>
              <w:jc w:val="both"/>
              <w:rPr>
                <w:rFonts w:ascii="Times New Roman" w:eastAsia="Times New Roman" w:hAnsi="Times New Roman"/>
                <w:sz w:val="24"/>
                <w:szCs w:val="24"/>
                <w:highlight w:val="yellow"/>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w:t>
            </w:r>
            <w:r w:rsidRPr="007353D2">
              <w:rPr>
                <w:rFonts w:ascii="Times New Roman" w:eastAsiaTheme="minorHAnsi" w:hAnsi="Times New Roman"/>
                <w:sz w:val="24"/>
                <w:szCs w:val="24"/>
              </w:rPr>
              <w:lastRenderedPageBreak/>
              <w:t>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Кодекс Российской Федерации об административных </w:t>
            </w:r>
            <w:r w:rsidRPr="007353D2">
              <w:rPr>
                <w:rFonts w:ascii="Times New Roman" w:hAnsi="Times New Roman"/>
                <w:color w:val="000000"/>
                <w:sz w:val="24"/>
                <w:szCs w:val="24"/>
              </w:rPr>
              <w:lastRenderedPageBreak/>
              <w:t>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Российской Федерации», Письмо Федеральной налоговой службы России от 16.июля.2013 г. № АС-4-</w:t>
            </w:r>
            <w:r w:rsidRPr="007353D2">
              <w:rPr>
                <w:rFonts w:ascii="Times New Roman" w:hAnsi="Times New Roman"/>
                <w:color w:val="000000"/>
                <w:sz w:val="24"/>
                <w:szCs w:val="24"/>
              </w:rPr>
              <w:lastRenderedPageBreak/>
              <w:t>2/12705 «О рекомендациях к проведению камеральных налоговых проверок».</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требования к составлению акта камеральной </w:t>
            </w:r>
            <w:r w:rsidRPr="007353D2">
              <w:rPr>
                <w:rFonts w:ascii="Times New Roman" w:hAnsi="Times New Roman"/>
                <w:color w:val="000000"/>
                <w:sz w:val="24"/>
                <w:szCs w:val="24"/>
              </w:rPr>
              <w:lastRenderedPageBreak/>
              <w:t>проверки, а также к форме акта камеральной проверки (утвержденные соответствующим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судебно-арбитражная практика в части камеральных проверок;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схемы ухода от налогов.</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Навык корреляционно-регрессивного анализа финансовой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выявления схем уклонения от налогообложения при анализе документов.</w:t>
            </w:r>
          </w:p>
        </w:tc>
      </w:tr>
      <w:tr w:rsidR="0072530C" w:rsidRPr="007353D2" w:rsidTr="007353D2">
        <w:trPr>
          <w:gridAfter w:val="2"/>
          <w:wAfter w:w="3810" w:type="dxa"/>
          <w:trHeight w:val="6149"/>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«Помощники (советники)» главной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Высшее профессиональное образование - специалитет, магистратура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w:t>
            </w:r>
            <w:r w:rsidRPr="007353D2">
              <w:rPr>
                <w:rFonts w:ascii="Times New Roman" w:hAnsi="Times New Roman"/>
                <w:color w:val="000000"/>
                <w:sz w:val="24"/>
                <w:szCs w:val="24"/>
              </w:rPr>
              <w:lastRenderedPageBreak/>
              <w:t>специальность «Правоведение», или иной профиль образования при условии наличия дополнительного профессионального образования по специальностям «Экономика» или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w:t>
            </w:r>
            <w:r w:rsidRPr="007353D2">
              <w:rPr>
                <w:rFonts w:ascii="Times New Roman" w:eastAsiaTheme="minorHAnsi" w:hAnsi="Times New Roman"/>
                <w:sz w:val="24"/>
                <w:szCs w:val="24"/>
              </w:rPr>
              <w:lastRenderedPageBreak/>
              <w:t>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color w:val="000000"/>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w:t>
            </w:r>
            <w:r w:rsidRPr="007353D2">
              <w:rPr>
                <w:rFonts w:ascii="Times New Roman" w:hAnsi="Times New Roman"/>
                <w:color w:val="000000"/>
                <w:sz w:val="24"/>
                <w:szCs w:val="24"/>
              </w:rPr>
              <w:lastRenderedPageBreak/>
              <w:t>Российской Федерации», Письмо Федеральной налоговой службы России от 16.июля.2013 г. № АС-4-2/12705 «О рекомендациях к проведению камеральных налоговых проверок».</w:t>
            </w:r>
          </w:p>
          <w:p w:rsidR="0072530C" w:rsidRPr="007353D2" w:rsidRDefault="0072530C" w:rsidP="0072530C">
            <w:pPr>
              <w:spacing w:after="0" w:line="240" w:lineRule="auto"/>
              <w:jc w:val="both"/>
              <w:rPr>
                <w:rFonts w:ascii="Times New Roman" w:eastAsia="Times New Roman" w:hAnsi="Times New Roman"/>
                <w:color w:val="000000"/>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требования к составлению акта камеральной проверки, а также к форме акта камеральной проверки (утвержденные соответствующим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судебно-арбитражная практика в части камеральных проверок;</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схемы ухода от налогов.</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корреляционно-регрессивного анализа финансовой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выявления схем уклонения от налогообложения при анализе документов.</w:t>
            </w:r>
          </w:p>
        </w:tc>
      </w:tr>
      <w:tr w:rsidR="0072530C" w:rsidRPr="007353D2" w:rsidTr="007353D2">
        <w:trPr>
          <w:gridAfter w:val="2"/>
          <w:wAfter w:w="3810" w:type="dxa"/>
          <w:trHeight w:val="538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«Специалисты» ведущей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Высшее профессиональное образование – специалитет, магистратура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w:t>
            </w:r>
            <w:r w:rsidRPr="007353D2">
              <w:rPr>
                <w:rFonts w:ascii="Times New Roman" w:hAnsi="Times New Roman"/>
                <w:sz w:val="24"/>
                <w:szCs w:val="24"/>
              </w:rPr>
              <w:lastRenderedPageBreak/>
              <w:t xml:space="preserve">специальность «Правоведение». </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w:t>
            </w:r>
            <w:r w:rsidRPr="007353D2">
              <w:rPr>
                <w:rFonts w:ascii="Times New Roman" w:hAnsi="Times New Roman"/>
                <w:color w:val="000000"/>
                <w:sz w:val="24"/>
                <w:szCs w:val="24"/>
              </w:rPr>
              <w:lastRenderedPageBreak/>
              <w:t>(специальность)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w:t>
            </w:r>
            <w:r w:rsidRPr="007353D2">
              <w:rPr>
                <w:rFonts w:ascii="Times New Roman" w:hAnsi="Times New Roman"/>
                <w:color w:val="000000"/>
                <w:sz w:val="24"/>
                <w:szCs w:val="24"/>
              </w:rPr>
              <w:lastRenderedPageBreak/>
              <w:t>Российской Федерации», Письмо Федеральной налоговой службы России от 16.июля.2013 г. № АС-4-2/12705 «О рекомендациях к проведению камеральных налоговых проверок».</w:t>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требования к составлению акта камеральной проверки, а также к форме акта камеральной проверки (утвержденные соответствующим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судебная арбитражная практика в части камеральных проверок.</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корреляционно-регрессивного анализа финансовой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выявления схем отклонения от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538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«Специалисты» старшей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Высшее профессиональное образование – бакалавриат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специальност</w:t>
            </w:r>
            <w:r w:rsidRPr="007353D2">
              <w:rPr>
                <w:rFonts w:ascii="Times New Roman" w:hAnsi="Times New Roman"/>
                <w:sz w:val="24"/>
                <w:szCs w:val="24"/>
              </w:rPr>
              <w:lastRenderedPageBreak/>
              <w:t xml:space="preserve">ь «Правоведение». </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w:t>
            </w:r>
            <w:r w:rsidRPr="007353D2">
              <w:rPr>
                <w:rFonts w:ascii="Times New Roman" w:hAnsi="Times New Roman"/>
                <w:color w:val="000000"/>
                <w:sz w:val="24"/>
                <w:szCs w:val="24"/>
              </w:rPr>
              <w:lastRenderedPageBreak/>
              <w:t>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приказы Министерства финансов Российской Федерации,</w:t>
            </w:r>
            <w:r w:rsidRPr="007353D2">
              <w:rPr>
                <w:rFonts w:ascii="Times New Roman" w:hAnsi="Times New Roman"/>
                <w:color w:val="000000"/>
                <w:sz w:val="24"/>
                <w:szCs w:val="24"/>
              </w:rPr>
              <w:br/>
              <w:t xml:space="preserve">приказы ФНС России, регулирующие вопросы налогов и сборов, включая, включая </w:t>
            </w:r>
            <w:r w:rsidRPr="007353D2">
              <w:rPr>
                <w:rFonts w:ascii="Times New Roman" w:hAnsi="Times New Roman"/>
                <w:color w:val="000000"/>
                <w:sz w:val="24"/>
                <w:szCs w:val="24"/>
              </w:rPr>
              <w:br/>
              <w:t xml:space="preserve"> Федеральный закон от 21 марта 1991 г. № 943-1 «О налоговых органах </w:t>
            </w:r>
            <w:r w:rsidRPr="007353D2">
              <w:rPr>
                <w:rFonts w:ascii="Times New Roman" w:hAnsi="Times New Roman"/>
                <w:color w:val="000000"/>
                <w:sz w:val="24"/>
                <w:szCs w:val="24"/>
              </w:rPr>
              <w:lastRenderedPageBreak/>
              <w:t>Российской Федерации», Письмо Федеральной налоговой службы России от 16.июля.2013 г. № АС-4-2/12705 «О рекомендациях к проведению камеральных налоговых проверок».</w:t>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Порядок и сроки проведения камеральных проверок; </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требования к составлению акта камеральной проверки, а также к форме акта камеральной проверки (утвержденные соответствующим приказом ФНС России);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судебная арбитражная практика в части камеральных проверок.</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корреляционно-регрессивного анализа финансовой отчетности;</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выявления схем отклонения от налогообложения.</w:t>
            </w:r>
          </w:p>
          <w:p w:rsidR="0072530C" w:rsidRPr="007353D2" w:rsidRDefault="0072530C" w:rsidP="0072530C">
            <w:pPr>
              <w:spacing w:after="0" w:line="240" w:lineRule="auto"/>
              <w:jc w:val="both"/>
              <w:rPr>
                <w:rFonts w:ascii="Times New Roman" w:hAnsi="Times New Roman"/>
                <w:color w:val="000000"/>
                <w:sz w:val="24"/>
                <w:szCs w:val="24"/>
              </w:rPr>
            </w:pPr>
          </w:p>
        </w:tc>
      </w:tr>
      <w:tr w:rsidR="0072530C" w:rsidRPr="007353D2" w:rsidTr="007353D2">
        <w:trPr>
          <w:gridAfter w:val="2"/>
          <w:wAfter w:w="3810" w:type="dxa"/>
          <w:trHeight w:val="538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«Обеспечивающие специалисты» ведущей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E15FFA">
            <w:pPr>
              <w:spacing w:after="0" w:line="240" w:lineRule="auto"/>
              <w:jc w:val="both"/>
              <w:rPr>
                <w:rFonts w:ascii="Times New Roman" w:hAnsi="Times New Roman"/>
                <w:sz w:val="24"/>
                <w:szCs w:val="24"/>
              </w:rPr>
            </w:pPr>
            <w:r w:rsidRPr="007353D2">
              <w:rPr>
                <w:rFonts w:ascii="Times New Roman" w:hAnsi="Times New Roman"/>
                <w:sz w:val="24"/>
                <w:szCs w:val="24"/>
              </w:rPr>
              <w:t>Высшее профессиональное образование - бакалавриат по направлению подготовки «Экономика» по специальностям «Налоги и налогообложение», или «Экономическая теория», или «Финансы и кредит», или «Финансы», или «Бухгалтерский учет, анализ и аудит», или «Экономика и бухгалтерский учет» или по направлению подготовки «Юриспруденция», специальност</w:t>
            </w:r>
            <w:r w:rsidRPr="007353D2">
              <w:rPr>
                <w:rFonts w:ascii="Times New Roman" w:hAnsi="Times New Roman"/>
                <w:sz w:val="24"/>
                <w:szCs w:val="24"/>
              </w:rPr>
              <w:lastRenderedPageBreak/>
              <w:t>ь «Правоведение»</w:t>
            </w:r>
            <w:r w:rsidR="00E15FFA" w:rsidRPr="007353D2">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(в том числе Статья 32 НК РФ). </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налогообложения.</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highlight w:val="yellow"/>
              </w:rPr>
            </w:pPr>
            <w:r w:rsidRPr="007353D2">
              <w:rPr>
                <w:rFonts w:ascii="Times New Roman" w:hAnsi="Times New Roman"/>
                <w:color w:val="000000"/>
                <w:sz w:val="24"/>
                <w:szCs w:val="24"/>
              </w:rPr>
              <w:t>-</w:t>
            </w:r>
          </w:p>
        </w:tc>
      </w:tr>
      <w:tr w:rsidR="0072530C" w:rsidRPr="007353D2" w:rsidTr="007353D2">
        <w:trPr>
          <w:gridAfter w:val="2"/>
          <w:wAfter w:w="3810" w:type="dxa"/>
          <w:trHeight w:val="42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Налоговый контроль (Проведение камеральных проверок).</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«Обеспечивающие специалисты» старшей и младшей групп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Среднее профессиональное образование по направлению подготовки «Экономика» подготовки «Юриспруденция» по специальности «Правоведение».</w:t>
            </w:r>
          </w:p>
          <w:p w:rsidR="00E15FFA" w:rsidRPr="007353D2" w:rsidRDefault="00E15FFA" w:rsidP="0072530C">
            <w:pPr>
              <w:spacing w:after="0" w:line="240" w:lineRule="auto"/>
              <w:jc w:val="both"/>
              <w:rPr>
                <w:rFonts w:ascii="Times New Roman" w:hAnsi="Times New Roman"/>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w:t>
            </w:r>
            <w:r w:rsidRPr="007353D2">
              <w:rPr>
                <w:rFonts w:ascii="Times New Roman" w:hAnsi="Times New Roman"/>
                <w:color w:val="000000"/>
                <w:sz w:val="24"/>
                <w:szCs w:val="24"/>
              </w:rPr>
              <w:lastRenderedPageBreak/>
              <w:t>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72530C">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rPr>
            </w:pPr>
            <w:r w:rsidRPr="007353D2">
              <w:rPr>
                <w:rFonts w:ascii="Times New Roman" w:hAnsi="Times New Roman"/>
                <w:color w:val="000000"/>
                <w:sz w:val="24"/>
                <w:szCs w:val="24"/>
              </w:rPr>
              <w:lastRenderedPageBreak/>
              <w:t>Налоговый кодекс Российской Федерации (в том числе статья 32 НК РФ).</w:t>
            </w:r>
            <w:r w:rsidRPr="007353D2">
              <w:rPr>
                <w:rFonts w:ascii="Times New Roman" w:hAnsi="Times New Roman"/>
                <w:color w:val="000000"/>
                <w:sz w:val="24"/>
                <w:szCs w:val="24"/>
              </w:rPr>
              <w:br/>
            </w: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Основы бухгалтерского и налогового учета и аудита;</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теоретические основы налогообложения.</w:t>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t>-</w:t>
            </w:r>
          </w:p>
        </w:tc>
      </w:tr>
      <w:tr w:rsidR="0072530C" w:rsidRPr="007353D2" w:rsidTr="007353D2">
        <w:trPr>
          <w:gridAfter w:val="2"/>
          <w:wAfter w:w="3810" w:type="dxa"/>
          <w:trHeight w:val="538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bookmarkStart w:id="34" w:name="МетодологическоеОбеспечениеНалоговыхОрг"/>
            <w:r w:rsidRPr="007353D2">
              <w:rPr>
                <w:rFonts w:ascii="Times New Roman" w:hAnsi="Times New Roman"/>
                <w:sz w:val="24"/>
                <w:szCs w:val="24"/>
              </w:rPr>
              <w:t>Методологическое обеспечение работы налоговых органов</w:t>
            </w:r>
            <w:bookmarkEnd w:id="34"/>
            <w:r w:rsidR="00645F14" w:rsidRPr="007353D2">
              <w:rPr>
                <w:rFonts w:ascii="Times New Roman" w:hAnsi="Times New Roman"/>
                <w:sz w:val="24"/>
                <w:szCs w:val="24"/>
              </w:rPr>
              <w:fldChar w:fldCharType="begin"/>
            </w:r>
            <w:r w:rsidRPr="007353D2">
              <w:rPr>
                <w:rFonts w:ascii="Times New Roman" w:hAnsi="Times New Roman"/>
                <w:sz w:val="24"/>
                <w:szCs w:val="24"/>
              </w:rPr>
              <w:instrText xml:space="preserve"> XE "Финансовый контроль:Методологическое обеспечение работы налоговых органов" </w:instrText>
            </w:r>
            <w:r w:rsidR="00645F14" w:rsidRPr="007353D2">
              <w:rPr>
                <w:rFonts w:ascii="Times New Roman" w:hAnsi="Times New Roman"/>
                <w:sz w:val="24"/>
                <w:szCs w:val="24"/>
              </w:rPr>
              <w:fldChar w:fldCharType="end"/>
            </w:r>
            <w:r w:rsidRPr="007353D2">
              <w:rPr>
                <w:rFonts w:ascii="Times New Roman" w:hAnsi="Times New Roman"/>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«Руководители» высшей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 xml:space="preserve">Высшее профессиональное образование –специалитет, магистратура </w:t>
            </w:r>
            <w:r w:rsidRPr="007353D2">
              <w:rPr>
                <w:rFonts w:ascii="Times New Roman" w:hAnsi="Times New Roman"/>
                <w:color w:val="000000"/>
                <w:sz w:val="24"/>
                <w:szCs w:val="24"/>
              </w:rPr>
              <w:t>по направлению подготовки «Экономика» или по направлению подготовки «Менеджмент», или иной профиль образования при условии наличия дополнительн</w:t>
            </w:r>
            <w:r w:rsidRPr="007353D2">
              <w:rPr>
                <w:rFonts w:ascii="Times New Roman" w:hAnsi="Times New Roman"/>
                <w:color w:val="000000"/>
                <w:sz w:val="24"/>
                <w:szCs w:val="24"/>
              </w:rPr>
              <w:lastRenderedPageBreak/>
              <w:t>ого профессионального образования по специальностям «Экономика» или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w:t>
            </w:r>
            <w:r w:rsidRPr="007353D2">
              <w:rPr>
                <w:rFonts w:ascii="Times New Roman" w:eastAsiaTheme="minorHAnsi" w:hAnsi="Times New Roman"/>
                <w:sz w:val="24"/>
                <w:szCs w:val="24"/>
              </w:rPr>
              <w:lastRenderedPageBreak/>
              <w:t>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w:t>
            </w:r>
            <w:r w:rsidRPr="007353D2">
              <w:rPr>
                <w:rFonts w:ascii="Times New Roman" w:hAnsi="Times New Roman"/>
                <w:color w:val="000000"/>
                <w:sz w:val="24"/>
                <w:szCs w:val="24"/>
              </w:rPr>
              <w:br/>
              <w:t>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 xml:space="preserve">приказы Министерства финансов Российской Федерации, </w:t>
            </w:r>
            <w:r w:rsidRPr="007353D2">
              <w:rPr>
                <w:rFonts w:ascii="Times New Roman" w:hAnsi="Times New Roman"/>
                <w:color w:val="000000"/>
                <w:sz w:val="24"/>
                <w:szCs w:val="24"/>
              </w:rPr>
              <w:lastRenderedPageBreak/>
              <w:t xml:space="preserve">приказы Министерства экономического развития и приказы ФНС России, регулирующие вопросы налогов и сборов, письма ФНС России, включая Федеральный закон от 21 марта 1991 г. № 943-1 «О налоговых органах Российской Федерации», Приказ Министерства финансов Российской Федерации от 21 декабря 2012 г. № 171н «Об утверждении Указаний о порядке применения бюджетной классификации </w:t>
            </w:r>
            <w:r w:rsidRPr="007353D2">
              <w:rPr>
                <w:rFonts w:ascii="Times New Roman" w:hAnsi="Times New Roman"/>
                <w:color w:val="000000"/>
                <w:sz w:val="24"/>
                <w:szCs w:val="24"/>
              </w:rPr>
              <w:lastRenderedPageBreak/>
              <w:t xml:space="preserve">Российской Федерации на 2013 год и на плановый период 2014 и 2015 годов»,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w:t>
            </w:r>
            <w:r w:rsidRPr="007353D2">
              <w:rPr>
                <w:rFonts w:ascii="Times New Roman" w:hAnsi="Times New Roman"/>
                <w:color w:val="000000"/>
                <w:sz w:val="24"/>
                <w:szCs w:val="24"/>
              </w:rPr>
              <w:lastRenderedPageBreak/>
              <w:t xml:space="preserve">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утвержденный Приказом Минфина России от 2 июля 2012 г. № 99н, законодательство </w:t>
            </w:r>
            <w:r w:rsidRPr="007353D2">
              <w:rPr>
                <w:rFonts w:ascii="Times New Roman" w:hAnsi="Times New Roman"/>
                <w:color w:val="000000"/>
                <w:sz w:val="24"/>
                <w:szCs w:val="24"/>
              </w:rPr>
              <w:lastRenderedPageBreak/>
              <w:t>Таможенного союза применительно к установленной сфере деятельности, правоприменительная практика (решения и разъяснения судов) и арбитражная практика по вопросам установленной сферы деятельности.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Иностранный опыт в области применения налогового законодательства (например, законодательства о НДС).</w:t>
            </w:r>
            <w:r w:rsidRPr="007353D2">
              <w:rPr>
                <w:rFonts w:ascii="Times New Roman" w:hAnsi="Times New Roman"/>
                <w:sz w:val="24"/>
                <w:szCs w:val="24"/>
              </w:rPr>
              <w:br/>
            </w:r>
          </w:p>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sz w:val="24"/>
                <w:szCs w:val="24"/>
              </w:rPr>
              <w:t xml:space="preserve"> </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организации научно-исследовательских работ, направленных на развитие налоговой системы.</w:t>
            </w:r>
          </w:p>
        </w:tc>
      </w:tr>
      <w:tr w:rsidR="0072530C" w:rsidRPr="007353D2" w:rsidTr="007353D2">
        <w:trPr>
          <w:gridAfter w:val="2"/>
          <w:wAfter w:w="3810" w:type="dxa"/>
          <w:trHeight w:val="5382"/>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Методологическое обеспечение работы налоговых органов.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«Руководители» главной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 xml:space="preserve">Высшее профессиональное образование –специалитет, магистратура </w:t>
            </w:r>
            <w:r w:rsidRPr="007353D2">
              <w:rPr>
                <w:rFonts w:ascii="Times New Roman" w:hAnsi="Times New Roman"/>
                <w:color w:val="000000"/>
                <w:sz w:val="24"/>
                <w:szCs w:val="24"/>
              </w:rPr>
              <w:t>по направлению подготовки «Экономика» или направлению подготовки «Менеджмент», или иной профиль образования при условии наличия дополнительного профессионального образования по специальностям «Экономика» или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w:t>
            </w:r>
            <w:r w:rsidRPr="007353D2">
              <w:rPr>
                <w:rFonts w:ascii="Times New Roman" w:hAnsi="Times New Roman"/>
                <w:color w:val="000000"/>
                <w:sz w:val="24"/>
                <w:szCs w:val="24"/>
              </w:rPr>
              <w:lastRenderedPageBreak/>
              <w:t xml:space="preserve">(специальность),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w:t>
            </w:r>
            <w:r w:rsidRPr="007353D2">
              <w:rPr>
                <w:rFonts w:ascii="Times New Roman" w:hAnsi="Times New Roman"/>
                <w:color w:val="000000"/>
                <w:sz w:val="24"/>
                <w:szCs w:val="24"/>
              </w:rPr>
              <w:lastRenderedPageBreak/>
              <w:t>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w:t>
            </w:r>
            <w:r w:rsidRPr="007353D2">
              <w:rPr>
                <w:rFonts w:ascii="Times New Roman" w:hAnsi="Times New Roman"/>
                <w:color w:val="000000"/>
                <w:sz w:val="24"/>
                <w:szCs w:val="24"/>
              </w:rPr>
              <w:br/>
              <w:t>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 xml:space="preserve">приказы Министерства финансов Российской Федерации, приказы Министерства экономического развития и приказы ФНС России, регулирующие вопросы налогов и сборов, письма ФНС России, включая Федеральный закон от 21 </w:t>
            </w:r>
            <w:r w:rsidRPr="007353D2">
              <w:rPr>
                <w:rFonts w:ascii="Times New Roman" w:hAnsi="Times New Roman"/>
                <w:color w:val="000000"/>
                <w:sz w:val="24"/>
                <w:szCs w:val="24"/>
              </w:rPr>
              <w:lastRenderedPageBreak/>
              <w:t xml:space="preserve">марта 1991 г. № 943-1 «О налоговых органах Российской Федерации», Приказ Министерства финансов Российской Федерации от 21 декабря 2012 г. № 171н «Об утверждении Указаний о порядке применения бюджетной классификации Российской Федерации на 2013 год и на плановый период 2014 и 2015 годов», «Административный регламент Федеральной налоговой службы по предоставлению </w:t>
            </w:r>
            <w:r w:rsidRPr="007353D2">
              <w:rPr>
                <w:rFonts w:ascii="Times New Roman" w:hAnsi="Times New Roman"/>
                <w:color w:val="000000"/>
                <w:sz w:val="24"/>
                <w:szCs w:val="24"/>
              </w:rPr>
              <w:lastRenderedPageBreak/>
              <w:t xml:space="preserve">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w:t>
            </w:r>
            <w:r w:rsidRPr="007353D2">
              <w:rPr>
                <w:rFonts w:ascii="Times New Roman" w:hAnsi="Times New Roman"/>
                <w:color w:val="000000"/>
                <w:sz w:val="24"/>
                <w:szCs w:val="24"/>
              </w:rPr>
              <w:lastRenderedPageBreak/>
              <w:t xml:space="preserve">сборов и налоговых агентов, полномочиях налоговых органов и их должностных лиц, а также по приему налоговых деклараций (расчетов)», утвержденный приказом Минфина России от 2 июля 2012 г. № 99н, законодательство Таможенного союза применительно к установленной сфере деятельности, правоприменительная практика (решения и разъяснения судов) и арбитражная </w:t>
            </w:r>
            <w:r w:rsidRPr="007353D2">
              <w:rPr>
                <w:rFonts w:ascii="Times New Roman" w:hAnsi="Times New Roman"/>
                <w:color w:val="000000"/>
                <w:sz w:val="24"/>
                <w:szCs w:val="24"/>
              </w:rPr>
              <w:lastRenderedPageBreak/>
              <w:t>практика по вопросам установленной сферы деятельности.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color w:val="000000"/>
                <w:sz w:val="24"/>
                <w:szCs w:val="24"/>
                <w:highlight w:val="yellow"/>
              </w:rPr>
            </w:pPr>
            <w:r w:rsidRPr="007353D2">
              <w:rPr>
                <w:rFonts w:ascii="Times New Roman" w:hAnsi="Times New Roman"/>
                <w:sz w:val="24"/>
                <w:szCs w:val="24"/>
              </w:rPr>
              <w:lastRenderedPageBreak/>
              <w:t>Иностранный опыт в области применения налогового законодательства (например, законодательства о НДС).</w:t>
            </w:r>
            <w:r w:rsidRPr="007353D2">
              <w:rPr>
                <w:rFonts w:ascii="Times New Roman" w:hAnsi="Times New Roman"/>
                <w:sz w:val="24"/>
                <w:szCs w:val="24"/>
              </w:rPr>
              <w:br/>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формирования предложений по совершенствованию налогового законодательства в установленной сфере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организации научно-исследовательских работ, направленных на развитие налоговой системы;</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форсирование предложений, направленных на развитие налоговой системы, совершенствование налогового законодательства.</w:t>
            </w:r>
          </w:p>
        </w:tc>
      </w:tr>
      <w:tr w:rsidR="0072530C" w:rsidRPr="007353D2" w:rsidTr="007353D2">
        <w:trPr>
          <w:gridAfter w:val="2"/>
          <w:wAfter w:w="3810" w:type="dxa"/>
          <w:trHeight w:val="54"/>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Методологическое обеспечение работы налоговых органов.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ФНС России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Категория «Руководители» ведущей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 xml:space="preserve">Высшее образование – специалитет, магистратура </w:t>
            </w:r>
            <w:r w:rsidRPr="007353D2">
              <w:rPr>
                <w:rFonts w:ascii="Times New Roman" w:hAnsi="Times New Roman"/>
                <w:color w:val="000000"/>
                <w:sz w:val="24"/>
                <w:szCs w:val="24"/>
              </w:rPr>
              <w:t xml:space="preserve">по направлению подготовки «Экономика» или направлению подготовки «Менеджмент», или иной профиль образования </w:t>
            </w:r>
            <w:r w:rsidRPr="007353D2">
              <w:rPr>
                <w:rFonts w:ascii="Times New Roman" w:hAnsi="Times New Roman"/>
                <w:color w:val="000000"/>
                <w:sz w:val="24"/>
                <w:szCs w:val="24"/>
              </w:rPr>
              <w:lastRenderedPageBreak/>
              <w:t>при условии наличия дополнительного профессионального образования по специальностям «Экономика» или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w:t>
            </w:r>
            <w:r w:rsidRPr="007353D2">
              <w:rPr>
                <w:rFonts w:ascii="Times New Roman" w:eastAsiaTheme="minorHAnsi" w:hAnsi="Times New Roman"/>
                <w:sz w:val="24"/>
                <w:szCs w:val="24"/>
              </w:rPr>
              <w:lastRenderedPageBreak/>
              <w:t>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w:t>
            </w:r>
            <w:r w:rsidRPr="007353D2">
              <w:rPr>
                <w:rFonts w:ascii="Times New Roman" w:hAnsi="Times New Roman"/>
                <w:color w:val="000000"/>
                <w:sz w:val="24"/>
                <w:szCs w:val="24"/>
              </w:rPr>
              <w:br/>
              <w:t>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r>
            <w:r w:rsidRPr="007353D2">
              <w:rPr>
                <w:rFonts w:ascii="Times New Roman" w:hAnsi="Times New Roman"/>
                <w:color w:val="000000"/>
                <w:sz w:val="24"/>
                <w:szCs w:val="24"/>
              </w:rPr>
              <w:lastRenderedPageBreak/>
              <w:t xml:space="preserve">приказы Министерства финансов Российской Федерации, приказы Министерства экономического развития и приказы ФНС России, регулирующие вопросы налогов и сборов, письма ФНС России, включая Федеральный закон от 21 марта 1991 г. № 943-1 «О налоговых органах Российской Федерации», Приказ Министерства финансов Российской Федерации от 21 декабря 2012 г. № 171н «Об утверждении </w:t>
            </w:r>
            <w:r w:rsidRPr="007353D2">
              <w:rPr>
                <w:rFonts w:ascii="Times New Roman" w:hAnsi="Times New Roman"/>
                <w:color w:val="000000"/>
                <w:sz w:val="24"/>
                <w:szCs w:val="24"/>
              </w:rPr>
              <w:lastRenderedPageBreak/>
              <w:t xml:space="preserve">Указаний о порядке применения бюджетной классификации Российской Федерации на 2013 год и на плановый период 2014 и 2015 годов»,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w:t>
            </w:r>
            <w:r w:rsidRPr="007353D2">
              <w:rPr>
                <w:rFonts w:ascii="Times New Roman" w:hAnsi="Times New Roman"/>
                <w:color w:val="000000"/>
                <w:sz w:val="24"/>
                <w:szCs w:val="24"/>
              </w:rPr>
              <w:lastRenderedPageBreak/>
              <w:t xml:space="preserve">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утвержденный приказом Минфина </w:t>
            </w:r>
            <w:r w:rsidRPr="007353D2">
              <w:rPr>
                <w:rFonts w:ascii="Times New Roman" w:hAnsi="Times New Roman"/>
                <w:color w:val="000000"/>
                <w:sz w:val="24"/>
                <w:szCs w:val="24"/>
              </w:rPr>
              <w:lastRenderedPageBreak/>
              <w:t>России от 2 июля 2012 № 99н, законодательство Таможенного союза применительно к установленной сфере деятельности, правоприменительная практика (решения и разъяснения судов) и арбитражная практика по вопросам установленной сферы деятельности.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Иностранный опыт в области применения налогового законодательства (например, законодательства о НДС);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знание английского языка на уровне чтения профессиональной литературы, </w:t>
            </w:r>
            <w:r w:rsidRPr="007353D2">
              <w:rPr>
                <w:rFonts w:ascii="Times New Roman" w:hAnsi="Times New Roman"/>
                <w:sz w:val="24"/>
                <w:szCs w:val="24"/>
              </w:rPr>
              <w:lastRenderedPageBreak/>
              <w:t>научных публикаций, практики судебных решений.</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Навык подготовки проектов нормативных актов и методических указаний по вопросам применения законодательства о налогах и сборах;</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формирования предложений по совершенствованию налогового законодательства в установленной сфере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организации научно-исследовательских работ, направленных на развитие </w:t>
            </w:r>
            <w:r w:rsidRPr="007353D2">
              <w:rPr>
                <w:rFonts w:ascii="Times New Roman" w:hAnsi="Times New Roman"/>
                <w:sz w:val="24"/>
                <w:szCs w:val="24"/>
              </w:rPr>
              <w:lastRenderedPageBreak/>
              <w:t>налоговой системы;</w:t>
            </w:r>
            <w:r w:rsidRPr="007353D2">
              <w:rPr>
                <w:rFonts w:ascii="Times New Roman" w:hAnsi="Times New Roman"/>
                <w:sz w:val="24"/>
                <w:szCs w:val="24"/>
              </w:rPr>
              <w:br/>
              <w:t>формирование предложений, направленных на развитие налоговой системы, совершенствование налогового законодательства.</w:t>
            </w:r>
          </w:p>
        </w:tc>
      </w:tr>
      <w:tr w:rsidR="0072530C"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Финансовый контроль</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Методологическое обеспечение работы налоговых органов. </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ФНС России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«Помощники (советники)»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sz w:val="24"/>
                <w:szCs w:val="24"/>
              </w:rPr>
              <w:t>Высшее профессиональное образование – специалитет, магистратура по направлению подготовки «Экономика», специальности «Экономическая теория», «Национальная экономика», «Финансы», «Налоги и налогообложение», «Банковское дело», «Бухгалтерский учет, анализ и аудит», «Экономика и бухгалтерский учет» или направлению подготовки «Менеджмент» по специальност</w:t>
            </w:r>
            <w:r w:rsidRPr="007353D2">
              <w:rPr>
                <w:rFonts w:ascii="Times New Roman" w:hAnsi="Times New Roman"/>
                <w:sz w:val="24"/>
                <w:szCs w:val="24"/>
              </w:rPr>
              <w:lastRenderedPageBreak/>
              <w:t>ям «Экономика и управление на предприятии», «Государственное и муниципальное управление», «Менеджмент организации»,</w:t>
            </w:r>
            <w:r w:rsidRPr="007353D2">
              <w:rPr>
                <w:rFonts w:ascii="Times New Roman" w:hAnsi="Times New Roman"/>
                <w:sz w:val="24"/>
                <w:szCs w:val="24"/>
              </w:rPr>
              <w:br/>
            </w:r>
            <w:r w:rsidRPr="007353D2">
              <w:rPr>
                <w:rFonts w:ascii="Times New Roman" w:hAnsi="Times New Roman"/>
                <w:color w:val="000000"/>
                <w:sz w:val="24"/>
                <w:szCs w:val="24"/>
              </w:rPr>
              <w:t>или иной профиль образования при условии наличия дополнительного профессионального образования по специальностям «Экономика» или «Финансы».</w:t>
            </w:r>
          </w:p>
          <w:p w:rsidR="00E15FFA" w:rsidRPr="007353D2" w:rsidRDefault="00E15FFA" w:rsidP="0072530C">
            <w:pPr>
              <w:spacing w:after="0" w:line="240" w:lineRule="auto"/>
              <w:jc w:val="both"/>
              <w:rPr>
                <w:rFonts w:ascii="Times New Roman" w:hAnsi="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w:t>
            </w:r>
            <w:r w:rsidRPr="007353D2">
              <w:rPr>
                <w:rFonts w:ascii="Times New Roman" w:hAnsi="Times New Roman"/>
                <w:color w:val="000000"/>
                <w:sz w:val="24"/>
                <w:szCs w:val="24"/>
              </w:rPr>
              <w:lastRenderedPageBreak/>
              <w:t xml:space="preserve">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w:t>
            </w:r>
            <w:r w:rsidRPr="007353D2">
              <w:rPr>
                <w:rFonts w:ascii="Times New Roman" w:hAnsi="Times New Roman"/>
                <w:color w:val="000000"/>
                <w:sz w:val="24"/>
                <w:szCs w:val="24"/>
              </w:rPr>
              <w:lastRenderedPageBreak/>
              <w:t>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Налоговый кодекс Российской Федерации, </w:t>
            </w:r>
            <w:r w:rsidRPr="007353D2">
              <w:rPr>
                <w:rFonts w:ascii="Times New Roman" w:hAnsi="Times New Roman"/>
                <w:color w:val="000000"/>
                <w:sz w:val="24"/>
                <w:szCs w:val="24"/>
              </w:rPr>
              <w:br/>
              <w:t>Кодекс Российской Федерации об административных правонарушениях, постановления Правительства Российской Федерации,</w:t>
            </w:r>
            <w:r w:rsidRPr="007353D2">
              <w:rPr>
                <w:rFonts w:ascii="Times New Roman" w:hAnsi="Times New Roman"/>
                <w:color w:val="000000"/>
                <w:sz w:val="24"/>
                <w:szCs w:val="24"/>
              </w:rPr>
              <w:br/>
              <w:t xml:space="preserve">приказы Министерства финансов Российской Федерации, </w:t>
            </w:r>
            <w:r w:rsidRPr="007353D2">
              <w:rPr>
                <w:rFonts w:ascii="Times New Roman" w:hAnsi="Times New Roman"/>
                <w:color w:val="000000"/>
                <w:sz w:val="24"/>
                <w:szCs w:val="24"/>
              </w:rPr>
              <w:br/>
              <w:t xml:space="preserve">приказы Министерства экономического развития и приказы ФНС России, регулирующие вопросы налогов и сборов, </w:t>
            </w:r>
            <w:r w:rsidRPr="007353D2">
              <w:rPr>
                <w:rFonts w:ascii="Times New Roman" w:hAnsi="Times New Roman"/>
                <w:color w:val="000000"/>
                <w:sz w:val="24"/>
                <w:szCs w:val="24"/>
              </w:rPr>
              <w:br/>
              <w:t xml:space="preserve">письма ФНС России, включая Федеральный </w:t>
            </w:r>
            <w:r w:rsidRPr="007353D2">
              <w:rPr>
                <w:rFonts w:ascii="Times New Roman" w:hAnsi="Times New Roman"/>
                <w:color w:val="000000"/>
                <w:sz w:val="24"/>
                <w:szCs w:val="24"/>
              </w:rPr>
              <w:lastRenderedPageBreak/>
              <w:t>закон от 21 марта 1991 г. № 943-1 «О налоговых органах Российской Федерации», Приказ Министерства финансов Российской Федерации от 21 декабря 2012 г. № 171н «Об утверждении Указаний о порядке применения бюджетной классификации Российской Федерации на 2013 год и на плановый период 2014 и 2015 годов», «Административный регламент Федеральной налоговой службы по предоставлени</w:t>
            </w:r>
            <w:r w:rsidRPr="007353D2">
              <w:rPr>
                <w:rFonts w:ascii="Times New Roman" w:hAnsi="Times New Roman"/>
                <w:color w:val="000000"/>
                <w:sz w:val="24"/>
                <w:szCs w:val="24"/>
              </w:rPr>
              <w:lastRenderedPageBreak/>
              <w:t xml:space="preserve">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w:t>
            </w:r>
            <w:r w:rsidRPr="007353D2">
              <w:rPr>
                <w:rFonts w:ascii="Times New Roman" w:hAnsi="Times New Roman"/>
                <w:color w:val="000000"/>
                <w:sz w:val="24"/>
                <w:szCs w:val="24"/>
              </w:rPr>
              <w:lastRenderedPageBreak/>
              <w:t xml:space="preserve">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утвержденный приказом Минфина России от 2 июля 2012 г. № 99н, законодательство Таможенного союза применительно к установленной сфере деятельности, правоприменительная практика (решения и разъяснения судов) и </w:t>
            </w:r>
            <w:r w:rsidRPr="007353D2">
              <w:rPr>
                <w:rFonts w:ascii="Times New Roman" w:hAnsi="Times New Roman"/>
                <w:color w:val="000000"/>
                <w:sz w:val="24"/>
                <w:szCs w:val="24"/>
              </w:rPr>
              <w:lastRenderedPageBreak/>
              <w:t>арбитражная практика по вопросам установленной сферы деятельности.</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Иностранный опыт в области применения налогового законодательства (например, законодательства о НДС);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теоретические основы налогообложения;</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теоретические основы внешнеэкономической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знание английского языка на уровне чтения профессиональной литературы, научных публикаций, практики судебных решений.</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подготовки проектов нормативных актов и методических указаний по вопросам применения законодательства о налогах и сборах;</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экспертизы и подготовки заключений по проектам нормативно-правовых актов, а также по проектам международных договоров (соглашений) в сфере налогов и налогообложения (например, в области НДС, в части акцизов и ресурсных налогов и т.п.);</w:t>
            </w:r>
          </w:p>
          <w:p w:rsidR="0072530C" w:rsidRPr="007353D2" w:rsidRDefault="0072530C" w:rsidP="0072530C">
            <w:pPr>
              <w:spacing w:after="0" w:line="240" w:lineRule="auto"/>
              <w:jc w:val="both"/>
              <w:rPr>
                <w:rFonts w:ascii="Times New Roman" w:hAnsi="Times New Roman"/>
                <w:color w:val="000000"/>
                <w:sz w:val="24"/>
                <w:szCs w:val="24"/>
              </w:rPr>
            </w:pPr>
            <w:r w:rsidRPr="007353D2">
              <w:rPr>
                <w:rFonts w:ascii="Times New Roman" w:hAnsi="Times New Roman"/>
                <w:color w:val="000000"/>
                <w:sz w:val="24"/>
                <w:szCs w:val="24"/>
              </w:rPr>
              <w:t>навык формирования предложений по совершенствованию налогового законодательства в установленной сфере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w:t>
            </w:r>
          </w:p>
        </w:tc>
      </w:tr>
      <w:tr w:rsidR="0072530C" w:rsidRPr="007353D2" w:rsidTr="007353D2">
        <w:trPr>
          <w:gridAfter w:val="2"/>
          <w:wAfter w:w="3810" w:type="dxa"/>
          <w:trHeight w:val="3534"/>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bookmarkStart w:id="35" w:name="ОбеспечениеДеятельностиДепутатов"/>
            <w:r w:rsidRPr="007353D2">
              <w:rPr>
                <w:rFonts w:ascii="Times New Roman" w:hAnsi="Times New Roman"/>
                <w:sz w:val="24"/>
                <w:szCs w:val="24"/>
              </w:rPr>
              <w:t>Обеспечение деятельности депутатов и иных выборных лиц</w:t>
            </w:r>
            <w:bookmarkEnd w:id="35"/>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pStyle w:val="ConsPlusCell"/>
              <w:jc w:val="both"/>
              <w:rPr>
                <w:sz w:val="24"/>
                <w:szCs w:val="24"/>
              </w:rPr>
            </w:pPr>
            <w:r w:rsidRPr="007353D2">
              <w:rPr>
                <w:sz w:val="24"/>
                <w:szCs w:val="24"/>
              </w:rPr>
              <w:t>Аппарат Совета Федерации Федерального Собрания Российской Федерации</w:t>
            </w:r>
          </w:p>
          <w:p w:rsidR="0072530C" w:rsidRPr="007353D2" w:rsidRDefault="0072530C" w:rsidP="0072530C">
            <w:pPr>
              <w:spacing w:after="0" w:line="240" w:lineRule="auto"/>
              <w:jc w:val="both"/>
              <w:rPr>
                <w:rFonts w:ascii="Times New Roman" w:hAnsi="Times New Roman"/>
                <w:b/>
                <w:bCs/>
                <w:sz w:val="24"/>
                <w:szCs w:val="24"/>
              </w:rPr>
            </w:pP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sz w:val="24"/>
                <w:szCs w:val="24"/>
              </w:rPr>
              <w:t>Категория «Руководители» высшей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направления подготовки «Экономика», «Менеджмент», «Государственное и муниципальное управление» или «Юриспруденция» </w:t>
            </w:r>
            <w:r w:rsidRPr="007353D2">
              <w:rPr>
                <w:rStyle w:val="af"/>
                <w:rFonts w:ascii="Times New Roman" w:hAnsi="Times New Roman"/>
                <w:sz w:val="24"/>
                <w:szCs w:val="24"/>
              </w:rPr>
              <w:footnoteReference w:id="22"/>
            </w:r>
            <w:r w:rsidRPr="007353D2">
              <w:rPr>
                <w:rFonts w:ascii="Times New Roman" w:hAnsi="Times New Roman"/>
                <w:sz w:val="24"/>
                <w:szCs w:val="24"/>
              </w:rPr>
              <w:t>;</w:t>
            </w:r>
            <w:r w:rsidRPr="007353D2">
              <w:rPr>
                <w:rStyle w:val="af"/>
                <w:rFonts w:ascii="Times New Roman" w:hAnsi="Times New Roman"/>
                <w:sz w:val="24"/>
                <w:szCs w:val="24"/>
              </w:rPr>
              <w:footnoteReference w:id="23"/>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Специальность «Экономическая безопасность» или специальности укрупненной группы </w:t>
            </w:r>
            <w:r w:rsidRPr="007353D2">
              <w:rPr>
                <w:rFonts w:ascii="Times New Roman" w:hAnsi="Times New Roman"/>
                <w:sz w:val="24"/>
                <w:szCs w:val="24"/>
              </w:rPr>
              <w:lastRenderedPageBreak/>
              <w:t xml:space="preserve">специальностей «Юриспруденция» </w:t>
            </w:r>
            <w:r w:rsidRPr="007353D2">
              <w:rPr>
                <w:rStyle w:val="af"/>
                <w:rFonts w:ascii="Times New Roman" w:hAnsi="Times New Roman"/>
                <w:sz w:val="24"/>
                <w:szCs w:val="24"/>
              </w:rPr>
              <w:footnoteReference w:id="24"/>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специальности «Юриспруденция» или «Государственное и муниципальное управление»</w:t>
            </w:r>
            <w:r w:rsidRPr="007353D2">
              <w:rPr>
                <w:rStyle w:val="af"/>
                <w:rFonts w:ascii="Times New Roman" w:hAnsi="Times New Roman"/>
                <w:sz w:val="24"/>
                <w:szCs w:val="24"/>
              </w:rPr>
              <w:footnoteReference w:id="25"/>
            </w:r>
            <w:r w:rsidRPr="007353D2">
              <w:rPr>
                <w:rFonts w:ascii="Times New Roman" w:hAnsi="Times New Roman"/>
                <w:sz w:val="24"/>
                <w:szCs w:val="24"/>
              </w:rPr>
              <w:t>.</w:t>
            </w:r>
          </w:p>
          <w:p w:rsidR="00541DE7" w:rsidRPr="007353D2" w:rsidRDefault="00541DE7" w:rsidP="0072530C">
            <w:pPr>
              <w:pStyle w:val="HTML"/>
              <w:jc w:val="both"/>
              <w:rPr>
                <w:rFonts w:ascii="Times New Roman" w:hAnsi="Times New Roman" w:cs="Times New Roman"/>
                <w:color w:val="000000"/>
                <w:sz w:val="24"/>
                <w:szCs w:val="24"/>
              </w:rPr>
            </w:pPr>
          </w:p>
          <w:p w:rsidR="0072530C" w:rsidRPr="007353D2" w:rsidRDefault="007D0503" w:rsidP="0072530C">
            <w:pPr>
              <w:pStyle w:val="HTML"/>
              <w:jc w:val="both"/>
              <w:rPr>
                <w:rFonts w:ascii="Times New Roman" w:hAnsi="Times New Roman" w:cs="Times New Roman"/>
                <w:sz w:val="24"/>
                <w:szCs w:val="24"/>
              </w:rPr>
            </w:pPr>
            <w:r w:rsidRPr="007353D2">
              <w:rPr>
                <w:rFonts w:ascii="Times New Roman" w:hAnsi="Times New Roman" w:cs="Times New Roman"/>
                <w:color w:val="000000"/>
                <w:sz w:val="24"/>
                <w:szCs w:val="24"/>
              </w:rPr>
              <w:t xml:space="preserve">Иное направление подготовки (специальность) </w:t>
            </w:r>
            <w:r w:rsidR="0072530C" w:rsidRPr="007353D2">
              <w:rPr>
                <w:rFonts w:ascii="Times New Roman" w:hAnsi="Times New Roman" w:cs="Times New Roman"/>
                <w:color w:val="000000"/>
                <w:sz w:val="24"/>
                <w:szCs w:val="24"/>
              </w:rPr>
              <w:t xml:space="preserve"> высшего  образования при условии прохождения профессиональной переподготовки по программам профессиональной </w:t>
            </w:r>
            <w:r w:rsidR="0072530C" w:rsidRPr="007353D2">
              <w:rPr>
                <w:rFonts w:ascii="Times New Roman" w:hAnsi="Times New Roman" w:cs="Times New Roman"/>
                <w:color w:val="000000"/>
                <w:sz w:val="24"/>
                <w:szCs w:val="24"/>
              </w:rPr>
              <w:lastRenderedPageBreak/>
              <w:t>подготовки по указанным направлениям подготовки.</w:t>
            </w:r>
          </w:p>
          <w:p w:rsidR="00541DE7" w:rsidRPr="007353D2" w:rsidRDefault="00541DE7" w:rsidP="00541DE7">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или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541DE7" w:rsidRPr="007353D2" w:rsidRDefault="00541DE7" w:rsidP="00541DE7">
            <w:pPr>
              <w:spacing w:after="0" w:line="240" w:lineRule="auto"/>
              <w:jc w:val="both"/>
              <w:rPr>
                <w:rFonts w:ascii="Times New Roman" w:hAnsi="Times New Roman"/>
                <w:color w:val="000000"/>
                <w:sz w:val="24"/>
                <w:szCs w:val="24"/>
              </w:rPr>
            </w:pPr>
          </w:p>
          <w:p w:rsidR="00541DE7" w:rsidRPr="007353D2" w:rsidRDefault="00541DE7" w:rsidP="00541DE7">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w:t>
            </w:r>
            <w:r w:rsidRPr="007353D2">
              <w:rPr>
                <w:rFonts w:ascii="Times New Roman" w:hAnsi="Times New Roman"/>
                <w:color w:val="000000"/>
                <w:sz w:val="24"/>
                <w:szCs w:val="24"/>
              </w:rPr>
              <w:lastRenderedPageBreak/>
              <w:t>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541DE7" w:rsidRPr="007353D2" w:rsidRDefault="00541DE7" w:rsidP="00541DE7">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pStyle w:val="HTML"/>
              <w:jc w:val="both"/>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Федеральный закон от 5 июля </w:t>
            </w:r>
            <w:smartTag w:uri="urn:schemas-microsoft-com:office:smarttags" w:element="metricconverter">
              <w:smartTagPr>
                <w:attr w:name="ProductID" w:val="1999 г"/>
              </w:smartTagPr>
              <w:r w:rsidRPr="007353D2">
                <w:rPr>
                  <w:rFonts w:ascii="Times New Roman" w:hAnsi="Times New Roman"/>
                  <w:sz w:val="24"/>
                  <w:szCs w:val="24"/>
                </w:rPr>
                <w:t>1999 г</w:t>
              </w:r>
            </w:smartTag>
            <w:r w:rsidRPr="007353D2">
              <w:rPr>
                <w:rFonts w:ascii="Times New Roman" w:hAnsi="Times New Roman"/>
                <w:sz w:val="24"/>
                <w:szCs w:val="24"/>
              </w:rPr>
              <w:t xml:space="preserve">. № 133-ФЗ «О статусе члена Совета Федерации и статусе депутата Государственной Думы Федерального Собрания Российской Федерации», </w:t>
            </w:r>
            <w:r w:rsidRPr="007353D2">
              <w:rPr>
                <w:rStyle w:val="c1"/>
                <w:rFonts w:ascii="Times New Roman" w:hAnsi="Times New Roman"/>
                <w:color w:val="auto"/>
                <w:sz w:val="24"/>
                <w:szCs w:val="24"/>
              </w:rPr>
              <w:t xml:space="preserve">Федеральный закон от 5 августа </w:t>
            </w:r>
            <w:smartTag w:uri="urn:schemas-microsoft-com:office:smarttags" w:element="metricconverter">
              <w:smartTagPr>
                <w:attr w:name="ProductID" w:val="2000 г"/>
              </w:smartTagPr>
              <w:r w:rsidRPr="007353D2">
                <w:rPr>
                  <w:rStyle w:val="c1"/>
                  <w:rFonts w:ascii="Times New Roman" w:hAnsi="Times New Roman"/>
                  <w:color w:val="auto"/>
                  <w:sz w:val="24"/>
                  <w:szCs w:val="24"/>
                </w:rPr>
                <w:t>2000 г</w:t>
              </w:r>
            </w:smartTag>
            <w:r w:rsidRPr="007353D2">
              <w:rPr>
                <w:rStyle w:val="c1"/>
                <w:rFonts w:ascii="Times New Roman" w:hAnsi="Times New Roman"/>
                <w:color w:val="auto"/>
                <w:sz w:val="24"/>
                <w:szCs w:val="24"/>
              </w:rPr>
              <w:t>. № 113-ФЗ «О порядке формирования Совета Федерации Федерального Собрания Российской Федерации»</w:t>
            </w:r>
            <w:r w:rsidRPr="007353D2">
              <w:rPr>
                <w:rFonts w:ascii="Times New Roman" w:hAnsi="Times New Roman"/>
                <w:sz w:val="24"/>
                <w:szCs w:val="24"/>
              </w:rPr>
              <w:t xml:space="preserve">,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основы </w:t>
            </w:r>
            <w:r w:rsidRPr="007353D2">
              <w:rPr>
                <w:rFonts w:ascii="Times New Roman" w:hAnsi="Times New Roman"/>
                <w:sz w:val="24"/>
                <w:szCs w:val="24"/>
              </w:rPr>
              <w:lastRenderedPageBreak/>
              <w:t xml:space="preserve">законодательства по документационному обеспечению гражданской службы. </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Знания об основных направлениях и приоритетах государственной политики в области образования, обороны и безопасности, культуры, науки, информационных технологий;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международного военно-политического сотрудничества, использования Вооруженных Сил Российской Федерации за пределами территории Российской Федерации в </w:t>
            </w:r>
            <w:r w:rsidRPr="007353D2">
              <w:rPr>
                <w:rFonts w:ascii="Times New Roman" w:hAnsi="Times New Roman"/>
                <w:sz w:val="24"/>
                <w:szCs w:val="24"/>
              </w:rPr>
              <w:lastRenderedPageBreak/>
              <w:t>миротворческих операциях, межпарламентских отношений в области обороны и безопасности, в сфере формирования и исполнения федерального бюджета в части разделов «Национальная оборона», «Национальная безопасность и правоохранительная деятельность», военно-технического сотрудничества с иностранными государствами, формирования и исполнения государственно</w:t>
            </w:r>
            <w:r w:rsidRPr="007353D2">
              <w:rPr>
                <w:rFonts w:ascii="Times New Roman" w:hAnsi="Times New Roman"/>
                <w:sz w:val="24"/>
                <w:szCs w:val="24"/>
              </w:rPr>
              <w:lastRenderedPageBreak/>
              <w:t xml:space="preserve">й программы вооружения и государственного оборонного заказа, развития оборонно-промышленного комплекса, науки и технологий в интересах обороны страны, правоохранительной деятельности и безопасности государства, мобилизационных нужд Российской Федерации и неотложных работ при ликвидации последствий чрезвычайных ситуаций, оценки эффективности и целесообразности </w:t>
            </w:r>
            <w:r w:rsidRPr="007353D2">
              <w:rPr>
                <w:rFonts w:ascii="Times New Roman" w:hAnsi="Times New Roman"/>
                <w:sz w:val="24"/>
                <w:szCs w:val="24"/>
              </w:rPr>
              <w:lastRenderedPageBreak/>
              <w:t>расходования бюджетных средств, направляемых на обеспечение обороны и безопасности государства и т.д.).</w:t>
            </w:r>
          </w:p>
          <w:p w:rsidR="0072530C" w:rsidRPr="007353D2" w:rsidRDefault="0072530C" w:rsidP="0072530C">
            <w:pPr>
              <w:spacing w:after="0" w:line="240" w:lineRule="auto"/>
              <w:jc w:val="both"/>
              <w:rPr>
                <w:rFonts w:ascii="Times New Roman" w:hAnsi="Times New Roman"/>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Знание регламентных процедур подготовки заключений по проектам федеральных законов;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Порядок организации работы согласительных комиссий;</w:t>
            </w:r>
          </w:p>
          <w:p w:rsidR="0072530C" w:rsidRPr="007353D2" w:rsidRDefault="0072530C" w:rsidP="0072530C">
            <w:pPr>
              <w:spacing w:after="0" w:line="240" w:lineRule="auto"/>
              <w:jc w:val="both"/>
              <w:rPr>
                <w:rFonts w:ascii="Times New Roman" w:hAnsi="Times New Roman"/>
                <w:b/>
                <w:bCs/>
                <w:color w:val="FF00FF"/>
                <w:sz w:val="24"/>
                <w:szCs w:val="24"/>
              </w:rPr>
            </w:pPr>
            <w:r w:rsidRPr="007353D2">
              <w:rPr>
                <w:rFonts w:ascii="Times New Roman" w:hAnsi="Times New Roman"/>
                <w:sz w:val="24"/>
                <w:szCs w:val="24"/>
              </w:rPr>
              <w:t xml:space="preserve">порядок подготовки постановлений Совета Федерации, распоряжений Председателя Совета Федерации и приказов Руководителя </w:t>
            </w:r>
            <w:r w:rsidRPr="007353D2">
              <w:rPr>
                <w:rFonts w:ascii="Times New Roman" w:hAnsi="Times New Roman"/>
                <w:sz w:val="24"/>
                <w:szCs w:val="24"/>
              </w:rPr>
              <w:lastRenderedPageBreak/>
              <w:t>Аппарата Совета Федерации.</w:t>
            </w:r>
            <w:r w:rsidRPr="007353D2">
              <w:rPr>
                <w:rFonts w:ascii="Times New Roman" w:hAnsi="Times New Roman"/>
                <w:color w:val="FF00FF"/>
                <w:sz w:val="24"/>
                <w:szCs w:val="24"/>
              </w:rPr>
              <w:t xml:space="preserve"> </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Навык своевременного и качественного выполнения разнообразных работ по подготовке и обеспечению мероприятий, проводимых Комитетом и аппаратом Комитета;</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организации выполнения задач по обеспечению деятельности Совета Федерации;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владение методологией системного анализа, методами извлечения знаний и моделирования;</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работы в информационных ресурсах корпоративной сети Совета Федерации «Интранет».</w:t>
            </w:r>
          </w:p>
        </w:tc>
      </w:tr>
      <w:tr w:rsidR="0072530C" w:rsidRPr="007353D2" w:rsidTr="007353D2">
        <w:trPr>
          <w:gridAfter w:val="1"/>
          <w:wAfter w:w="2516"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pStyle w:val="ConsPlusCell"/>
              <w:jc w:val="both"/>
              <w:rPr>
                <w:b/>
                <w:bCs/>
                <w:sz w:val="24"/>
                <w:szCs w:val="24"/>
              </w:rPr>
            </w:pPr>
            <w:r w:rsidRPr="007353D2">
              <w:rPr>
                <w:sz w:val="24"/>
                <w:szCs w:val="24"/>
              </w:rPr>
              <w:t>Обеспечение деятельности депутатов и иных выборных лиц.</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pStyle w:val="ConsPlusCell"/>
              <w:jc w:val="both"/>
              <w:rPr>
                <w:sz w:val="24"/>
                <w:szCs w:val="24"/>
              </w:rPr>
            </w:pPr>
            <w:r w:rsidRPr="007353D2">
              <w:rPr>
                <w:sz w:val="24"/>
                <w:szCs w:val="24"/>
              </w:rPr>
              <w:t>Аппарат Совета Федерации Федерального Собрания Российской Федерации</w:t>
            </w:r>
          </w:p>
          <w:p w:rsidR="0072530C" w:rsidRPr="007353D2" w:rsidRDefault="0072530C" w:rsidP="0072530C">
            <w:pPr>
              <w:spacing w:after="0" w:line="240" w:lineRule="auto"/>
              <w:jc w:val="both"/>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Категория «Специалисты» главной и ведущей группы должностей государственной гражданской службы</w:t>
            </w:r>
          </w:p>
          <w:p w:rsidR="0072530C" w:rsidRPr="007353D2" w:rsidRDefault="0072530C" w:rsidP="0072530C">
            <w:pPr>
              <w:pStyle w:val="HTML"/>
              <w:jc w:val="both"/>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направления подготовки «Экономика», «Менеджмент», «Государственное и муниципальное управление», «Юриспруденция», «Педагогика», «Философия», «Социология», «Политология» </w:t>
            </w:r>
            <w:r w:rsidRPr="007353D2">
              <w:rPr>
                <w:rStyle w:val="af"/>
                <w:rFonts w:ascii="Times New Roman" w:hAnsi="Times New Roman"/>
                <w:sz w:val="24"/>
                <w:szCs w:val="24"/>
              </w:rPr>
              <w:footnoteReference w:id="26"/>
            </w:r>
            <w:r w:rsidRPr="007353D2">
              <w:rPr>
                <w:rFonts w:ascii="Times New Roman" w:hAnsi="Times New Roman"/>
                <w:sz w:val="24"/>
                <w:szCs w:val="24"/>
              </w:rPr>
              <w:t>;</w:t>
            </w:r>
            <w:r w:rsidRPr="007353D2">
              <w:rPr>
                <w:rStyle w:val="af"/>
                <w:rFonts w:ascii="Times New Roman" w:hAnsi="Times New Roman"/>
                <w:sz w:val="24"/>
                <w:szCs w:val="24"/>
              </w:rPr>
              <w:footnoteReference w:id="27"/>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Специальности «Экономическая безопасность», или специальности укрупненной группы </w:t>
            </w:r>
            <w:r w:rsidRPr="007353D2">
              <w:rPr>
                <w:rFonts w:ascii="Times New Roman" w:hAnsi="Times New Roman"/>
                <w:sz w:val="24"/>
                <w:szCs w:val="24"/>
              </w:rPr>
              <w:lastRenderedPageBreak/>
              <w:t xml:space="preserve">специальностей «Юриспруденция» </w:t>
            </w:r>
            <w:r w:rsidRPr="007353D2">
              <w:rPr>
                <w:rStyle w:val="af"/>
                <w:rFonts w:ascii="Times New Roman" w:hAnsi="Times New Roman"/>
                <w:sz w:val="24"/>
                <w:szCs w:val="24"/>
              </w:rPr>
              <w:footnoteReference w:id="28"/>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специальности «Юриспруденция», «Государственное и муниципальное управление», «Педагогика», «Философия», «Социология», «Политология» </w:t>
            </w:r>
            <w:r w:rsidRPr="007353D2">
              <w:rPr>
                <w:rStyle w:val="af"/>
                <w:rFonts w:ascii="Times New Roman" w:hAnsi="Times New Roman"/>
                <w:sz w:val="24"/>
                <w:szCs w:val="24"/>
              </w:rPr>
              <w:footnoteReference w:id="29"/>
            </w:r>
            <w:r w:rsidRPr="007353D2">
              <w:rPr>
                <w:rFonts w:ascii="Times New Roman" w:hAnsi="Times New Roman"/>
                <w:sz w:val="24"/>
                <w:szCs w:val="24"/>
              </w:rPr>
              <w:t>.</w:t>
            </w:r>
          </w:p>
          <w:p w:rsidR="0072530C" w:rsidRPr="007353D2" w:rsidRDefault="0072530C" w:rsidP="00E15FFA">
            <w:pPr>
              <w:pStyle w:val="HTML"/>
              <w:jc w:val="both"/>
              <w:rPr>
                <w:rFonts w:ascii="Times New Roman" w:hAnsi="Times New Roman" w:cs="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w:t>
            </w:r>
            <w:r w:rsidRPr="007353D2">
              <w:rPr>
                <w:rFonts w:ascii="Times New Roman" w:eastAsiaTheme="minorHAnsi" w:hAnsi="Times New Roman"/>
                <w:sz w:val="24"/>
                <w:szCs w:val="24"/>
              </w:rPr>
              <w:lastRenderedPageBreak/>
              <w:t>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E15FFA">
            <w:pPr>
              <w:pStyle w:val="HTML"/>
              <w:jc w:val="both"/>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Бюджетный кодекс Российской Федерации;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Налоговый кодекс Российской Федерации;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 Гражданский кодекс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Федеральный закон от 8 мая 1994 г. № 3-ФЗ</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t xml:space="preserve"> «О статусе члена Совета Федерации и статусе депутата Государственной Думы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Style w:val="c1"/>
                <w:rFonts w:ascii="Times New Roman" w:hAnsi="Times New Roman"/>
                <w:color w:val="auto"/>
                <w:sz w:val="24"/>
                <w:szCs w:val="24"/>
              </w:rPr>
              <w:t xml:space="preserve">Федеральный </w:t>
            </w:r>
            <w:r w:rsidRPr="007353D2">
              <w:rPr>
                <w:rStyle w:val="c1"/>
                <w:rFonts w:ascii="Times New Roman" w:hAnsi="Times New Roman"/>
                <w:color w:val="auto"/>
                <w:sz w:val="24"/>
                <w:szCs w:val="24"/>
              </w:rPr>
              <w:lastRenderedPageBreak/>
              <w:t xml:space="preserve">закон от 5 августа </w:t>
            </w:r>
            <w:smartTag w:uri="urn:schemas-microsoft-com:office:smarttags" w:element="metricconverter">
              <w:smartTagPr>
                <w:attr w:name="ProductID" w:val="2000 г"/>
              </w:smartTagPr>
              <w:r w:rsidRPr="007353D2">
                <w:rPr>
                  <w:rStyle w:val="c1"/>
                  <w:rFonts w:ascii="Times New Roman" w:hAnsi="Times New Roman"/>
                  <w:color w:val="auto"/>
                  <w:sz w:val="24"/>
                  <w:szCs w:val="24"/>
                </w:rPr>
                <w:t>2000 г</w:t>
              </w:r>
            </w:smartTag>
            <w:r w:rsidRPr="007353D2">
              <w:rPr>
                <w:rStyle w:val="c1"/>
                <w:rFonts w:ascii="Times New Roman" w:hAnsi="Times New Roman"/>
                <w:color w:val="auto"/>
                <w:sz w:val="24"/>
                <w:szCs w:val="24"/>
              </w:rPr>
              <w:t>. № 113-ФЗ «О порядке формирования Совета Федерации Федерального Собрания Российской Федерации»</w:t>
            </w:r>
            <w:r w:rsidRPr="007353D2">
              <w:rPr>
                <w:rFonts w:ascii="Times New Roman" w:hAnsi="Times New Roman"/>
                <w:sz w:val="24"/>
                <w:szCs w:val="24"/>
              </w:rPr>
              <w:t>;</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 xml:space="preserve"> </w:t>
            </w:r>
            <w:r w:rsidRPr="007353D2">
              <w:rPr>
                <w:rFonts w:ascii="Times New Roman" w:hAnsi="Times New Roman"/>
                <w:sz w:val="24"/>
                <w:szCs w:val="24"/>
                <w:lang w:eastAsia="ru-RU"/>
              </w:rPr>
              <w:t xml:space="preserve"> </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Постановление Совета Федерации Федерального Собрания Российской Федерации от 30 января 2002 г. № 33-СФ</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«О Регламенте Совета Федерации Федерального Собрания Российской Федерации»;</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 xml:space="preserve">Распоряжение </w:t>
            </w:r>
            <w:r w:rsidRPr="007353D2">
              <w:rPr>
                <w:rFonts w:ascii="Times New Roman" w:hAnsi="Times New Roman"/>
                <w:sz w:val="24"/>
                <w:szCs w:val="24"/>
              </w:rPr>
              <w:lastRenderedPageBreak/>
              <w:t>Председателя Совета Федерации Федерального Собрания Российской Федерации от 20 фераля 1997 № 57рп-СФ</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«Об утверждении Положения об Аппарате Совета Федерации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lang w:eastAsia="ru-RU"/>
              </w:rPr>
              <w:t>Федеральный закон от 23 августа 1996 г. № 127-ФЗ «О науке и государственной научно-технической политике»;</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Федеральный закон от 31 мая 1996 г. № 61-ФЗ</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lastRenderedPageBreak/>
              <w:t>«Об обороне»;</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 xml:space="preserve"> </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Федеральный закон от 27 мая 1998 г. № 76-ФЗ</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«О статусе военнослужащих»;</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Основы законодательства Российской Федерации о культуре, утвержденные</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Верховным Советом Российской Федерации 9 октября 1992 г. № 3612-1;</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spacing w:after="0" w:line="240" w:lineRule="auto"/>
              <w:jc w:val="both"/>
              <w:rPr>
                <w:rFonts w:ascii="Times New Roman" w:hAnsi="Times New Roman"/>
                <w:b/>
                <w:bCs/>
                <w:color w:val="FF00FF"/>
                <w:sz w:val="24"/>
                <w:szCs w:val="24"/>
              </w:rPr>
            </w:pPr>
            <w:r w:rsidRPr="007353D2">
              <w:rPr>
                <w:rFonts w:ascii="Times New Roman" w:hAnsi="Times New Roman"/>
                <w:sz w:val="24"/>
                <w:szCs w:val="24"/>
              </w:rPr>
              <w:t>основы законодательства по документационному обеспечению гражданской службы.</w:t>
            </w: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Знания об основных направлениях и приоритетах государственной политики в области образования, обороны и безопасности, культуры, науки, информационных технологий;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международного военно-политического сотрудничества, использования Вооруженных Сил Российской Федерации за пределами территории Российской Федерации в миротворческих операциях, межпарламентских отношений в области обороны и безопасности, в сфере формирования и исполнения федерального бюджета в части разделов «Национальная оборона», «Национальная безопасность и правоохранительная деятельность», военно-технического сотрудничества с иностранными государствами, формирования и исполнения государственной программы </w:t>
            </w:r>
            <w:r w:rsidRPr="007353D2">
              <w:rPr>
                <w:rFonts w:ascii="Times New Roman" w:hAnsi="Times New Roman"/>
                <w:sz w:val="24"/>
                <w:szCs w:val="24"/>
              </w:rPr>
              <w:lastRenderedPageBreak/>
              <w:t>вооружения и государственного оборонного заказа, развития оборонно-промышленного комплекса, науки и технологий в интересах обороны страны, правоохранительной деятельности и безопасности государства, мобилизационных нужд Российской Федерации и неотложных работ при ликвидации последствий чрезвычайных ситуаций, оценки эффективности и целесообразности расходования бюджетных средств, направляемых на обеспечение обороны и безопасности государства и т.д.).</w:t>
            </w:r>
          </w:p>
          <w:p w:rsidR="0072530C" w:rsidRPr="007353D2" w:rsidRDefault="0072530C" w:rsidP="0072530C">
            <w:pPr>
              <w:spacing w:after="0" w:line="240" w:lineRule="auto"/>
              <w:jc w:val="both"/>
              <w:rPr>
                <w:rFonts w:ascii="Times New Roman" w:hAnsi="Times New Roman"/>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Знание регламентных процедур подготовки заключений по проектам федеральных законов;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Порядок организации работы согласительных комиссий;</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Порядок подготовки постановлений Совета Федерации, распоряжений Председателя Совета Федерации и приказов Руководителя Аппарата Совета </w:t>
            </w:r>
            <w:r w:rsidRPr="007353D2">
              <w:rPr>
                <w:rFonts w:ascii="Times New Roman" w:hAnsi="Times New Roman"/>
                <w:sz w:val="24"/>
                <w:szCs w:val="24"/>
              </w:rPr>
              <w:lastRenderedPageBreak/>
              <w:t>Федерации.</w:t>
            </w:r>
          </w:p>
          <w:p w:rsidR="0072530C" w:rsidRPr="007353D2" w:rsidRDefault="0072530C" w:rsidP="0072530C">
            <w:pPr>
              <w:spacing w:after="0" w:line="240" w:lineRule="auto"/>
              <w:jc w:val="both"/>
              <w:rPr>
                <w:rFonts w:ascii="Times New Roman" w:hAnsi="Times New Roman"/>
                <w:b/>
                <w:bCs/>
                <w:color w:val="FF00FF"/>
                <w:sz w:val="24"/>
                <w:szCs w:val="24"/>
              </w:rPr>
            </w:pPr>
            <w:r w:rsidRPr="007353D2">
              <w:rPr>
                <w:rFonts w:ascii="Times New Roman" w:hAnsi="Times New Roman"/>
                <w:color w:val="FF00FF"/>
                <w:sz w:val="24"/>
                <w:szCs w:val="24"/>
              </w:rPr>
              <w:t xml:space="preserve"> </w:t>
            </w:r>
          </w:p>
        </w:tc>
        <w:tc>
          <w:tcPr>
            <w:tcW w:w="1294"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 xml:space="preserve">навык практического применения знаний основ законодательства Российской Федерации в определенной должностными обязанностями сфере служебной деятельности;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владение методами реферирования и аннотиров</w:t>
            </w:r>
            <w:r w:rsidRPr="007353D2">
              <w:rPr>
                <w:rFonts w:ascii="Times New Roman" w:hAnsi="Times New Roman"/>
                <w:sz w:val="24"/>
                <w:szCs w:val="24"/>
              </w:rPr>
              <w:lastRenderedPageBreak/>
              <w:t>ания текстов;</w:t>
            </w:r>
          </w:p>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sz w:val="24"/>
                <w:szCs w:val="24"/>
              </w:rPr>
              <w:t>навык работы в информационных ресурсах корпоративной сети Совета Федерации «Интранет».</w:t>
            </w:r>
          </w:p>
          <w:p w:rsidR="0072530C" w:rsidRPr="007353D2" w:rsidRDefault="0072530C" w:rsidP="0072530C">
            <w:pPr>
              <w:spacing w:after="0" w:line="240" w:lineRule="auto"/>
              <w:jc w:val="both"/>
              <w:rPr>
                <w:rFonts w:ascii="Times New Roman" w:hAnsi="Times New Roman"/>
                <w:b/>
                <w:bCs/>
                <w:sz w:val="24"/>
                <w:szCs w:val="24"/>
              </w:rPr>
            </w:pPr>
          </w:p>
        </w:tc>
      </w:tr>
      <w:tr w:rsidR="0072530C"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Обеспечение деятельности депутатов и иных выборных лиц.</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pStyle w:val="ConsPlusCell"/>
              <w:jc w:val="both"/>
              <w:rPr>
                <w:sz w:val="24"/>
                <w:szCs w:val="24"/>
              </w:rPr>
            </w:pPr>
            <w:r w:rsidRPr="007353D2">
              <w:rPr>
                <w:sz w:val="24"/>
                <w:szCs w:val="24"/>
              </w:rPr>
              <w:t>Аппарат Совета Федерации Федерального Собрания Российской Федерации</w:t>
            </w:r>
          </w:p>
          <w:p w:rsidR="0072530C" w:rsidRPr="007353D2" w:rsidRDefault="0072530C" w:rsidP="0072530C">
            <w:pPr>
              <w:spacing w:after="0" w:line="240" w:lineRule="auto"/>
              <w:jc w:val="both"/>
              <w:rPr>
                <w:rFonts w:ascii="Times New Roman" w:hAnsi="Times New Roman"/>
                <w:b/>
                <w:bCs/>
                <w:sz w:val="24"/>
                <w:szCs w:val="24"/>
              </w:rPr>
            </w:pP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tabs>
                <w:tab w:val="left" w:pos="720"/>
              </w:tabs>
              <w:spacing w:after="0" w:line="240" w:lineRule="auto"/>
              <w:jc w:val="both"/>
              <w:rPr>
                <w:rFonts w:ascii="Times New Roman" w:hAnsi="Times New Roman"/>
                <w:sz w:val="24"/>
                <w:szCs w:val="24"/>
              </w:rPr>
            </w:pPr>
            <w:r w:rsidRPr="007353D2">
              <w:rPr>
                <w:rFonts w:ascii="Times New Roman" w:hAnsi="Times New Roman"/>
                <w:sz w:val="24"/>
                <w:szCs w:val="24"/>
              </w:rPr>
              <w:t>Категория «Специалисты» старшей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pStyle w:val="HTML"/>
              <w:jc w:val="both"/>
              <w:rPr>
                <w:rFonts w:ascii="Times New Roman" w:hAnsi="Times New Roman" w:cs="Times New Roman"/>
                <w:sz w:val="24"/>
                <w:szCs w:val="24"/>
              </w:rPr>
            </w:pPr>
            <w:r w:rsidRPr="007353D2">
              <w:rPr>
                <w:rFonts w:ascii="Times New Roman" w:hAnsi="Times New Roman" w:cs="Times New Roman"/>
                <w:sz w:val="24"/>
                <w:szCs w:val="24"/>
              </w:rPr>
              <w:t>Направления подготовки «Юриспруденция», «Менеджмент» «Государственное и муниципальное управление»», «Философия», или «Социология «Политология»»Экономика»</w:t>
            </w:r>
            <w:r w:rsidRPr="007353D2">
              <w:rPr>
                <w:rStyle w:val="af"/>
                <w:rFonts w:ascii="Times New Roman" w:hAnsi="Times New Roman" w:cs="Times New Roman"/>
                <w:sz w:val="24"/>
                <w:szCs w:val="24"/>
              </w:rPr>
              <w:footnoteReference w:id="30"/>
            </w:r>
            <w:r w:rsidRPr="007353D2">
              <w:rPr>
                <w:rFonts w:ascii="Times New Roman" w:hAnsi="Times New Roman" w:cs="Times New Roman"/>
                <w:sz w:val="24"/>
                <w:szCs w:val="24"/>
              </w:rPr>
              <w:t>.</w:t>
            </w: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w:t>
            </w:r>
            <w:r w:rsidRPr="007353D2">
              <w:rPr>
                <w:rFonts w:ascii="Times New Roman" w:eastAsiaTheme="minorHAnsi" w:hAnsi="Times New Roman"/>
                <w:sz w:val="24"/>
                <w:szCs w:val="24"/>
              </w:rPr>
              <w:lastRenderedPageBreak/>
              <w:t>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72530C" w:rsidRPr="007353D2" w:rsidRDefault="0072530C" w:rsidP="0072530C">
            <w:pPr>
              <w:pStyle w:val="HTML"/>
              <w:jc w:val="both"/>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lastRenderedPageBreak/>
              <w:t>Федеральный закон от 8 мая 1994 г. № 3-ФЗ</w:t>
            </w:r>
            <w:r w:rsidRPr="007353D2">
              <w:rPr>
                <w:rFonts w:ascii="Times New Roman" w:hAnsi="Times New Roman"/>
                <w:sz w:val="24"/>
                <w:szCs w:val="24"/>
                <w:lang w:eastAsia="ru-RU"/>
              </w:rPr>
              <w:t xml:space="preserve"> </w:t>
            </w:r>
            <w:r w:rsidRPr="007353D2">
              <w:rPr>
                <w:rFonts w:ascii="Times New Roman" w:hAnsi="Times New Roman"/>
                <w:sz w:val="24"/>
                <w:szCs w:val="24"/>
              </w:rPr>
              <w:t>«О статусе члена Совета Федерации и статусе депутата Государственной Думы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Style w:val="c1"/>
                <w:rFonts w:ascii="Times New Roman" w:hAnsi="Times New Roman"/>
                <w:color w:val="auto"/>
                <w:sz w:val="24"/>
                <w:szCs w:val="24"/>
              </w:rPr>
              <w:t xml:space="preserve">Федеральный закон </w:t>
            </w:r>
            <w:r w:rsidRPr="007353D2">
              <w:rPr>
                <w:rFonts w:ascii="Times New Roman" w:hAnsi="Times New Roman"/>
                <w:sz w:val="24"/>
                <w:szCs w:val="24"/>
              </w:rPr>
              <w:t>от 3 декабря 2012 г. № 229-ФЗ</w:t>
            </w:r>
          </w:p>
          <w:p w:rsidR="0072530C" w:rsidRPr="007353D2" w:rsidRDefault="0072530C" w:rsidP="0072530C">
            <w:pPr>
              <w:spacing w:after="0" w:line="240" w:lineRule="auto"/>
              <w:jc w:val="both"/>
              <w:rPr>
                <w:rFonts w:ascii="Times New Roman" w:hAnsi="Times New Roman"/>
                <w:sz w:val="24"/>
                <w:szCs w:val="24"/>
              </w:rPr>
            </w:pPr>
            <w:r w:rsidRPr="007353D2">
              <w:rPr>
                <w:rStyle w:val="c1"/>
                <w:rFonts w:ascii="Times New Roman" w:hAnsi="Times New Roman"/>
                <w:color w:val="auto"/>
                <w:sz w:val="24"/>
                <w:szCs w:val="24"/>
              </w:rPr>
              <w:t xml:space="preserve"> «О порядке формирования Совета Федерации Федерального Собрания Российской Федерации»</w:t>
            </w:r>
            <w:r w:rsidRPr="007353D2">
              <w:rPr>
                <w:rFonts w:ascii="Times New Roman" w:hAnsi="Times New Roman"/>
                <w:sz w:val="24"/>
                <w:szCs w:val="24"/>
              </w:rPr>
              <w:t xml:space="preserve">; </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 xml:space="preserve">Постановление Совета Федерации Федерального Собрания </w:t>
            </w:r>
            <w:r w:rsidRPr="007353D2">
              <w:rPr>
                <w:rFonts w:ascii="Times New Roman" w:hAnsi="Times New Roman" w:cs="Times New Roman"/>
                <w:sz w:val="24"/>
                <w:szCs w:val="24"/>
              </w:rPr>
              <w:lastRenderedPageBreak/>
              <w:t>Российской Федерации от 30 января 2002 г. № 33-СФ</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«О Регламенте Совета Федерации Федерального Собрания Российской Федерации»;</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Распоряжение Председателя Совета Федерации Федерального Собрания Российской Федерации от 20 фераля 1997 № 57рп-СФ</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«Об утверждении Положения об Аппарате Совета Федерации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основы </w:t>
            </w:r>
            <w:r w:rsidRPr="007353D2">
              <w:rPr>
                <w:rFonts w:ascii="Times New Roman" w:hAnsi="Times New Roman"/>
                <w:sz w:val="24"/>
                <w:szCs w:val="24"/>
              </w:rPr>
              <w:lastRenderedPageBreak/>
              <w:t xml:space="preserve">законодательства по документационному обеспечению государственной гражданской службы, </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основные положения государственной политики в области сохранения и охраны объектов культурного наследия народов Российской Федерации или иных областях;</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Знание порядка подготовки архива документов;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Знание порядка подготовки сметы расходов на организацию и проведение мероприятий.</w:t>
            </w:r>
          </w:p>
          <w:p w:rsidR="0072530C" w:rsidRPr="007353D2" w:rsidRDefault="0072530C" w:rsidP="0072530C">
            <w:pPr>
              <w:spacing w:after="0" w:line="240" w:lineRule="auto"/>
              <w:jc w:val="both"/>
              <w:rPr>
                <w:rFonts w:ascii="Times New Roman" w:hAnsi="Times New Roman"/>
                <w:color w:val="99CC00"/>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практического применения знаний основ законодательства Российской Федерации в определенной должностными обязанностями сфере служебной деятельности;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работы в информационных ресурсах корпоративной сети Совета Федерации «Интранет»;</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организации подготовки проведения мероприятий;</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организации подготовки номенклатуры дел.</w:t>
            </w:r>
          </w:p>
        </w:tc>
      </w:tr>
      <w:tr w:rsidR="0072530C"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bookmarkStart w:id="36" w:name="АналитикоПравовоеСопровождениеПроцесса"/>
            <w:r w:rsidRPr="007353D2">
              <w:rPr>
                <w:rFonts w:ascii="Times New Roman" w:hAnsi="Times New Roman"/>
                <w:sz w:val="24"/>
                <w:szCs w:val="24"/>
              </w:rPr>
              <w:t>Аналитико-правовое сопровождение законодательного процесса</w:t>
            </w:r>
            <w:bookmarkEnd w:id="36"/>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Аппарат Совета Федерации Федерального Собрания Российской Федерации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b/>
                <w:bCs/>
                <w:sz w:val="24"/>
                <w:szCs w:val="24"/>
              </w:rPr>
            </w:pPr>
            <w:r w:rsidRPr="007353D2">
              <w:rPr>
                <w:rFonts w:ascii="Times New Roman" w:hAnsi="Times New Roman"/>
                <w:sz w:val="24"/>
                <w:szCs w:val="24"/>
              </w:rPr>
              <w:t>Категория «Руководители» высшей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направления подготовки «Экономика», «Менеджмент», «Государственное и муниципальное управление», «Юриспруденция», «Философия», «Социология», «Политология» </w:t>
            </w:r>
            <w:r w:rsidRPr="007353D2">
              <w:rPr>
                <w:rStyle w:val="af"/>
                <w:rFonts w:ascii="Times New Roman" w:hAnsi="Times New Roman"/>
                <w:sz w:val="24"/>
                <w:szCs w:val="24"/>
              </w:rPr>
              <w:footnoteReference w:id="31"/>
            </w:r>
            <w:r w:rsidRPr="007353D2">
              <w:rPr>
                <w:rFonts w:ascii="Times New Roman" w:hAnsi="Times New Roman"/>
                <w:sz w:val="24"/>
                <w:szCs w:val="24"/>
              </w:rPr>
              <w:t>;</w:t>
            </w:r>
            <w:r w:rsidRPr="007353D2">
              <w:rPr>
                <w:rStyle w:val="af"/>
                <w:rFonts w:ascii="Times New Roman" w:hAnsi="Times New Roman"/>
                <w:sz w:val="24"/>
                <w:szCs w:val="24"/>
              </w:rPr>
              <w:footnoteReference w:id="32"/>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Специальности «Экономическая безопасность», или специальности </w:t>
            </w:r>
            <w:r w:rsidRPr="007353D2">
              <w:rPr>
                <w:rFonts w:ascii="Times New Roman" w:hAnsi="Times New Roman"/>
                <w:sz w:val="24"/>
                <w:szCs w:val="24"/>
              </w:rPr>
              <w:lastRenderedPageBreak/>
              <w:t xml:space="preserve">укрупненной группы специальностей «Юриспруденция» </w:t>
            </w:r>
            <w:r w:rsidRPr="007353D2">
              <w:rPr>
                <w:rStyle w:val="af"/>
                <w:rFonts w:ascii="Times New Roman" w:hAnsi="Times New Roman"/>
                <w:sz w:val="24"/>
                <w:szCs w:val="24"/>
              </w:rPr>
              <w:footnoteReference w:id="33"/>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специальности «Юриспруденция», «Государственное и муниципальное управление»,  «Философия», «Социология», «Политология» </w:t>
            </w:r>
            <w:r w:rsidRPr="007353D2">
              <w:rPr>
                <w:rStyle w:val="af"/>
                <w:rFonts w:ascii="Times New Roman" w:hAnsi="Times New Roman"/>
                <w:sz w:val="24"/>
                <w:szCs w:val="24"/>
              </w:rPr>
              <w:footnoteReference w:id="34"/>
            </w:r>
            <w:r w:rsidRPr="007353D2">
              <w:rPr>
                <w:rFonts w:ascii="Times New Roman" w:hAnsi="Times New Roman"/>
                <w:sz w:val="24"/>
                <w:szCs w:val="24"/>
              </w:rPr>
              <w:t>.</w:t>
            </w:r>
          </w:p>
          <w:p w:rsidR="0072530C" w:rsidRPr="007353D2" w:rsidRDefault="0072530C" w:rsidP="0072530C">
            <w:pPr>
              <w:pStyle w:val="HTML"/>
              <w:jc w:val="both"/>
              <w:rPr>
                <w:rFonts w:ascii="Times New Roman" w:hAnsi="Times New Roman" w:cs="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w:t>
            </w:r>
            <w:r w:rsidRPr="007353D2">
              <w:rPr>
                <w:rFonts w:ascii="Times New Roman" w:hAnsi="Times New Roman"/>
                <w:color w:val="000000"/>
                <w:sz w:val="24"/>
                <w:szCs w:val="24"/>
              </w:rPr>
              <w:lastRenderedPageBreak/>
              <w:t xml:space="preserve">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w:t>
            </w:r>
            <w:r w:rsidRPr="007353D2">
              <w:rPr>
                <w:rFonts w:ascii="Times New Roman" w:hAnsi="Times New Roman"/>
                <w:sz w:val="24"/>
                <w:szCs w:val="24"/>
              </w:rPr>
              <w:lastRenderedPageBreak/>
              <w:t>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pStyle w:val="HTML"/>
              <w:jc w:val="both"/>
              <w:rPr>
                <w:rFonts w:ascii="Times New Roman" w:hAnsi="Times New Roman" w:cs="Times New Roman"/>
                <w:sz w:val="24"/>
                <w:szCs w:val="24"/>
              </w:rPr>
            </w:pPr>
          </w:p>
          <w:p w:rsidR="0072530C" w:rsidRPr="007353D2" w:rsidRDefault="0072530C" w:rsidP="0072530C">
            <w:pPr>
              <w:pStyle w:val="HTML"/>
              <w:jc w:val="both"/>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Гражданский кодекс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Федеральный закон от 8 мая 1994 г. № 3-ФЗ</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t xml:space="preserve"> «О статусе члена Совета Федерации и статусе депутата Государственной Думы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Style w:val="c1"/>
                <w:rFonts w:ascii="Times New Roman" w:hAnsi="Times New Roman"/>
                <w:color w:val="auto"/>
                <w:sz w:val="24"/>
                <w:szCs w:val="24"/>
              </w:rPr>
              <w:t xml:space="preserve">Федеральный закон от 5 августа </w:t>
            </w:r>
            <w:smartTag w:uri="urn:schemas-microsoft-com:office:smarttags" w:element="metricconverter">
              <w:smartTagPr>
                <w:attr w:name="ProductID" w:val="2000 г"/>
              </w:smartTagPr>
              <w:r w:rsidRPr="007353D2">
                <w:rPr>
                  <w:rStyle w:val="c1"/>
                  <w:rFonts w:ascii="Times New Roman" w:hAnsi="Times New Roman"/>
                  <w:color w:val="auto"/>
                  <w:sz w:val="24"/>
                  <w:szCs w:val="24"/>
                </w:rPr>
                <w:t>2000 г</w:t>
              </w:r>
            </w:smartTag>
            <w:r w:rsidRPr="007353D2">
              <w:rPr>
                <w:rStyle w:val="c1"/>
                <w:rFonts w:ascii="Times New Roman" w:hAnsi="Times New Roman"/>
                <w:color w:val="auto"/>
                <w:sz w:val="24"/>
                <w:szCs w:val="24"/>
              </w:rPr>
              <w:t xml:space="preserve">. № 113-ФЗ «О порядке формирования Совета Федерации Федерального Собрания Российской </w:t>
            </w:r>
            <w:r w:rsidRPr="007353D2">
              <w:rPr>
                <w:rStyle w:val="c1"/>
                <w:rFonts w:ascii="Times New Roman" w:hAnsi="Times New Roman"/>
                <w:color w:val="auto"/>
                <w:sz w:val="24"/>
                <w:szCs w:val="24"/>
              </w:rPr>
              <w:lastRenderedPageBreak/>
              <w:t>Федерации»</w:t>
            </w:r>
            <w:r w:rsidRPr="007353D2">
              <w:rPr>
                <w:rFonts w:ascii="Times New Roman" w:hAnsi="Times New Roman"/>
                <w:sz w:val="24"/>
                <w:szCs w:val="24"/>
              </w:rPr>
              <w:t>;</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Федеральный закон от 17.07.1999 N 178-ФЗ</w:t>
            </w:r>
            <w:r w:rsidRPr="007353D2">
              <w:rPr>
                <w:rFonts w:ascii="Times New Roman" w:hAnsi="Times New Roman"/>
                <w:sz w:val="24"/>
                <w:szCs w:val="24"/>
                <w:lang w:eastAsia="ru-RU"/>
              </w:rPr>
              <w:t xml:space="preserve"> </w:t>
            </w:r>
            <w:r w:rsidRPr="007353D2">
              <w:rPr>
                <w:rFonts w:ascii="Times New Roman" w:hAnsi="Times New Roman"/>
                <w:sz w:val="24"/>
                <w:szCs w:val="24"/>
              </w:rPr>
              <w:t>«О государственной социальной помощи»;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lang w:eastAsia="ru-RU"/>
              </w:rPr>
              <w:t>Федеральный закон от 23 августа 1996 г. № 127-ФЗ «О науке и государственной научно-технической политике»;</w:t>
            </w:r>
          </w:p>
          <w:p w:rsidR="0072530C" w:rsidRPr="007353D2" w:rsidRDefault="0072530C" w:rsidP="0072530C">
            <w:pPr>
              <w:spacing w:after="0" w:line="240" w:lineRule="auto"/>
              <w:jc w:val="both"/>
              <w:rPr>
                <w:rFonts w:ascii="Times New Roman" w:hAnsi="Times New Roman"/>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основные положения конституционного, гражданского, экономического, налогового, финансового, трудового, иных отраслей </w:t>
            </w:r>
            <w:r w:rsidRPr="007353D2">
              <w:rPr>
                <w:rFonts w:ascii="Times New Roman" w:hAnsi="Times New Roman"/>
                <w:sz w:val="24"/>
                <w:szCs w:val="24"/>
              </w:rPr>
              <w:lastRenderedPageBreak/>
              <w:t>законодательства в соответствии со сферой профессиональной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основы законодательства по документационному обеспечению государственной гражданской службы.</w:t>
            </w:r>
          </w:p>
          <w:p w:rsidR="0072530C" w:rsidRPr="007353D2" w:rsidRDefault="0072530C" w:rsidP="0072530C">
            <w:pPr>
              <w:spacing w:after="0" w:line="240" w:lineRule="auto"/>
              <w:jc w:val="both"/>
              <w:rPr>
                <w:rFonts w:ascii="Times New Roman" w:hAnsi="Times New Roman"/>
                <w:color w:val="FF00FF"/>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color w:val="99CC00"/>
                <w:sz w:val="24"/>
                <w:szCs w:val="24"/>
              </w:rPr>
            </w:pPr>
            <w:r w:rsidRPr="007353D2">
              <w:rPr>
                <w:rFonts w:ascii="Times New Roman" w:hAnsi="Times New Roman"/>
                <w:sz w:val="24"/>
                <w:szCs w:val="24"/>
              </w:rPr>
              <w:lastRenderedPageBreak/>
              <w:t>Основные направления и приоритеты внутренней и внешней политики Российской Федерации в области государственного строительства, совершенствования политической системы, экономической и социальной политики, международных и межнациональных  отношений, культуры, образования и науки;</w:t>
            </w:r>
            <w:r w:rsidRPr="007353D2">
              <w:rPr>
                <w:rFonts w:ascii="Times New Roman" w:hAnsi="Times New Roman"/>
                <w:color w:val="99CC00"/>
                <w:sz w:val="24"/>
                <w:szCs w:val="24"/>
              </w:rPr>
              <w:t xml:space="preserve">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меры, принимаемые в целях </w:t>
            </w:r>
            <w:r w:rsidRPr="007353D2">
              <w:rPr>
                <w:rFonts w:ascii="Times New Roman" w:hAnsi="Times New Roman"/>
                <w:sz w:val="24"/>
                <w:szCs w:val="24"/>
              </w:rPr>
              <w:lastRenderedPageBreak/>
              <w:t>реализации экономических, политических, социальных преобразований;</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основные проблемы, возникающие в ходе проводимых реформ, пути их решения на федеральном и региональном уровнях;</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особенности правовой системы Российской Федерации, основные направления ее развития;</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вопросы управления и организации деятельности органов </w:t>
            </w:r>
            <w:r w:rsidRPr="007353D2">
              <w:rPr>
                <w:rFonts w:ascii="Times New Roman" w:hAnsi="Times New Roman"/>
                <w:sz w:val="24"/>
                <w:szCs w:val="24"/>
              </w:rPr>
              <w:lastRenderedPageBreak/>
              <w:t>государственной власти;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проблемы экономики, юриспруденции, политологии, социологии.</w:t>
            </w:r>
          </w:p>
          <w:p w:rsidR="0072530C" w:rsidRPr="007353D2" w:rsidRDefault="0072530C" w:rsidP="0072530C">
            <w:pPr>
              <w:spacing w:after="0" w:line="240" w:lineRule="auto"/>
              <w:jc w:val="both"/>
              <w:rPr>
                <w:rFonts w:ascii="Times New Roman" w:hAnsi="Times New Roman"/>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Навык выполнение задач по обеспечению деятельности Совета Федерации;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системного анализа сложных объектов и больших массивов информации;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практического применения знаний основ законодательства Российской Федерации в определенной должностными обязанностями аналитической деятельности;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проведения аналитической экспертизы проектов нормативных правовых актов;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своевременного и качественного выполнения аналитических и информационных материалов;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реферирования и аннотирования текстов;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работы с правовыми аналитическими системами, включая Автоматизированную систему обеспечения законодательной деятельности (далее – АСОЗД).</w:t>
            </w:r>
          </w:p>
          <w:p w:rsidR="0072530C" w:rsidRPr="007353D2" w:rsidRDefault="0072530C" w:rsidP="0072530C">
            <w:pPr>
              <w:spacing w:after="0" w:line="240" w:lineRule="auto"/>
              <w:jc w:val="both"/>
              <w:rPr>
                <w:rFonts w:ascii="Times New Roman" w:hAnsi="Times New Roman"/>
                <w:sz w:val="24"/>
                <w:szCs w:val="24"/>
              </w:rPr>
            </w:pPr>
          </w:p>
        </w:tc>
      </w:tr>
      <w:tr w:rsidR="0072530C"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Аналитико-правовое сопровождение законодательного процесса.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Аппарат Совета Федерации Федерального Собрания Российской Федерации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Категорий «Специалисты» главной и ведущей группы должностей государственной гражданской службы</w:t>
            </w:r>
          </w:p>
          <w:p w:rsidR="0072530C" w:rsidRPr="007353D2" w:rsidRDefault="0072530C" w:rsidP="0072530C">
            <w:pPr>
              <w:spacing w:after="0" w:line="240" w:lineRule="auto"/>
              <w:jc w:val="both"/>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направления подготовки «Экономика», «Менеджмент», «Финансы и кредит», «Государственное и муниципальное управление», «Юриспруденция», «Философия», «Социология», «Политология» </w:t>
            </w:r>
            <w:r w:rsidRPr="007353D2">
              <w:rPr>
                <w:rStyle w:val="af"/>
                <w:rFonts w:ascii="Times New Roman" w:hAnsi="Times New Roman"/>
                <w:sz w:val="24"/>
                <w:szCs w:val="24"/>
              </w:rPr>
              <w:footnoteReference w:id="35"/>
            </w:r>
            <w:r w:rsidRPr="007353D2">
              <w:rPr>
                <w:rFonts w:ascii="Times New Roman" w:hAnsi="Times New Roman"/>
                <w:sz w:val="24"/>
                <w:szCs w:val="24"/>
              </w:rPr>
              <w:t>;</w:t>
            </w:r>
            <w:r w:rsidRPr="007353D2">
              <w:rPr>
                <w:rStyle w:val="af"/>
                <w:rFonts w:ascii="Times New Roman" w:hAnsi="Times New Roman"/>
                <w:sz w:val="24"/>
                <w:szCs w:val="24"/>
              </w:rPr>
              <w:footnoteReference w:id="36"/>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b/>
                <w:sz w:val="24"/>
                <w:szCs w:val="24"/>
              </w:rPr>
            </w:pPr>
            <w:r w:rsidRPr="007353D2">
              <w:rPr>
                <w:rFonts w:ascii="Times New Roman" w:hAnsi="Times New Roman"/>
                <w:b/>
                <w:sz w:val="24"/>
                <w:szCs w:val="24"/>
              </w:rPr>
              <w:t>К специалистам:</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Специальности «Экономическая безопасность», или специальност</w:t>
            </w:r>
            <w:r w:rsidRPr="007353D2">
              <w:rPr>
                <w:rFonts w:ascii="Times New Roman" w:hAnsi="Times New Roman"/>
                <w:sz w:val="24"/>
                <w:szCs w:val="24"/>
              </w:rPr>
              <w:lastRenderedPageBreak/>
              <w:t xml:space="preserve">и укрупненной группы специальностей «Юриспруденция» </w:t>
            </w:r>
            <w:r w:rsidRPr="007353D2">
              <w:rPr>
                <w:rStyle w:val="af"/>
                <w:rFonts w:ascii="Times New Roman" w:hAnsi="Times New Roman"/>
                <w:sz w:val="24"/>
                <w:szCs w:val="24"/>
              </w:rPr>
              <w:footnoteReference w:id="37"/>
            </w:r>
            <w:r w:rsidRPr="007353D2">
              <w:rPr>
                <w:rFonts w:ascii="Times New Roman" w:hAnsi="Times New Roman"/>
                <w:sz w:val="24"/>
                <w:szCs w:val="24"/>
              </w:rPr>
              <w:t>;</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специальности «Юриспруденция», «Государственное и муниципальное управление»,  «Философия», «Социология», «Политология», «Мировая экономика», «Национальная экономика», «Финансы и кредит» </w:t>
            </w:r>
            <w:r w:rsidRPr="007353D2">
              <w:rPr>
                <w:rStyle w:val="af"/>
                <w:rFonts w:ascii="Times New Roman" w:hAnsi="Times New Roman"/>
                <w:sz w:val="24"/>
                <w:szCs w:val="24"/>
              </w:rPr>
              <w:footnoteReference w:id="38"/>
            </w:r>
            <w:r w:rsidRPr="007353D2">
              <w:rPr>
                <w:rFonts w:ascii="Times New Roman" w:hAnsi="Times New Roman"/>
                <w:sz w:val="24"/>
                <w:szCs w:val="24"/>
              </w:rPr>
              <w:t>.</w:t>
            </w:r>
          </w:p>
          <w:p w:rsidR="0072530C" w:rsidRPr="007353D2" w:rsidRDefault="0072530C" w:rsidP="0072530C">
            <w:pPr>
              <w:pStyle w:val="HTML"/>
              <w:jc w:val="both"/>
              <w:rPr>
                <w:rFonts w:ascii="Times New Roman" w:hAnsi="Times New Roman" w:cs="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w:t>
            </w:r>
            <w:r w:rsidRPr="007353D2">
              <w:rPr>
                <w:rFonts w:ascii="Times New Roman" w:hAnsi="Times New Roman"/>
                <w:color w:val="000000"/>
                <w:sz w:val="24"/>
                <w:szCs w:val="24"/>
              </w:rPr>
              <w:lastRenderedPageBreak/>
              <w:t xml:space="preserve">(специальность),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E15FFA">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w:t>
            </w:r>
            <w:r w:rsidRPr="007353D2">
              <w:rPr>
                <w:rFonts w:ascii="Times New Roman" w:hAnsi="Times New Roman"/>
                <w:color w:val="000000"/>
                <w:sz w:val="24"/>
                <w:szCs w:val="24"/>
              </w:rPr>
              <w:lastRenderedPageBreak/>
              <w:t>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E15FFA" w:rsidRPr="007353D2" w:rsidRDefault="00E15FFA" w:rsidP="0072530C">
            <w:pPr>
              <w:pStyle w:val="HTML"/>
              <w:jc w:val="both"/>
              <w:rPr>
                <w:rFonts w:ascii="Times New Roman" w:hAnsi="Times New Roman" w:cs="Times New Roman"/>
                <w:sz w:val="24"/>
                <w:szCs w:val="24"/>
              </w:rPr>
            </w:pPr>
          </w:p>
          <w:p w:rsidR="0072530C" w:rsidRPr="007353D2" w:rsidRDefault="0072530C"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lastRenderedPageBreak/>
              <w:t>Гражданский кодекс Российской Федерации; Налоговый кодекс Российской Федерации; Бюджетный кодекс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Федеральный закон от 8 мая 1994 г. № 3-ФЗ</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t xml:space="preserve"> «О статусе члена Совета Федерации и статусе депутата Государственной Думы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Style w:val="c1"/>
                <w:rFonts w:ascii="Times New Roman" w:hAnsi="Times New Roman"/>
                <w:color w:val="auto"/>
                <w:sz w:val="24"/>
                <w:szCs w:val="24"/>
              </w:rPr>
              <w:t xml:space="preserve">Федеральный закон от 5 </w:t>
            </w:r>
            <w:r w:rsidRPr="007353D2">
              <w:rPr>
                <w:rStyle w:val="c1"/>
                <w:rFonts w:ascii="Times New Roman" w:hAnsi="Times New Roman"/>
                <w:color w:val="auto"/>
                <w:sz w:val="24"/>
                <w:szCs w:val="24"/>
              </w:rPr>
              <w:lastRenderedPageBreak/>
              <w:t xml:space="preserve">августа </w:t>
            </w:r>
            <w:smartTag w:uri="urn:schemas-microsoft-com:office:smarttags" w:element="metricconverter">
              <w:smartTagPr>
                <w:attr w:name="ProductID" w:val="2000 г"/>
              </w:smartTagPr>
              <w:r w:rsidRPr="007353D2">
                <w:rPr>
                  <w:rStyle w:val="c1"/>
                  <w:rFonts w:ascii="Times New Roman" w:hAnsi="Times New Roman"/>
                  <w:color w:val="auto"/>
                  <w:sz w:val="24"/>
                  <w:szCs w:val="24"/>
                </w:rPr>
                <w:t>2000 г</w:t>
              </w:r>
            </w:smartTag>
            <w:r w:rsidRPr="007353D2">
              <w:rPr>
                <w:rStyle w:val="c1"/>
                <w:rFonts w:ascii="Times New Roman" w:hAnsi="Times New Roman"/>
                <w:color w:val="auto"/>
                <w:sz w:val="24"/>
                <w:szCs w:val="24"/>
              </w:rPr>
              <w:t>. № 113-ФЗ «О порядке формирования Совета Федерации Федерального Собрания Российской Федерации»</w:t>
            </w:r>
            <w:r w:rsidRPr="007353D2">
              <w:rPr>
                <w:rFonts w:ascii="Times New Roman" w:hAnsi="Times New Roman"/>
                <w:sz w:val="24"/>
                <w:szCs w:val="24"/>
              </w:rPr>
              <w:t>;</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Распоряжение Председателя Совета Федерации Федерального Собрания Российской Федерации от 20 фераля 1997 № 57рп-СФ</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 xml:space="preserve">«Об утверждении Положения об Аппарате Совета Федерации Федерального Собрания Российской </w:t>
            </w:r>
            <w:r w:rsidRPr="007353D2">
              <w:rPr>
                <w:rFonts w:ascii="Times New Roman" w:hAnsi="Times New Roman"/>
                <w:sz w:val="24"/>
                <w:szCs w:val="24"/>
              </w:rPr>
              <w:lastRenderedPageBreak/>
              <w:t>Федерации»;</w:t>
            </w:r>
          </w:p>
          <w:p w:rsidR="0072530C" w:rsidRPr="007353D2" w:rsidRDefault="0072530C" w:rsidP="0072530C">
            <w:pPr>
              <w:spacing w:after="0" w:line="240" w:lineRule="auto"/>
              <w:jc w:val="both"/>
              <w:rPr>
                <w:rFonts w:ascii="Times New Roman" w:hAnsi="Times New Roman"/>
                <w:sz w:val="24"/>
                <w:szCs w:val="24"/>
              </w:rPr>
            </w:pP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Постановление Совета Федерации Федерального Собрания Российской Федерации от 30 января 2002 г. № 33-СФ</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«О Регламенте Совета Федерации Федерального Собрания Российской Федерации»;</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законодательство Российской Федерации в сфере информационной политики;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основы законодательства по документационному обеспечению государственной гражданской службы.</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Знания основных направлений государственной политики, реализуемых в Российской Федерации;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Методологии применения различных видов анализа правовых последствий принятия законодательных актов различного вида и уровня.</w:t>
            </w:r>
          </w:p>
          <w:p w:rsidR="0072530C" w:rsidRPr="007353D2" w:rsidRDefault="0072530C" w:rsidP="0072530C">
            <w:pPr>
              <w:spacing w:after="0" w:line="240" w:lineRule="auto"/>
              <w:jc w:val="both"/>
              <w:rPr>
                <w:rFonts w:ascii="Times New Roman" w:hAnsi="Times New Roman"/>
                <w:color w:val="99CC00"/>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системного анализа сложных объектов и больших массивов информации;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практического применения знаний основ законодательства Российской Федерации в определенной должностными обязанностями аналитической деятельности;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проведения аналитической экспертизы проектов нормативных правовых актов;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своевременного и качественного выполнения аналитических и информационных материалов;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реферирования и аннотирования текстов;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работы с правовыми базами данных Гарант, Консультант Плюс и АСОЗД.</w:t>
            </w:r>
          </w:p>
          <w:p w:rsidR="0072530C" w:rsidRPr="007353D2" w:rsidRDefault="0072530C" w:rsidP="0072530C">
            <w:pPr>
              <w:spacing w:after="0" w:line="240" w:lineRule="auto"/>
              <w:jc w:val="both"/>
              <w:rPr>
                <w:rFonts w:ascii="Times New Roman" w:hAnsi="Times New Roman"/>
                <w:sz w:val="24"/>
                <w:szCs w:val="24"/>
              </w:rPr>
            </w:pPr>
          </w:p>
        </w:tc>
      </w:tr>
      <w:tr w:rsidR="0072530C"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b/>
                <w:bCs/>
                <w:sz w:val="24"/>
                <w:szCs w:val="24"/>
              </w:rPr>
              <w:lastRenderedPageBreak/>
              <w:t>Обеспечение (сопровождение) парламентской деятельности</w:t>
            </w:r>
          </w:p>
        </w:tc>
        <w:tc>
          <w:tcPr>
            <w:tcW w:w="1463"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Аналитико-правовое сопровождение законодательного процесса.</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Аппарат Совета Федерации Федерального Собрания Российской Федерации</w:t>
            </w:r>
          </w:p>
        </w:tc>
        <w:tc>
          <w:tcPr>
            <w:tcW w:w="1462"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Категория «Специалисты» старшей группы должностей государственной гражданской службы</w:t>
            </w:r>
          </w:p>
        </w:tc>
        <w:tc>
          <w:tcPr>
            <w:tcW w:w="1699"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Направления подготовки «Экономика», «Менеджмент», «Финансы и кредит», «Государственное и муниципальное управление», «Юриспруденция», «Философия», «Социология», «Политология» </w:t>
            </w:r>
            <w:r w:rsidRPr="007353D2">
              <w:rPr>
                <w:rStyle w:val="af"/>
                <w:rFonts w:ascii="Times New Roman" w:hAnsi="Times New Roman"/>
                <w:sz w:val="24"/>
                <w:szCs w:val="24"/>
              </w:rPr>
              <w:footnoteReference w:id="39"/>
            </w:r>
            <w:r w:rsidRPr="007353D2">
              <w:rPr>
                <w:rFonts w:ascii="Times New Roman" w:hAnsi="Times New Roman"/>
                <w:sz w:val="24"/>
                <w:szCs w:val="24"/>
              </w:rPr>
              <w:t>;</w:t>
            </w:r>
            <w:r w:rsidRPr="007353D2">
              <w:rPr>
                <w:rStyle w:val="af"/>
                <w:rFonts w:ascii="Times New Roman" w:hAnsi="Times New Roman"/>
                <w:sz w:val="24"/>
                <w:szCs w:val="24"/>
              </w:rPr>
              <w:footnoteReference w:id="40"/>
            </w:r>
            <w:r w:rsidRPr="007353D2">
              <w:rPr>
                <w:rFonts w:ascii="Times New Roman" w:hAnsi="Times New Roman"/>
                <w:sz w:val="24"/>
                <w:szCs w:val="24"/>
              </w:rPr>
              <w:t>.</w:t>
            </w:r>
          </w:p>
          <w:p w:rsidR="0072530C" w:rsidRPr="007353D2" w:rsidRDefault="0072530C" w:rsidP="0072530C">
            <w:pPr>
              <w:pStyle w:val="HTML"/>
              <w:jc w:val="both"/>
              <w:rPr>
                <w:rFonts w:ascii="Times New Roman" w:hAnsi="Times New Roman" w:cs="Times New Roman"/>
                <w:color w:val="000000"/>
                <w:sz w:val="24"/>
                <w:szCs w:val="24"/>
              </w:rPr>
            </w:pPr>
          </w:p>
          <w:p w:rsidR="00E15FFA" w:rsidRPr="007353D2" w:rsidRDefault="00E15FFA" w:rsidP="00E15FFA">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подготовки (специальность), для которого законодательством об образовании Российской Федерации </w:t>
            </w:r>
            <w:r w:rsidRPr="007353D2">
              <w:rPr>
                <w:rFonts w:ascii="Times New Roman" w:hAnsi="Times New Roman"/>
                <w:color w:val="000000"/>
                <w:sz w:val="24"/>
                <w:szCs w:val="24"/>
              </w:rPr>
              <w:lastRenderedPageBreak/>
              <w:t xml:space="preserve">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7353D2" w:rsidRDefault="00E15FFA" w:rsidP="00E15FFA">
            <w:pPr>
              <w:spacing w:after="0" w:line="240" w:lineRule="auto"/>
              <w:jc w:val="both"/>
              <w:rPr>
                <w:rFonts w:ascii="Times New Roman" w:hAnsi="Times New Roman"/>
                <w:color w:val="000000"/>
                <w:sz w:val="24"/>
                <w:szCs w:val="24"/>
              </w:rPr>
            </w:pPr>
          </w:p>
          <w:p w:rsidR="00E15FFA" w:rsidRPr="007353D2" w:rsidRDefault="00E15FFA" w:rsidP="006010DB">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E15FFA" w:rsidRPr="007353D2" w:rsidRDefault="00E15FFA" w:rsidP="00E15FFA">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lastRenderedPageBreak/>
              <w:t xml:space="preserve">соответствующей области </w:t>
            </w:r>
          </w:p>
          <w:p w:rsidR="0072530C" w:rsidRPr="007353D2" w:rsidRDefault="0072530C" w:rsidP="0072530C">
            <w:pPr>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lastRenderedPageBreak/>
              <w:t>Федеральный закон от 8 мая 1994 г. № 3-ФЗ</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Fonts w:ascii="Times New Roman" w:hAnsi="Times New Roman"/>
                <w:sz w:val="24"/>
                <w:szCs w:val="24"/>
              </w:rPr>
              <w:t xml:space="preserve"> «О статусе члена Совета Федерации и статусе депутата Государственной Думы Федерального Собрания Российской Федерации»;</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r w:rsidRPr="007353D2">
              <w:rPr>
                <w:rStyle w:val="c1"/>
                <w:rFonts w:ascii="Times New Roman" w:hAnsi="Times New Roman"/>
                <w:color w:val="auto"/>
                <w:sz w:val="24"/>
                <w:szCs w:val="24"/>
              </w:rPr>
              <w:t xml:space="preserve">Федеральный закон от 5 августа </w:t>
            </w:r>
            <w:smartTag w:uri="urn:schemas-microsoft-com:office:smarttags" w:element="metricconverter">
              <w:smartTagPr>
                <w:attr w:name="ProductID" w:val="2000 г"/>
              </w:smartTagPr>
              <w:r w:rsidRPr="007353D2">
                <w:rPr>
                  <w:rStyle w:val="c1"/>
                  <w:rFonts w:ascii="Times New Roman" w:hAnsi="Times New Roman"/>
                  <w:color w:val="auto"/>
                  <w:sz w:val="24"/>
                  <w:szCs w:val="24"/>
                </w:rPr>
                <w:t>2000 г</w:t>
              </w:r>
            </w:smartTag>
            <w:r w:rsidRPr="007353D2">
              <w:rPr>
                <w:rStyle w:val="c1"/>
                <w:rFonts w:ascii="Times New Roman" w:hAnsi="Times New Roman"/>
                <w:color w:val="auto"/>
                <w:sz w:val="24"/>
                <w:szCs w:val="24"/>
              </w:rPr>
              <w:t>. № 113-ФЗ «О порядке формирования Совета Федерации Федерального Собрания Российской Федерации»</w:t>
            </w:r>
            <w:r w:rsidRPr="007353D2">
              <w:rPr>
                <w:rFonts w:ascii="Times New Roman" w:hAnsi="Times New Roman"/>
                <w:sz w:val="24"/>
                <w:szCs w:val="24"/>
              </w:rPr>
              <w:t>;</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rPr>
            </w:pP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 xml:space="preserve">Распоряжение Председателя </w:t>
            </w:r>
            <w:r w:rsidRPr="007353D2">
              <w:rPr>
                <w:rFonts w:ascii="Times New Roman" w:hAnsi="Times New Roman"/>
                <w:sz w:val="24"/>
                <w:szCs w:val="24"/>
              </w:rPr>
              <w:lastRenderedPageBreak/>
              <w:t>Совета Федерации Федерального Собрания Российской Федерации от 20 фераля 1997 № 57рп-СФ</w:t>
            </w:r>
          </w:p>
          <w:p w:rsidR="0072530C" w:rsidRPr="007353D2" w:rsidRDefault="0072530C" w:rsidP="0072530C">
            <w:pPr>
              <w:autoSpaceDE w:val="0"/>
              <w:autoSpaceDN w:val="0"/>
              <w:adjustRightInd w:val="0"/>
              <w:spacing w:after="0" w:line="240" w:lineRule="auto"/>
              <w:jc w:val="both"/>
              <w:rPr>
                <w:rFonts w:ascii="Times New Roman" w:hAnsi="Times New Roman"/>
                <w:sz w:val="24"/>
                <w:szCs w:val="24"/>
                <w:lang w:eastAsia="ru-RU"/>
              </w:rPr>
            </w:pPr>
            <w:r w:rsidRPr="007353D2">
              <w:rPr>
                <w:rFonts w:ascii="Times New Roman" w:hAnsi="Times New Roman"/>
                <w:sz w:val="24"/>
                <w:szCs w:val="24"/>
              </w:rPr>
              <w:t>«Об утверждении Положения об Аппарате Совета Федерации Федерального Собрания Российской Федерации»;</w:t>
            </w:r>
          </w:p>
          <w:p w:rsidR="0072530C" w:rsidRPr="007353D2" w:rsidRDefault="0072530C" w:rsidP="0072530C">
            <w:pPr>
              <w:spacing w:after="0" w:line="240" w:lineRule="auto"/>
              <w:jc w:val="both"/>
              <w:rPr>
                <w:rFonts w:ascii="Times New Roman" w:hAnsi="Times New Roman"/>
                <w:sz w:val="24"/>
                <w:szCs w:val="24"/>
              </w:rPr>
            </w:pP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Постановление Совета Федерации Федерального Собрания Российской Федерации от 30 января 2002 г. № 33-СФ</w:t>
            </w:r>
          </w:p>
          <w:p w:rsidR="0072530C" w:rsidRPr="007353D2" w:rsidRDefault="0072530C" w:rsidP="0072530C">
            <w:pPr>
              <w:pStyle w:val="ConsPlusNormal"/>
              <w:jc w:val="both"/>
              <w:rPr>
                <w:rFonts w:ascii="Times New Roman" w:hAnsi="Times New Roman" w:cs="Times New Roman"/>
                <w:sz w:val="24"/>
                <w:szCs w:val="24"/>
              </w:rPr>
            </w:pPr>
            <w:r w:rsidRPr="007353D2">
              <w:rPr>
                <w:rFonts w:ascii="Times New Roman" w:hAnsi="Times New Roman" w:cs="Times New Roman"/>
                <w:sz w:val="24"/>
                <w:szCs w:val="24"/>
              </w:rPr>
              <w:t xml:space="preserve">«О Регламенте Совета Федерации Федерального Собрания Российской </w:t>
            </w:r>
            <w:r w:rsidRPr="007353D2">
              <w:rPr>
                <w:rFonts w:ascii="Times New Roman" w:hAnsi="Times New Roman" w:cs="Times New Roman"/>
                <w:sz w:val="24"/>
                <w:szCs w:val="24"/>
              </w:rPr>
              <w:lastRenderedPageBreak/>
              <w:t>Федерации»;</w:t>
            </w:r>
          </w:p>
          <w:p w:rsidR="0072530C" w:rsidRPr="007353D2" w:rsidRDefault="0072530C" w:rsidP="0072530C">
            <w:pPr>
              <w:pStyle w:val="ConsPlusNormal"/>
              <w:jc w:val="both"/>
              <w:rPr>
                <w:rFonts w:ascii="Times New Roman" w:hAnsi="Times New Roman" w:cs="Times New Roman"/>
                <w:sz w:val="24"/>
                <w:szCs w:val="24"/>
              </w:rPr>
            </w:pP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основы законодательства по документационному </w:t>
            </w:r>
            <w:r w:rsidRPr="007353D2">
              <w:rPr>
                <w:rStyle w:val="c1"/>
                <w:rFonts w:ascii="Times New Roman" w:hAnsi="Times New Roman"/>
                <w:color w:val="auto"/>
                <w:sz w:val="24"/>
                <w:szCs w:val="24"/>
              </w:rPr>
              <w:t>обеспечению государственной гражданской службы</w:t>
            </w:r>
            <w:r w:rsidRPr="007353D2">
              <w:rPr>
                <w:rStyle w:val="c1"/>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lastRenderedPageBreak/>
              <w:t>Порядок и стадии рассмотрения проектов федеральных законов в Государственной Думе и в Совете Федерации;</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Порядок подготовки распоряжений и приказов Председателя Совета Федерации и Руководителя Аппарата Совета Федерации </w:t>
            </w:r>
          </w:p>
          <w:p w:rsidR="0072530C" w:rsidRPr="007353D2" w:rsidRDefault="0072530C" w:rsidP="0072530C">
            <w:pPr>
              <w:spacing w:after="0" w:line="240" w:lineRule="auto"/>
              <w:jc w:val="both"/>
              <w:rPr>
                <w:rFonts w:ascii="Times New Roman" w:hAnsi="Times New Roman"/>
                <w:color w:val="99CC00"/>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практического применения знаний основ законодательства Российской Федерации в определенной должностными обязанностями аналитической деятельности;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 xml:space="preserve">навык проведения аналитической экспертизы проектов нормативных правовых актов; </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 своевременного и качественного выполнения аналитических и информационных материалов;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реферирования и аннотирования текстов;</w:t>
            </w:r>
          </w:p>
          <w:p w:rsidR="0072530C" w:rsidRPr="007353D2" w:rsidRDefault="0072530C" w:rsidP="0072530C">
            <w:pPr>
              <w:spacing w:after="0" w:line="240" w:lineRule="auto"/>
              <w:jc w:val="both"/>
              <w:rPr>
                <w:rFonts w:ascii="Times New Roman" w:hAnsi="Times New Roman"/>
                <w:sz w:val="24"/>
                <w:szCs w:val="24"/>
              </w:rPr>
            </w:pPr>
            <w:r w:rsidRPr="007353D2">
              <w:rPr>
                <w:rFonts w:ascii="Times New Roman" w:hAnsi="Times New Roman"/>
                <w:sz w:val="24"/>
                <w:szCs w:val="24"/>
              </w:rPr>
              <w:t>навыки работы с правовыми базами данных Гарант, Консультант Плюс и АСОЗД.</w:t>
            </w:r>
          </w:p>
          <w:p w:rsidR="0072530C" w:rsidRPr="007353D2" w:rsidRDefault="0072530C" w:rsidP="0072530C">
            <w:pPr>
              <w:spacing w:after="0" w:line="240" w:lineRule="auto"/>
              <w:jc w:val="both"/>
              <w:rPr>
                <w:rFonts w:ascii="Times New Roman" w:hAnsi="Times New Roman"/>
                <w:sz w:val="24"/>
                <w:szCs w:val="24"/>
              </w:rPr>
            </w:pPr>
          </w:p>
        </w:tc>
      </w:tr>
      <w:tr w:rsidR="004B329A" w:rsidRPr="007353D2" w:rsidTr="007353D2">
        <w:trPr>
          <w:gridAfter w:val="2"/>
          <w:wAfter w:w="3810" w:type="dxa"/>
          <w:trHeight w:val="4810"/>
        </w:trPr>
        <w:tc>
          <w:tcPr>
            <w:tcW w:w="1317" w:type="dxa"/>
            <w:tcBorders>
              <w:top w:val="single" w:sz="4" w:space="0" w:color="auto"/>
              <w:left w:val="single" w:sz="4" w:space="0" w:color="auto"/>
              <w:bottom w:val="single" w:sz="4" w:space="0" w:color="auto"/>
              <w:right w:val="single" w:sz="4" w:space="0" w:color="auto"/>
            </w:tcBorders>
            <w:hideMark/>
          </w:tcPr>
          <w:p w:rsidR="004B329A" w:rsidRPr="007353D2" w:rsidRDefault="004B329A" w:rsidP="006010DB">
            <w:pPr>
              <w:spacing w:line="240" w:lineRule="auto"/>
              <w:jc w:val="both"/>
              <w:rPr>
                <w:rFonts w:ascii="Times New Roman" w:eastAsia="Times New Roman" w:hAnsi="Times New Roman"/>
                <w:b/>
                <w:bCs/>
                <w:sz w:val="24"/>
                <w:szCs w:val="24"/>
              </w:rPr>
            </w:pPr>
            <w:r w:rsidRPr="007353D2">
              <w:rPr>
                <w:rFonts w:ascii="Times New Roman" w:hAnsi="Times New Roman"/>
                <w:b/>
                <w:bCs/>
                <w:sz w:val="24"/>
                <w:szCs w:val="24"/>
              </w:rPr>
              <w:lastRenderedPageBreak/>
              <w:t>Государственный геодезический и земельный надзор</w:t>
            </w:r>
          </w:p>
        </w:tc>
        <w:tc>
          <w:tcPr>
            <w:tcW w:w="1463" w:type="dxa"/>
            <w:tcBorders>
              <w:top w:val="single" w:sz="4" w:space="0" w:color="auto"/>
              <w:left w:val="single" w:sz="4" w:space="0" w:color="auto"/>
              <w:bottom w:val="single" w:sz="4" w:space="0" w:color="auto"/>
              <w:right w:val="single" w:sz="4" w:space="0" w:color="auto"/>
            </w:tcBorders>
            <w:hideMark/>
          </w:tcPr>
          <w:p w:rsidR="004B329A" w:rsidRPr="007353D2" w:rsidRDefault="004B329A" w:rsidP="006010DB">
            <w:pPr>
              <w:spacing w:line="240" w:lineRule="auto"/>
              <w:jc w:val="both"/>
              <w:rPr>
                <w:rFonts w:ascii="Times New Roman" w:hAnsi="Times New Roman"/>
                <w:sz w:val="24"/>
                <w:szCs w:val="24"/>
              </w:rPr>
            </w:pPr>
            <w:r w:rsidRPr="007353D2">
              <w:rPr>
                <w:rFonts w:ascii="Times New Roman" w:hAnsi="Times New Roman"/>
                <w:sz w:val="24"/>
                <w:szCs w:val="24"/>
              </w:rPr>
              <w:t xml:space="preserve">Государственный земельный надзор, </w:t>
            </w:r>
          </w:p>
          <w:p w:rsidR="004B329A" w:rsidRPr="007353D2" w:rsidRDefault="004B329A" w:rsidP="006010DB">
            <w:pPr>
              <w:spacing w:line="240" w:lineRule="auto"/>
              <w:jc w:val="both"/>
              <w:rPr>
                <w:rFonts w:ascii="Times New Roman" w:hAnsi="Times New Roman"/>
                <w:sz w:val="24"/>
                <w:szCs w:val="24"/>
              </w:rPr>
            </w:pPr>
            <w:r w:rsidRPr="007353D2">
              <w:rPr>
                <w:rFonts w:ascii="Times New Roman" w:hAnsi="Times New Roman"/>
                <w:sz w:val="24"/>
                <w:szCs w:val="24"/>
              </w:rPr>
              <w:t xml:space="preserve">Федеральный государственный надзор в области геодезии и картографии, </w:t>
            </w:r>
          </w:p>
          <w:p w:rsidR="004B329A" w:rsidRPr="007353D2" w:rsidRDefault="004B329A" w:rsidP="006010DB">
            <w:pPr>
              <w:spacing w:line="240" w:lineRule="auto"/>
              <w:jc w:val="both"/>
              <w:rPr>
                <w:rFonts w:ascii="Times New Roman" w:hAnsi="Times New Roman"/>
                <w:sz w:val="24"/>
                <w:szCs w:val="24"/>
              </w:rPr>
            </w:pPr>
            <w:r w:rsidRPr="007353D2">
              <w:rPr>
                <w:rFonts w:ascii="Times New Roman" w:hAnsi="Times New Roman"/>
                <w:sz w:val="24"/>
                <w:szCs w:val="24"/>
              </w:rPr>
              <w:t xml:space="preserve">Лицензирование геодезических и картографических работ, </w:t>
            </w:r>
          </w:p>
          <w:p w:rsidR="004B329A" w:rsidRPr="007353D2" w:rsidRDefault="004B329A" w:rsidP="006010DB">
            <w:pPr>
              <w:spacing w:line="240" w:lineRule="auto"/>
              <w:jc w:val="both"/>
              <w:rPr>
                <w:rFonts w:ascii="Times New Roman" w:eastAsia="Times New Roman" w:hAnsi="Times New Roman"/>
                <w:sz w:val="24"/>
                <w:szCs w:val="24"/>
              </w:rPr>
            </w:pPr>
            <w:r w:rsidRPr="007353D2">
              <w:rPr>
                <w:rFonts w:ascii="Times New Roman" w:hAnsi="Times New Roman"/>
                <w:sz w:val="24"/>
                <w:szCs w:val="24"/>
              </w:rPr>
              <w:t>Государственный мониторинг земель.</w:t>
            </w:r>
          </w:p>
        </w:tc>
        <w:tc>
          <w:tcPr>
            <w:tcW w:w="1462" w:type="dxa"/>
            <w:tcBorders>
              <w:top w:val="single" w:sz="4" w:space="0" w:color="auto"/>
              <w:left w:val="single" w:sz="4" w:space="0" w:color="auto"/>
              <w:bottom w:val="single" w:sz="4" w:space="0" w:color="auto"/>
              <w:right w:val="single" w:sz="4" w:space="0" w:color="auto"/>
            </w:tcBorders>
            <w:hideMark/>
          </w:tcPr>
          <w:p w:rsidR="004B329A" w:rsidRPr="007353D2" w:rsidRDefault="004B329A" w:rsidP="006010DB">
            <w:pPr>
              <w:spacing w:line="240" w:lineRule="auto"/>
              <w:jc w:val="both"/>
              <w:rPr>
                <w:rFonts w:ascii="Times New Roman" w:eastAsia="Times New Roman" w:hAnsi="Times New Roman"/>
                <w:sz w:val="24"/>
                <w:szCs w:val="24"/>
              </w:rPr>
            </w:pPr>
            <w:r w:rsidRPr="007353D2">
              <w:rPr>
                <w:rFonts w:ascii="Times New Roman" w:hAnsi="Times New Roman"/>
                <w:sz w:val="24"/>
                <w:szCs w:val="24"/>
              </w:rPr>
              <w:t>Росреестр</w:t>
            </w:r>
          </w:p>
        </w:tc>
        <w:tc>
          <w:tcPr>
            <w:tcW w:w="1462" w:type="dxa"/>
            <w:tcBorders>
              <w:top w:val="single" w:sz="4" w:space="0" w:color="auto"/>
              <w:left w:val="single" w:sz="4" w:space="0" w:color="auto"/>
              <w:bottom w:val="single" w:sz="4" w:space="0" w:color="auto"/>
              <w:right w:val="single" w:sz="4" w:space="0" w:color="auto"/>
            </w:tcBorders>
            <w:hideMark/>
          </w:tcPr>
          <w:p w:rsidR="004B329A" w:rsidRPr="007353D2" w:rsidRDefault="004B329A" w:rsidP="006010DB">
            <w:pPr>
              <w:spacing w:line="240" w:lineRule="auto"/>
              <w:jc w:val="both"/>
              <w:rPr>
                <w:rFonts w:ascii="Times New Roman" w:eastAsia="Times New Roman" w:hAnsi="Times New Roman"/>
                <w:sz w:val="24"/>
                <w:szCs w:val="24"/>
              </w:rPr>
            </w:pPr>
            <w:r w:rsidRPr="007353D2">
              <w:rPr>
                <w:rFonts w:ascii="Times New Roman" w:hAnsi="Times New Roman"/>
                <w:sz w:val="24"/>
                <w:szCs w:val="24"/>
              </w:rPr>
              <w:t xml:space="preserve">Категория «Руководители» главной группы должностей государственной гражданской службы </w:t>
            </w:r>
          </w:p>
        </w:tc>
        <w:tc>
          <w:tcPr>
            <w:tcW w:w="1699" w:type="dxa"/>
            <w:tcBorders>
              <w:top w:val="single" w:sz="4" w:space="0" w:color="auto"/>
              <w:left w:val="single" w:sz="4" w:space="0" w:color="auto"/>
              <w:bottom w:val="single" w:sz="4" w:space="0" w:color="auto"/>
              <w:right w:val="single" w:sz="4" w:space="0" w:color="auto"/>
            </w:tcBorders>
            <w:hideMark/>
          </w:tcPr>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b/>
                <w:sz w:val="24"/>
                <w:szCs w:val="24"/>
              </w:rPr>
              <w:t>К магистрам:</w:t>
            </w:r>
            <w:r w:rsidRPr="007353D2">
              <w:rPr>
                <w:rFonts w:ascii="Times New Roman" w:hAnsi="Times New Roman"/>
                <w:sz w:val="24"/>
                <w:szCs w:val="24"/>
              </w:rPr>
              <w:t xml:space="preserve"> </w:t>
            </w:r>
            <w:r w:rsidRPr="007353D2">
              <w:rPr>
                <w:rStyle w:val="af"/>
                <w:rFonts w:ascii="Times New Roman" w:hAnsi="Times New Roman"/>
                <w:sz w:val="24"/>
                <w:szCs w:val="24"/>
              </w:rPr>
              <w:footnoteReference w:id="41"/>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 xml:space="preserve">Направления подготовки: </w:t>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«Юриспруденция», «Землеустройство и кадастры» или «Экология и природопользование», «Почвоведение»</w:t>
            </w:r>
            <w:r w:rsidRPr="007353D2">
              <w:rPr>
                <w:rStyle w:val="af"/>
                <w:rFonts w:ascii="Times New Roman" w:hAnsi="Times New Roman"/>
                <w:sz w:val="24"/>
                <w:szCs w:val="24"/>
              </w:rPr>
              <w:footnoteReference w:id="42"/>
            </w:r>
            <w:r w:rsidRPr="007353D2">
              <w:rPr>
                <w:rFonts w:ascii="Times New Roman" w:hAnsi="Times New Roman"/>
                <w:sz w:val="24"/>
                <w:szCs w:val="24"/>
              </w:rPr>
              <w:t>;</w:t>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 xml:space="preserve">- «Геодезия и дистанционное зондирование», «Картография и геоинформатика», «Картография и </w:t>
            </w:r>
            <w:r w:rsidRPr="007353D2">
              <w:rPr>
                <w:rFonts w:ascii="Times New Roman" w:hAnsi="Times New Roman"/>
                <w:sz w:val="24"/>
                <w:szCs w:val="24"/>
              </w:rPr>
              <w:lastRenderedPageBreak/>
              <w:t>геоинформатика»</w:t>
            </w:r>
            <w:r w:rsidRPr="007353D2">
              <w:rPr>
                <w:rStyle w:val="af"/>
                <w:rFonts w:ascii="Times New Roman" w:hAnsi="Times New Roman"/>
                <w:sz w:val="24"/>
                <w:szCs w:val="24"/>
              </w:rPr>
              <w:footnoteReference w:id="43"/>
            </w:r>
            <w:r w:rsidRPr="007353D2">
              <w:rPr>
                <w:rFonts w:ascii="Times New Roman" w:hAnsi="Times New Roman"/>
                <w:sz w:val="24"/>
                <w:szCs w:val="24"/>
              </w:rPr>
              <w:t>;</w:t>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 «Геодезия», «География и картография», «Природообустройство»</w:t>
            </w:r>
            <w:r w:rsidRPr="007353D2">
              <w:rPr>
                <w:rStyle w:val="af"/>
                <w:rFonts w:ascii="Times New Roman" w:hAnsi="Times New Roman"/>
                <w:sz w:val="24"/>
                <w:szCs w:val="24"/>
              </w:rPr>
              <w:footnoteReference w:id="44"/>
            </w:r>
            <w:r w:rsidRPr="007353D2">
              <w:rPr>
                <w:rFonts w:ascii="Times New Roman" w:hAnsi="Times New Roman"/>
                <w:sz w:val="24"/>
                <w:szCs w:val="24"/>
              </w:rPr>
              <w:t>.</w:t>
            </w:r>
          </w:p>
          <w:p w:rsidR="006010DB" w:rsidRPr="007353D2" w:rsidRDefault="006010DB" w:rsidP="006010DB">
            <w:pPr>
              <w:pStyle w:val="ad"/>
              <w:autoSpaceDE w:val="0"/>
              <w:autoSpaceDN w:val="0"/>
              <w:adjustRightInd w:val="0"/>
              <w:spacing w:line="240" w:lineRule="auto"/>
              <w:ind w:left="34"/>
              <w:jc w:val="both"/>
              <w:rPr>
                <w:rFonts w:ascii="Times New Roman" w:hAnsi="Times New Roman"/>
                <w:b/>
                <w:sz w:val="24"/>
                <w:szCs w:val="24"/>
              </w:rPr>
            </w:pPr>
          </w:p>
          <w:p w:rsidR="006010DB" w:rsidRPr="007353D2" w:rsidRDefault="006010DB" w:rsidP="006010DB">
            <w:pPr>
              <w:pStyle w:val="ad"/>
              <w:autoSpaceDE w:val="0"/>
              <w:autoSpaceDN w:val="0"/>
              <w:adjustRightInd w:val="0"/>
              <w:spacing w:line="240" w:lineRule="auto"/>
              <w:ind w:left="34"/>
              <w:jc w:val="both"/>
              <w:rPr>
                <w:rFonts w:ascii="Times New Roman" w:hAnsi="Times New Roman"/>
                <w:b/>
                <w:sz w:val="24"/>
                <w:szCs w:val="24"/>
              </w:rPr>
            </w:pPr>
            <w:r w:rsidRPr="007353D2">
              <w:rPr>
                <w:rFonts w:ascii="Times New Roman" w:hAnsi="Times New Roman"/>
                <w:b/>
                <w:sz w:val="24"/>
                <w:szCs w:val="24"/>
              </w:rPr>
              <w:t>К специалистам:</w:t>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Специальности:</w:t>
            </w: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p>
          <w:p w:rsidR="006010DB" w:rsidRPr="007353D2" w:rsidRDefault="006010DB" w:rsidP="006010DB">
            <w:pPr>
              <w:pStyle w:val="ad"/>
              <w:autoSpaceDE w:val="0"/>
              <w:autoSpaceDN w:val="0"/>
              <w:adjustRightInd w:val="0"/>
              <w:spacing w:line="240" w:lineRule="auto"/>
              <w:ind w:left="34"/>
              <w:jc w:val="both"/>
              <w:rPr>
                <w:rFonts w:ascii="Times New Roman" w:hAnsi="Times New Roman"/>
                <w:sz w:val="24"/>
                <w:szCs w:val="24"/>
              </w:rPr>
            </w:pPr>
            <w:r w:rsidRPr="007353D2">
              <w:rPr>
                <w:rFonts w:ascii="Times New Roman" w:hAnsi="Times New Roman"/>
                <w:sz w:val="24"/>
                <w:szCs w:val="24"/>
              </w:rPr>
              <w:t>- специальности укрупненной группы специальностей «Юриспруденция»</w:t>
            </w:r>
            <w:r w:rsidRPr="007353D2">
              <w:rPr>
                <w:rStyle w:val="af"/>
                <w:rFonts w:ascii="Times New Roman" w:hAnsi="Times New Roman"/>
                <w:sz w:val="24"/>
                <w:szCs w:val="24"/>
              </w:rPr>
              <w:footnoteReference w:id="45"/>
            </w:r>
            <w:r w:rsidRPr="007353D2">
              <w:rPr>
                <w:rFonts w:ascii="Times New Roman" w:hAnsi="Times New Roman"/>
                <w:sz w:val="24"/>
                <w:szCs w:val="24"/>
              </w:rPr>
              <w:t xml:space="preserve">; </w:t>
            </w:r>
          </w:p>
          <w:p w:rsidR="006010DB"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sz w:val="24"/>
                <w:szCs w:val="24"/>
              </w:rPr>
              <w:t>- «Юриспруден</w:t>
            </w:r>
            <w:r w:rsidRPr="007353D2">
              <w:rPr>
                <w:rFonts w:ascii="Times New Roman" w:hAnsi="Times New Roman"/>
                <w:sz w:val="24"/>
                <w:szCs w:val="24"/>
              </w:rPr>
              <w:lastRenderedPageBreak/>
              <w:t>ция», «Прикладная геодезия», «Астрономогеодезия», «Космическая геодезия», «Аэрофотогеодезия», «Картография», «Землеустройство», «Экология», «Геоэкология», «Почвоведение», «Мелиорация, рекультивация и охрана земель», «Природоохранное обустройство территории»</w:t>
            </w:r>
            <w:r w:rsidRPr="007353D2">
              <w:rPr>
                <w:rStyle w:val="af"/>
                <w:rFonts w:ascii="Times New Roman" w:hAnsi="Times New Roman"/>
                <w:sz w:val="24"/>
                <w:szCs w:val="24"/>
              </w:rPr>
              <w:footnoteReference w:id="46"/>
            </w:r>
            <w:r w:rsidRPr="007353D2">
              <w:rPr>
                <w:rFonts w:ascii="Times New Roman" w:hAnsi="Times New Roman"/>
                <w:sz w:val="24"/>
                <w:szCs w:val="24"/>
              </w:rPr>
              <w:t>.</w:t>
            </w:r>
          </w:p>
          <w:p w:rsidR="007D0503" w:rsidRPr="007353D2" w:rsidRDefault="007D0503" w:rsidP="007D0503">
            <w:pPr>
              <w:pStyle w:val="HTML"/>
              <w:jc w:val="both"/>
              <w:rPr>
                <w:rFonts w:ascii="Times New Roman" w:hAnsi="Times New Roman" w:cs="Times New Roman"/>
                <w:color w:val="000000"/>
                <w:sz w:val="24"/>
                <w:szCs w:val="24"/>
              </w:rPr>
            </w:pPr>
          </w:p>
          <w:p w:rsidR="007D0503" w:rsidRPr="007353D2" w:rsidRDefault="007D0503" w:rsidP="007D0503">
            <w:pPr>
              <w:autoSpaceDE w:val="0"/>
              <w:autoSpaceDN w:val="0"/>
              <w:adjustRightInd w:val="0"/>
              <w:spacing w:after="0" w:line="240" w:lineRule="auto"/>
              <w:ind w:firstLine="540"/>
              <w:jc w:val="both"/>
              <w:rPr>
                <w:rFonts w:ascii="Times New Roman" w:eastAsiaTheme="minorHAnsi" w:hAnsi="Times New Roman"/>
                <w:sz w:val="24"/>
                <w:szCs w:val="24"/>
              </w:rPr>
            </w:pPr>
            <w:r w:rsidRPr="007353D2">
              <w:rPr>
                <w:rFonts w:ascii="Times New Roman" w:hAnsi="Times New Roman"/>
                <w:color w:val="000000"/>
                <w:sz w:val="24"/>
                <w:szCs w:val="24"/>
              </w:rPr>
              <w:t xml:space="preserve">Иное направление </w:t>
            </w:r>
            <w:r w:rsidRPr="007353D2">
              <w:rPr>
                <w:rFonts w:ascii="Times New Roman" w:hAnsi="Times New Roman"/>
                <w:color w:val="000000"/>
                <w:sz w:val="24"/>
                <w:szCs w:val="24"/>
              </w:rPr>
              <w:lastRenderedPageBreak/>
              <w:t xml:space="preserve">подготовки (специальность), для которого законодательством об образовании Российской Федерации установлено </w:t>
            </w:r>
            <w:r w:rsidRPr="007353D2">
              <w:rPr>
                <w:rFonts w:ascii="Times New Roman" w:eastAsiaTheme="minorHAnsi" w:hAnsi="Times New Roman"/>
                <w:sz w:val="24"/>
                <w:szCs w:val="24"/>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7D0503" w:rsidRPr="007353D2" w:rsidRDefault="007D0503" w:rsidP="007D0503">
            <w:pPr>
              <w:spacing w:after="0" w:line="240" w:lineRule="auto"/>
              <w:jc w:val="both"/>
              <w:rPr>
                <w:rFonts w:ascii="Times New Roman" w:hAnsi="Times New Roman"/>
                <w:color w:val="000000"/>
                <w:sz w:val="24"/>
                <w:szCs w:val="24"/>
              </w:rPr>
            </w:pPr>
          </w:p>
          <w:p w:rsidR="007D0503" w:rsidRPr="007353D2" w:rsidRDefault="007D0503" w:rsidP="007D0503">
            <w:pPr>
              <w:spacing w:after="0" w:line="240" w:lineRule="auto"/>
              <w:jc w:val="both"/>
              <w:rPr>
                <w:rFonts w:ascii="Times New Roman" w:hAnsi="Times New Roman"/>
                <w:sz w:val="24"/>
                <w:szCs w:val="24"/>
              </w:rPr>
            </w:pPr>
            <w:r w:rsidRPr="007353D2">
              <w:rPr>
                <w:rFonts w:ascii="Times New Roman" w:hAnsi="Times New Roman"/>
                <w:color w:val="000000"/>
                <w:sz w:val="24"/>
                <w:szCs w:val="24"/>
              </w:rPr>
              <w:t xml:space="preserve"> Иное направление подготовки (специальность) при условии наличия диплома профессиональной </w:t>
            </w:r>
            <w:r w:rsidRPr="007353D2">
              <w:rPr>
                <w:rFonts w:ascii="Times New Roman" w:hAnsi="Times New Roman"/>
                <w:color w:val="000000"/>
                <w:sz w:val="24"/>
                <w:szCs w:val="24"/>
              </w:rPr>
              <w:lastRenderedPageBreak/>
              <w:t>переподготовке по программе профессиональной подготовки</w:t>
            </w:r>
            <w:r w:rsidRPr="007353D2">
              <w:rPr>
                <w:rFonts w:ascii="Times New Roman" w:hAnsi="Times New Roman"/>
                <w:sz w:val="24"/>
                <w:szCs w:val="24"/>
              </w:rPr>
              <w:t xml:space="preserve"> объемом более 1000 часов в</w:t>
            </w:r>
          </w:p>
          <w:p w:rsidR="007D0503" w:rsidRPr="007353D2" w:rsidRDefault="007D0503" w:rsidP="007D0503">
            <w:pPr>
              <w:spacing w:after="0" w:line="240" w:lineRule="auto"/>
              <w:jc w:val="both"/>
              <w:rPr>
                <w:rFonts w:ascii="Times New Roman" w:hAnsi="Times New Roman"/>
                <w:color w:val="FF0000"/>
                <w:sz w:val="24"/>
                <w:szCs w:val="24"/>
              </w:rPr>
            </w:pPr>
            <w:r w:rsidRPr="007353D2">
              <w:rPr>
                <w:rFonts w:ascii="Times New Roman" w:hAnsi="Times New Roman"/>
                <w:color w:val="000000"/>
                <w:sz w:val="24"/>
                <w:szCs w:val="24"/>
              </w:rPr>
              <w:t xml:space="preserve">соответствующей области </w:t>
            </w:r>
          </w:p>
          <w:p w:rsidR="004B329A" w:rsidRPr="007353D2" w:rsidRDefault="004B329A" w:rsidP="006010DB">
            <w:pPr>
              <w:spacing w:line="240" w:lineRule="auto"/>
              <w:jc w:val="both"/>
              <w:rPr>
                <w:rFonts w:ascii="Times New Roman" w:eastAsia="Times New Roman" w:hAnsi="Times New Roman"/>
                <w:sz w:val="24"/>
                <w:szCs w:val="24"/>
                <w:highlight w:val="yellow"/>
              </w:rPr>
            </w:pPr>
          </w:p>
        </w:tc>
        <w:tc>
          <w:tcPr>
            <w:tcW w:w="1818" w:type="dxa"/>
            <w:tcBorders>
              <w:top w:val="single" w:sz="4" w:space="0" w:color="auto"/>
              <w:left w:val="single" w:sz="4" w:space="0" w:color="auto"/>
              <w:bottom w:val="single" w:sz="4" w:space="0" w:color="auto"/>
              <w:right w:val="single" w:sz="4" w:space="0" w:color="auto"/>
            </w:tcBorders>
          </w:tcPr>
          <w:p w:rsidR="004B329A" w:rsidRPr="007353D2" w:rsidRDefault="004B329A"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lastRenderedPageBreak/>
              <w:t xml:space="preserve">Кодекс Российской Федерации об административных правонарушениях; </w:t>
            </w:r>
          </w:p>
          <w:p w:rsidR="004B329A" w:rsidRPr="007353D2" w:rsidRDefault="004B329A"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Земельный кодекс Российской Федерации; </w:t>
            </w:r>
          </w:p>
          <w:p w:rsidR="004B329A" w:rsidRPr="007353D2" w:rsidRDefault="004B329A"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Гражданский кодекс Российской Федерации; </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Федеральный закон от 26 декабря </w:t>
            </w:r>
            <w:r w:rsidR="004B329A" w:rsidRPr="007353D2">
              <w:rPr>
                <w:rFonts w:ascii="Times New Roman" w:hAnsi="Times New Roman"/>
                <w:color w:val="000000"/>
                <w:sz w:val="24"/>
                <w:szCs w:val="24"/>
              </w:rPr>
              <w:t xml:space="preserve">1995 </w:t>
            </w:r>
            <w:r w:rsidRPr="007353D2">
              <w:rPr>
                <w:rFonts w:ascii="Times New Roman" w:hAnsi="Times New Roman"/>
                <w:color w:val="000000"/>
                <w:sz w:val="24"/>
                <w:szCs w:val="24"/>
              </w:rPr>
              <w:t xml:space="preserve">г. </w:t>
            </w:r>
            <w:r w:rsidR="004B329A" w:rsidRPr="007353D2">
              <w:rPr>
                <w:rFonts w:ascii="Times New Roman" w:hAnsi="Times New Roman"/>
                <w:color w:val="000000"/>
                <w:sz w:val="24"/>
                <w:szCs w:val="24"/>
              </w:rPr>
              <w:t>№ 209-ФЗ «О геодезии и картографии»;</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Федеральный закон от 26 декабря </w:t>
            </w:r>
            <w:r w:rsidR="004B329A" w:rsidRPr="007353D2">
              <w:rPr>
                <w:rFonts w:ascii="Times New Roman" w:hAnsi="Times New Roman"/>
                <w:color w:val="000000"/>
                <w:sz w:val="24"/>
                <w:szCs w:val="24"/>
              </w:rPr>
              <w:t>2008</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294-ФЗ «О </w:t>
            </w:r>
            <w:r w:rsidR="004B329A" w:rsidRPr="007353D2">
              <w:rPr>
                <w:rFonts w:ascii="Times New Roman" w:hAnsi="Times New Roman"/>
                <w:color w:val="000000"/>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Федеральный закон от 2 мая </w:t>
            </w:r>
            <w:r w:rsidR="004B329A" w:rsidRPr="007353D2">
              <w:rPr>
                <w:rFonts w:ascii="Times New Roman" w:hAnsi="Times New Roman"/>
                <w:color w:val="000000"/>
                <w:sz w:val="24"/>
                <w:szCs w:val="24"/>
              </w:rPr>
              <w:t>2006</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59-ФЗ «О порядке рассмотрения обращений граждан Российской Федерации»;</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Федеральный закон от 10 января</w:t>
            </w:r>
            <w:r w:rsidR="004B329A" w:rsidRPr="007353D2">
              <w:rPr>
                <w:rFonts w:ascii="Times New Roman" w:hAnsi="Times New Roman"/>
                <w:color w:val="000000"/>
                <w:sz w:val="24"/>
                <w:szCs w:val="24"/>
              </w:rPr>
              <w:t xml:space="preserve"> 2002 </w:t>
            </w:r>
            <w:r w:rsidRPr="007353D2">
              <w:rPr>
                <w:rFonts w:ascii="Times New Roman" w:hAnsi="Times New Roman"/>
                <w:color w:val="000000"/>
                <w:sz w:val="24"/>
                <w:szCs w:val="24"/>
              </w:rPr>
              <w:t xml:space="preserve">г. </w:t>
            </w:r>
            <w:r w:rsidR="004B329A" w:rsidRPr="007353D2">
              <w:rPr>
                <w:rFonts w:ascii="Times New Roman" w:hAnsi="Times New Roman"/>
                <w:color w:val="000000"/>
                <w:sz w:val="24"/>
                <w:szCs w:val="24"/>
              </w:rPr>
              <w:t xml:space="preserve">№ 7-ФЗ «Об охране </w:t>
            </w:r>
            <w:r w:rsidR="004B329A" w:rsidRPr="007353D2">
              <w:rPr>
                <w:rFonts w:ascii="Times New Roman" w:hAnsi="Times New Roman"/>
                <w:color w:val="000000"/>
                <w:sz w:val="24"/>
                <w:szCs w:val="24"/>
              </w:rPr>
              <w:lastRenderedPageBreak/>
              <w:t>окружающей среды»;</w:t>
            </w:r>
          </w:p>
          <w:p w:rsidR="004B329A" w:rsidRPr="007353D2" w:rsidRDefault="004B329A"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Федеральный закон Российской Федерации от 21</w:t>
            </w:r>
            <w:r w:rsidR="006010DB" w:rsidRPr="007353D2">
              <w:rPr>
                <w:rFonts w:ascii="Times New Roman" w:hAnsi="Times New Roman"/>
                <w:color w:val="000000"/>
                <w:sz w:val="24"/>
                <w:szCs w:val="24"/>
              </w:rPr>
              <w:t xml:space="preserve"> декабря </w:t>
            </w:r>
            <w:r w:rsidRPr="007353D2">
              <w:rPr>
                <w:rFonts w:ascii="Times New Roman" w:hAnsi="Times New Roman"/>
                <w:color w:val="000000"/>
                <w:sz w:val="24"/>
                <w:szCs w:val="24"/>
              </w:rPr>
              <w:t>2004</w:t>
            </w:r>
            <w:r w:rsidR="006010DB" w:rsidRPr="007353D2">
              <w:rPr>
                <w:rFonts w:ascii="Times New Roman" w:hAnsi="Times New Roman"/>
                <w:color w:val="000000"/>
                <w:sz w:val="24"/>
                <w:szCs w:val="24"/>
              </w:rPr>
              <w:t xml:space="preserve"> г.</w:t>
            </w:r>
            <w:r w:rsidRPr="007353D2">
              <w:rPr>
                <w:rFonts w:ascii="Times New Roman" w:hAnsi="Times New Roman"/>
                <w:color w:val="000000"/>
                <w:sz w:val="24"/>
                <w:szCs w:val="24"/>
              </w:rPr>
              <w:t xml:space="preserve"> № 172 –ФЗ «О переводе земель или земельных участков из одной категории в другую»; </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 xml:space="preserve">Федеральный закон от 24 июля </w:t>
            </w:r>
            <w:r w:rsidR="004B329A" w:rsidRPr="007353D2">
              <w:rPr>
                <w:rFonts w:ascii="Times New Roman" w:hAnsi="Times New Roman"/>
                <w:color w:val="000000"/>
                <w:sz w:val="24"/>
                <w:szCs w:val="24"/>
              </w:rPr>
              <w:t>2007</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221-ФЗ «О государственном кадастре недвижимости»;</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п</w:t>
            </w:r>
            <w:r w:rsidR="004B329A" w:rsidRPr="007353D2">
              <w:rPr>
                <w:rFonts w:ascii="Times New Roman" w:hAnsi="Times New Roman"/>
                <w:color w:val="000000"/>
                <w:sz w:val="24"/>
                <w:szCs w:val="24"/>
              </w:rPr>
              <w:t>остановление Правительств</w:t>
            </w:r>
            <w:r w:rsidRPr="007353D2">
              <w:rPr>
                <w:rFonts w:ascii="Times New Roman" w:hAnsi="Times New Roman"/>
                <w:color w:val="000000"/>
                <w:sz w:val="24"/>
                <w:szCs w:val="24"/>
              </w:rPr>
              <w:t xml:space="preserve">а Российской Федерации от </w:t>
            </w:r>
            <w:r w:rsidRPr="007353D2">
              <w:rPr>
                <w:rFonts w:ascii="Times New Roman" w:hAnsi="Times New Roman"/>
                <w:color w:val="000000"/>
                <w:sz w:val="24"/>
                <w:szCs w:val="24"/>
              </w:rPr>
              <w:lastRenderedPageBreak/>
              <w:t xml:space="preserve">15 ноября </w:t>
            </w:r>
            <w:r w:rsidR="004B329A" w:rsidRPr="007353D2">
              <w:rPr>
                <w:rFonts w:ascii="Times New Roman" w:hAnsi="Times New Roman"/>
                <w:color w:val="000000"/>
                <w:sz w:val="24"/>
                <w:szCs w:val="24"/>
              </w:rPr>
              <w:t>2006</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689 «О государственном земельном надзоре»; </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п</w:t>
            </w:r>
            <w:r w:rsidR="004B329A" w:rsidRPr="007353D2">
              <w:rPr>
                <w:rFonts w:ascii="Times New Roman" w:hAnsi="Times New Roman"/>
                <w:color w:val="000000"/>
                <w:sz w:val="24"/>
                <w:szCs w:val="24"/>
              </w:rPr>
              <w:t>остановление Правительств</w:t>
            </w:r>
            <w:r w:rsidRPr="007353D2">
              <w:rPr>
                <w:rFonts w:ascii="Times New Roman" w:hAnsi="Times New Roman"/>
                <w:color w:val="000000"/>
                <w:sz w:val="24"/>
                <w:szCs w:val="24"/>
              </w:rPr>
              <w:t xml:space="preserve">а Российской Федерации от 27 декабря </w:t>
            </w:r>
            <w:r w:rsidR="004B329A" w:rsidRPr="007353D2">
              <w:rPr>
                <w:rFonts w:ascii="Times New Roman" w:hAnsi="Times New Roman"/>
                <w:color w:val="000000"/>
                <w:sz w:val="24"/>
                <w:szCs w:val="24"/>
              </w:rPr>
              <w:t>2012</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1435 «О федеральном государственном надзоре в области геодезии и картографии»;</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п</w:t>
            </w:r>
            <w:r w:rsidR="004B329A" w:rsidRPr="007353D2">
              <w:rPr>
                <w:rFonts w:ascii="Times New Roman" w:hAnsi="Times New Roman"/>
                <w:color w:val="000000"/>
                <w:sz w:val="24"/>
                <w:szCs w:val="24"/>
              </w:rPr>
              <w:t>остановление Правительств</w:t>
            </w:r>
            <w:r w:rsidRPr="007353D2">
              <w:rPr>
                <w:rFonts w:ascii="Times New Roman" w:hAnsi="Times New Roman"/>
                <w:color w:val="000000"/>
                <w:sz w:val="24"/>
                <w:szCs w:val="24"/>
              </w:rPr>
              <w:t xml:space="preserve">а Российской Федерации от 28 ноября </w:t>
            </w:r>
            <w:r w:rsidR="004B329A" w:rsidRPr="007353D2">
              <w:rPr>
                <w:rFonts w:ascii="Times New Roman" w:hAnsi="Times New Roman"/>
                <w:color w:val="000000"/>
                <w:sz w:val="24"/>
                <w:szCs w:val="24"/>
              </w:rPr>
              <w:t>2002</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846 «Об утверждении Положения об осуществлении государственного мониторинга земель»;</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р</w:t>
            </w:r>
            <w:r w:rsidR="004B329A" w:rsidRPr="007353D2">
              <w:rPr>
                <w:rFonts w:ascii="Times New Roman" w:hAnsi="Times New Roman"/>
                <w:color w:val="000000"/>
                <w:sz w:val="24"/>
                <w:szCs w:val="24"/>
              </w:rPr>
              <w:t xml:space="preserve">аспоряжение </w:t>
            </w:r>
            <w:r w:rsidR="004B329A" w:rsidRPr="007353D2">
              <w:rPr>
                <w:rFonts w:ascii="Times New Roman" w:hAnsi="Times New Roman"/>
                <w:color w:val="000000"/>
                <w:sz w:val="24"/>
                <w:szCs w:val="24"/>
              </w:rPr>
              <w:lastRenderedPageBreak/>
              <w:t>Правите</w:t>
            </w:r>
            <w:r w:rsidRPr="007353D2">
              <w:rPr>
                <w:rFonts w:ascii="Times New Roman" w:hAnsi="Times New Roman"/>
                <w:color w:val="000000"/>
                <w:sz w:val="24"/>
                <w:szCs w:val="24"/>
              </w:rPr>
              <w:t xml:space="preserve">льства Российской Федерации от 3 марта </w:t>
            </w:r>
            <w:r w:rsidR="004B329A" w:rsidRPr="007353D2">
              <w:rPr>
                <w:rFonts w:ascii="Times New Roman" w:hAnsi="Times New Roman"/>
                <w:color w:val="000000"/>
                <w:sz w:val="24"/>
                <w:szCs w:val="24"/>
              </w:rPr>
              <w:t>2012</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297-р «Об утверждении основ государственной политики использования земельного фонда Российской Федерации»;</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п</w:t>
            </w:r>
            <w:r w:rsidR="004B329A" w:rsidRPr="007353D2">
              <w:rPr>
                <w:rFonts w:ascii="Times New Roman" w:hAnsi="Times New Roman"/>
                <w:color w:val="000000"/>
                <w:sz w:val="24"/>
                <w:szCs w:val="24"/>
              </w:rPr>
              <w:t>риказ Минэкономразвития Р</w:t>
            </w:r>
            <w:r w:rsidRPr="007353D2">
              <w:rPr>
                <w:rFonts w:ascii="Times New Roman" w:hAnsi="Times New Roman"/>
                <w:color w:val="000000"/>
                <w:sz w:val="24"/>
                <w:szCs w:val="24"/>
              </w:rPr>
              <w:t xml:space="preserve">оссии от 14 мая </w:t>
            </w:r>
            <w:r w:rsidR="004B329A" w:rsidRPr="007353D2">
              <w:rPr>
                <w:rFonts w:ascii="Times New Roman" w:hAnsi="Times New Roman"/>
                <w:color w:val="000000"/>
                <w:sz w:val="24"/>
                <w:szCs w:val="24"/>
              </w:rPr>
              <w:t>2010</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178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w:t>
            </w:r>
            <w:r w:rsidR="004B329A" w:rsidRPr="007353D2">
              <w:rPr>
                <w:rFonts w:ascii="Times New Roman" w:hAnsi="Times New Roman"/>
                <w:color w:val="000000"/>
                <w:sz w:val="24"/>
                <w:szCs w:val="24"/>
              </w:rPr>
              <w:lastRenderedPageBreak/>
              <w:t>административных правонарушениях»;</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п</w:t>
            </w:r>
            <w:r w:rsidR="004B329A" w:rsidRPr="007353D2">
              <w:rPr>
                <w:rFonts w:ascii="Times New Roman" w:hAnsi="Times New Roman"/>
                <w:color w:val="000000"/>
                <w:sz w:val="24"/>
                <w:szCs w:val="24"/>
              </w:rPr>
              <w:t>риказ Министерства экономического развития Р</w:t>
            </w:r>
            <w:r w:rsidRPr="007353D2">
              <w:rPr>
                <w:rFonts w:ascii="Times New Roman" w:hAnsi="Times New Roman"/>
                <w:color w:val="000000"/>
                <w:sz w:val="24"/>
                <w:szCs w:val="24"/>
              </w:rPr>
              <w:t xml:space="preserve">оссийской Федерации от 30 июня </w:t>
            </w:r>
            <w:r w:rsidR="004B329A" w:rsidRPr="007353D2">
              <w:rPr>
                <w:rFonts w:ascii="Times New Roman" w:hAnsi="Times New Roman"/>
                <w:color w:val="000000"/>
                <w:sz w:val="24"/>
                <w:szCs w:val="24"/>
              </w:rPr>
              <w:t>2011</w:t>
            </w:r>
            <w:r w:rsidRPr="007353D2">
              <w:rPr>
                <w:rFonts w:ascii="Times New Roman" w:hAnsi="Times New Roman"/>
                <w:color w:val="000000"/>
                <w:sz w:val="24"/>
                <w:szCs w:val="24"/>
              </w:rPr>
              <w:t xml:space="preserve"> г.</w:t>
            </w:r>
            <w:r w:rsidR="004B329A" w:rsidRPr="007353D2">
              <w:rPr>
                <w:rFonts w:ascii="Times New Roman" w:hAnsi="Times New Roman"/>
                <w:color w:val="000000"/>
                <w:sz w:val="24"/>
                <w:szCs w:val="24"/>
              </w:rPr>
              <w:t xml:space="preserve"> № 318 «Об утверждении административного регламента Федеральной службы государственной регистрации, кадастра и картографии проведения проверок при осуществлении государственного земельного контроля в отношении юридических лиц и индивидуальных </w:t>
            </w:r>
            <w:r w:rsidR="004B329A" w:rsidRPr="007353D2">
              <w:rPr>
                <w:rFonts w:ascii="Times New Roman" w:hAnsi="Times New Roman"/>
                <w:color w:val="000000"/>
                <w:sz w:val="24"/>
                <w:szCs w:val="24"/>
              </w:rPr>
              <w:lastRenderedPageBreak/>
              <w:t>предпринимателей»;</w:t>
            </w:r>
          </w:p>
          <w:p w:rsidR="004B329A" w:rsidRPr="007353D2" w:rsidRDefault="006010DB" w:rsidP="006010DB">
            <w:pPr>
              <w:spacing w:line="240" w:lineRule="auto"/>
              <w:jc w:val="both"/>
              <w:rPr>
                <w:rFonts w:ascii="Times New Roman" w:hAnsi="Times New Roman"/>
                <w:color w:val="000000"/>
                <w:sz w:val="24"/>
                <w:szCs w:val="24"/>
              </w:rPr>
            </w:pPr>
            <w:r w:rsidRPr="007353D2">
              <w:rPr>
                <w:rFonts w:ascii="Times New Roman" w:hAnsi="Times New Roman"/>
                <w:color w:val="000000"/>
                <w:sz w:val="24"/>
                <w:szCs w:val="24"/>
              </w:rPr>
              <w:t>и</w:t>
            </w:r>
            <w:r w:rsidR="004B329A" w:rsidRPr="007353D2">
              <w:rPr>
                <w:rFonts w:ascii="Times New Roman" w:hAnsi="Times New Roman"/>
                <w:color w:val="000000"/>
                <w:sz w:val="24"/>
                <w:szCs w:val="24"/>
              </w:rPr>
              <w:t>ные федеральные законы, указы</w:t>
            </w:r>
            <w:r w:rsidRPr="007353D2">
              <w:rPr>
                <w:rFonts w:ascii="Times New Roman" w:hAnsi="Times New Roman"/>
                <w:color w:val="000000"/>
                <w:sz w:val="24"/>
                <w:szCs w:val="24"/>
              </w:rPr>
              <w:t xml:space="preserve"> Пре</w:t>
            </w:r>
            <w:r w:rsidR="004B329A" w:rsidRPr="007353D2">
              <w:rPr>
                <w:rFonts w:ascii="Times New Roman" w:hAnsi="Times New Roman"/>
                <w:color w:val="000000"/>
                <w:sz w:val="24"/>
                <w:szCs w:val="24"/>
              </w:rPr>
              <w:t>зидента</w:t>
            </w:r>
            <w:r w:rsidRPr="007353D2">
              <w:rPr>
                <w:rFonts w:ascii="Times New Roman" w:hAnsi="Times New Roman"/>
                <w:color w:val="000000"/>
                <w:sz w:val="24"/>
                <w:szCs w:val="24"/>
              </w:rPr>
              <w:t xml:space="preserve"> Российской Федерации, постанов</w:t>
            </w:r>
            <w:r w:rsidR="004B329A" w:rsidRPr="007353D2">
              <w:rPr>
                <w:rFonts w:ascii="Times New Roman" w:hAnsi="Times New Roman"/>
                <w:color w:val="000000"/>
                <w:sz w:val="24"/>
                <w:szCs w:val="24"/>
              </w:rPr>
              <w:t xml:space="preserve">ления </w:t>
            </w:r>
            <w:r w:rsidRPr="007353D2">
              <w:rPr>
                <w:rFonts w:ascii="Times New Roman" w:hAnsi="Times New Roman"/>
                <w:color w:val="000000"/>
                <w:sz w:val="24"/>
                <w:szCs w:val="24"/>
              </w:rPr>
              <w:t>Правительства Российской Федера</w:t>
            </w:r>
            <w:r w:rsidR="004B329A" w:rsidRPr="007353D2">
              <w:rPr>
                <w:rFonts w:ascii="Times New Roman" w:hAnsi="Times New Roman"/>
                <w:color w:val="000000"/>
                <w:sz w:val="24"/>
                <w:szCs w:val="24"/>
              </w:rPr>
              <w:t>ции, нормативные правовые акты Росреестра, Минэкономразвития России, Генеральной прокуратуры Российской Федерации, содержащие разъяснения  в области земельных правоотношений</w:t>
            </w:r>
            <w:r w:rsidR="0026504C" w:rsidRPr="007353D2">
              <w:rPr>
                <w:rFonts w:ascii="Times New Roman" w:hAnsi="Times New Roman"/>
                <w:color w:val="000000"/>
                <w:sz w:val="24"/>
                <w:szCs w:val="24"/>
              </w:rPr>
              <w:t>.</w:t>
            </w:r>
          </w:p>
        </w:tc>
        <w:tc>
          <w:tcPr>
            <w:tcW w:w="1818" w:type="dxa"/>
            <w:tcBorders>
              <w:top w:val="single" w:sz="4" w:space="0" w:color="auto"/>
              <w:left w:val="single" w:sz="4" w:space="0" w:color="auto"/>
              <w:bottom w:val="single" w:sz="4" w:space="0" w:color="auto"/>
              <w:right w:val="single" w:sz="4" w:space="0" w:color="auto"/>
            </w:tcBorders>
            <w:hideMark/>
          </w:tcPr>
          <w:p w:rsidR="004B329A" w:rsidRPr="007353D2" w:rsidRDefault="004B329A" w:rsidP="006010DB">
            <w:pPr>
              <w:spacing w:line="240" w:lineRule="auto"/>
              <w:jc w:val="both"/>
              <w:rPr>
                <w:rFonts w:ascii="Times New Roman" w:eastAsia="Times New Roman" w:hAnsi="Times New Roman"/>
                <w:color w:val="000000"/>
                <w:sz w:val="24"/>
                <w:szCs w:val="24"/>
              </w:rPr>
            </w:pPr>
            <w:r w:rsidRPr="007353D2">
              <w:rPr>
                <w:rFonts w:ascii="Times New Roman" w:eastAsia="Times New Roman" w:hAnsi="Times New Roman"/>
                <w:color w:val="000000"/>
                <w:sz w:val="24"/>
                <w:szCs w:val="24"/>
              </w:rPr>
              <w:lastRenderedPageBreak/>
              <w:t>Знание передового отечественного и зарубежного опыта в области земельного надзора, геодезии и картографии, государственного мониторинга земель;</w:t>
            </w:r>
          </w:p>
          <w:p w:rsidR="004B329A" w:rsidRPr="007353D2" w:rsidRDefault="004B329A" w:rsidP="006010DB">
            <w:pPr>
              <w:spacing w:line="240" w:lineRule="auto"/>
              <w:jc w:val="both"/>
              <w:rPr>
                <w:rFonts w:ascii="Times New Roman" w:eastAsia="Times New Roman" w:hAnsi="Times New Roman"/>
                <w:color w:val="000000"/>
                <w:sz w:val="24"/>
                <w:szCs w:val="24"/>
              </w:rPr>
            </w:pPr>
            <w:r w:rsidRPr="007353D2">
              <w:rPr>
                <w:rFonts w:ascii="Times New Roman" w:eastAsia="Times New Roman" w:hAnsi="Times New Roman"/>
                <w:color w:val="000000"/>
                <w:sz w:val="24"/>
                <w:szCs w:val="24"/>
              </w:rPr>
              <w:t xml:space="preserve">Знание порядка лицензирования геодезических и картографических работ; </w:t>
            </w:r>
          </w:p>
          <w:p w:rsidR="004B329A" w:rsidRPr="007353D2" w:rsidRDefault="004B329A" w:rsidP="006010DB">
            <w:pPr>
              <w:spacing w:line="240" w:lineRule="auto"/>
              <w:jc w:val="both"/>
              <w:rPr>
                <w:rFonts w:ascii="Times New Roman" w:eastAsia="Times New Roman" w:hAnsi="Times New Roman"/>
                <w:color w:val="000000"/>
                <w:sz w:val="24"/>
                <w:szCs w:val="24"/>
              </w:rPr>
            </w:pPr>
            <w:r w:rsidRPr="007353D2">
              <w:rPr>
                <w:rFonts w:ascii="Times New Roman" w:eastAsia="Times New Roman" w:hAnsi="Times New Roman"/>
                <w:color w:val="000000"/>
                <w:sz w:val="24"/>
                <w:szCs w:val="24"/>
              </w:rPr>
              <w:t xml:space="preserve">Знание судебной практики в области земельных </w:t>
            </w:r>
            <w:r w:rsidRPr="007353D2">
              <w:rPr>
                <w:rFonts w:ascii="Times New Roman" w:eastAsia="Times New Roman" w:hAnsi="Times New Roman"/>
                <w:color w:val="000000"/>
                <w:sz w:val="24"/>
                <w:szCs w:val="24"/>
              </w:rPr>
              <w:lastRenderedPageBreak/>
              <w:t>правоотношений</w:t>
            </w:r>
            <w:r w:rsidR="0026504C" w:rsidRPr="007353D2">
              <w:rPr>
                <w:rFonts w:ascii="Times New Roman" w:eastAsia="Times New Roman" w:hAnsi="Times New Roman"/>
                <w:color w:val="000000"/>
                <w:sz w:val="24"/>
                <w:szCs w:val="24"/>
              </w:rPr>
              <w:t>.</w:t>
            </w:r>
          </w:p>
          <w:p w:rsidR="004B329A" w:rsidRPr="007353D2" w:rsidRDefault="004B329A" w:rsidP="006010DB">
            <w:pPr>
              <w:spacing w:line="240" w:lineRule="auto"/>
              <w:jc w:val="both"/>
              <w:rPr>
                <w:rFonts w:ascii="Times New Roman" w:eastAsia="Times New Roman" w:hAnsi="Times New Roman"/>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hideMark/>
          </w:tcPr>
          <w:p w:rsidR="0026504C" w:rsidRPr="007353D2" w:rsidRDefault="004B329A" w:rsidP="0026504C">
            <w:pPr>
              <w:spacing w:line="240" w:lineRule="auto"/>
              <w:jc w:val="both"/>
              <w:rPr>
                <w:rFonts w:ascii="Times New Roman" w:hAnsi="Times New Roman"/>
                <w:sz w:val="24"/>
                <w:szCs w:val="24"/>
              </w:rPr>
            </w:pPr>
            <w:r w:rsidRPr="007353D2">
              <w:rPr>
                <w:rFonts w:ascii="Times New Roman" w:eastAsia="Times New Roman" w:hAnsi="Times New Roman"/>
                <w:color w:val="000000"/>
                <w:sz w:val="24"/>
                <w:szCs w:val="24"/>
              </w:rPr>
              <w:lastRenderedPageBreak/>
              <w:t xml:space="preserve">Навык разработки проектов правовых </w:t>
            </w:r>
            <w:r w:rsidR="0026504C" w:rsidRPr="007353D2">
              <w:rPr>
                <w:rFonts w:ascii="Times New Roman" w:eastAsia="Times New Roman" w:hAnsi="Times New Roman"/>
                <w:color w:val="000000"/>
                <w:sz w:val="24"/>
                <w:szCs w:val="24"/>
              </w:rPr>
              <w:t xml:space="preserve">правовых </w:t>
            </w:r>
            <w:r w:rsidRPr="007353D2">
              <w:rPr>
                <w:rFonts w:ascii="Times New Roman" w:eastAsia="Times New Roman" w:hAnsi="Times New Roman"/>
                <w:color w:val="000000"/>
                <w:sz w:val="24"/>
                <w:szCs w:val="24"/>
              </w:rPr>
              <w:t xml:space="preserve">актов и </w:t>
            </w:r>
            <w:r w:rsidR="0026504C" w:rsidRPr="007353D2">
              <w:rPr>
                <w:rFonts w:ascii="Times New Roman" w:eastAsia="Times New Roman" w:hAnsi="Times New Roman"/>
                <w:color w:val="000000"/>
                <w:sz w:val="24"/>
                <w:szCs w:val="24"/>
              </w:rPr>
              <w:t>нормативно-технических</w:t>
            </w:r>
            <w:r w:rsidRPr="007353D2">
              <w:rPr>
                <w:rFonts w:ascii="Times New Roman" w:eastAsia="Times New Roman" w:hAnsi="Times New Roman"/>
                <w:color w:val="000000"/>
                <w:sz w:val="24"/>
                <w:szCs w:val="24"/>
              </w:rPr>
              <w:t xml:space="preserve"> документов Росреестра в области земельных правоотношений (приказы, распо</w:t>
            </w:r>
            <w:r w:rsidR="0026504C" w:rsidRPr="007353D2">
              <w:rPr>
                <w:rFonts w:ascii="Times New Roman" w:eastAsia="Times New Roman" w:hAnsi="Times New Roman"/>
                <w:color w:val="000000"/>
                <w:sz w:val="24"/>
                <w:szCs w:val="24"/>
              </w:rPr>
              <w:t xml:space="preserve">ряжения, положения, регламенты), </w:t>
            </w:r>
            <w:r w:rsidR="0026504C" w:rsidRPr="007353D2">
              <w:rPr>
                <w:rFonts w:ascii="Times New Roman" w:hAnsi="Times New Roman"/>
                <w:sz w:val="24"/>
                <w:szCs w:val="24"/>
              </w:rPr>
              <w:t>регулирующих:</w:t>
            </w:r>
          </w:p>
          <w:p w:rsidR="0026504C" w:rsidRPr="007353D2" w:rsidRDefault="0026504C" w:rsidP="0026504C">
            <w:pPr>
              <w:spacing w:line="240" w:lineRule="auto"/>
              <w:jc w:val="both"/>
              <w:rPr>
                <w:rFonts w:ascii="Times New Roman" w:hAnsi="Times New Roman"/>
                <w:sz w:val="24"/>
                <w:szCs w:val="24"/>
              </w:rPr>
            </w:pPr>
            <w:r w:rsidRPr="007353D2">
              <w:rPr>
                <w:rFonts w:ascii="Times New Roman" w:hAnsi="Times New Roman"/>
                <w:sz w:val="24"/>
                <w:szCs w:val="24"/>
              </w:rPr>
              <w:t xml:space="preserve"> - проведение проверок и административных процедур в отношении граждан,  юридических лиц и индивидуальных предпринимателей в части государственного земельного надзора; </w:t>
            </w:r>
          </w:p>
          <w:p w:rsidR="0026504C" w:rsidRPr="007353D2" w:rsidRDefault="0026504C" w:rsidP="0026504C">
            <w:pPr>
              <w:spacing w:line="240" w:lineRule="auto"/>
              <w:jc w:val="both"/>
              <w:rPr>
                <w:rFonts w:ascii="Times New Roman" w:hAnsi="Times New Roman"/>
                <w:sz w:val="24"/>
                <w:szCs w:val="24"/>
              </w:rPr>
            </w:pPr>
            <w:r w:rsidRPr="007353D2">
              <w:rPr>
                <w:rFonts w:ascii="Times New Roman" w:hAnsi="Times New Roman"/>
                <w:sz w:val="24"/>
                <w:szCs w:val="24"/>
              </w:rPr>
              <w:t>- проведение проверок юридических лиц и индивидуальных предпринимателей в части государственного геодезического надзора.</w:t>
            </w:r>
          </w:p>
          <w:p w:rsidR="004B329A" w:rsidRPr="007353D2" w:rsidRDefault="0026504C" w:rsidP="006010DB">
            <w:pPr>
              <w:spacing w:line="240" w:lineRule="auto"/>
              <w:jc w:val="both"/>
              <w:rPr>
                <w:rFonts w:ascii="Times New Roman" w:eastAsia="Times New Roman" w:hAnsi="Times New Roman"/>
                <w:color w:val="000000"/>
                <w:sz w:val="24"/>
                <w:szCs w:val="24"/>
              </w:rPr>
            </w:pPr>
            <w:r w:rsidRPr="007353D2">
              <w:rPr>
                <w:rFonts w:ascii="Times New Roman" w:eastAsia="Times New Roman" w:hAnsi="Times New Roman"/>
                <w:color w:val="000000"/>
                <w:sz w:val="24"/>
                <w:szCs w:val="24"/>
              </w:rPr>
              <w:t xml:space="preserve">Навык </w:t>
            </w:r>
            <w:r w:rsidR="004B329A" w:rsidRPr="007353D2">
              <w:rPr>
                <w:rFonts w:ascii="Times New Roman" w:eastAsia="Times New Roman" w:hAnsi="Times New Roman"/>
                <w:color w:val="000000"/>
                <w:sz w:val="24"/>
                <w:szCs w:val="24"/>
              </w:rPr>
              <w:t xml:space="preserve">ведения административного производства по делам об административных </w:t>
            </w:r>
            <w:r w:rsidR="004B329A" w:rsidRPr="007353D2">
              <w:rPr>
                <w:rFonts w:ascii="Times New Roman" w:eastAsia="Times New Roman" w:hAnsi="Times New Roman"/>
                <w:color w:val="000000"/>
                <w:sz w:val="24"/>
                <w:szCs w:val="24"/>
              </w:rPr>
              <w:lastRenderedPageBreak/>
              <w:t>правонарушениях в о</w:t>
            </w:r>
            <w:r w:rsidRPr="007353D2">
              <w:rPr>
                <w:rFonts w:ascii="Times New Roman" w:eastAsia="Times New Roman" w:hAnsi="Times New Roman"/>
                <w:color w:val="000000"/>
                <w:sz w:val="24"/>
                <w:szCs w:val="24"/>
              </w:rPr>
              <w:t>бласти земельных правоотношений.</w:t>
            </w:r>
          </w:p>
          <w:p w:rsidR="004B329A" w:rsidRPr="007353D2" w:rsidRDefault="004B329A" w:rsidP="0026504C">
            <w:pPr>
              <w:spacing w:line="240" w:lineRule="auto"/>
              <w:jc w:val="both"/>
              <w:rPr>
                <w:rFonts w:ascii="Times New Roman" w:hAnsi="Times New Roman"/>
                <w:color w:val="000000"/>
                <w:sz w:val="24"/>
                <w:szCs w:val="24"/>
              </w:rPr>
            </w:pPr>
          </w:p>
        </w:tc>
      </w:tr>
    </w:tbl>
    <w:p w:rsidR="0072530C" w:rsidRDefault="0072530C" w:rsidP="007353D2">
      <w:pPr>
        <w:framePr w:h="11186" w:hRule="exact" w:wrap="auto" w:hAnchor="text"/>
        <w:spacing w:after="0" w:line="240" w:lineRule="auto"/>
        <w:rPr>
          <w:rFonts w:ascii="Times New Roman" w:hAnsi="Times New Roman"/>
          <w:bCs/>
          <w:sz w:val="28"/>
          <w:szCs w:val="28"/>
        </w:rPr>
        <w:sectPr w:rsidR="0072530C" w:rsidSect="007353D2">
          <w:pgSz w:w="16838" w:h="11906" w:orient="landscape"/>
          <w:pgMar w:top="284" w:right="1134" w:bottom="1134" w:left="1134" w:header="709" w:footer="709" w:gutter="0"/>
          <w:cols w:space="720"/>
        </w:sectPr>
      </w:pPr>
    </w:p>
    <w:p w:rsidR="0072530C" w:rsidRPr="00973ED6" w:rsidRDefault="0072530C" w:rsidP="0072530C">
      <w:pPr>
        <w:pStyle w:val="1"/>
        <w:rPr>
          <w:rFonts w:ascii="Times New Roman" w:hAnsi="Times New Roman"/>
          <w:bCs w:val="0"/>
          <w:color w:val="auto"/>
        </w:rPr>
      </w:pPr>
      <w:bookmarkStart w:id="37" w:name="_Toc381023059"/>
      <w:r w:rsidRPr="00973ED6">
        <w:rPr>
          <w:rFonts w:ascii="Times New Roman" w:hAnsi="Times New Roman"/>
          <w:bCs w:val="0"/>
          <w:color w:val="auto"/>
        </w:rPr>
        <w:lastRenderedPageBreak/>
        <w:t>Раздел 3. Библиотека профессиональных и личностных качеств и соответствующих им профессиональных навыков</w:t>
      </w:r>
      <w:bookmarkEnd w:id="37"/>
      <w:r w:rsidRPr="00973ED6">
        <w:rPr>
          <w:rFonts w:ascii="Times New Roman" w:hAnsi="Times New Roman"/>
          <w:bCs w:val="0"/>
          <w:color w:val="auto"/>
        </w:rPr>
        <w:t xml:space="preserve"> </w:t>
      </w:r>
    </w:p>
    <w:p w:rsidR="0072530C" w:rsidRPr="00973ED6" w:rsidRDefault="0072530C" w:rsidP="0072530C">
      <w:pPr>
        <w:pStyle w:val="2"/>
        <w:rPr>
          <w:rFonts w:ascii="Times New Roman" w:hAnsi="Times New Roman"/>
          <w:noProof/>
          <w:color w:val="auto"/>
          <w:sz w:val="28"/>
          <w:szCs w:val="28"/>
        </w:rPr>
      </w:pPr>
      <w:bookmarkStart w:id="38" w:name="_Toc372221789"/>
      <w:bookmarkStart w:id="39" w:name="_Toc381023060"/>
      <w:r w:rsidRPr="00973ED6">
        <w:rPr>
          <w:rFonts w:ascii="Times New Roman" w:hAnsi="Times New Roman"/>
          <w:noProof/>
          <w:color w:val="auto"/>
          <w:sz w:val="28"/>
          <w:szCs w:val="28"/>
        </w:rPr>
        <w:t>3.1. Общие профессиональные и личностные качества, а также соответствующие им профессиональные навыки</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815"/>
        <w:gridCol w:w="9718"/>
      </w:tblGrid>
      <w:tr w:rsidR="0072530C" w:rsidRPr="00973ED6" w:rsidTr="0072530C">
        <w:trPr>
          <w:trHeight w:val="629"/>
        </w:trPr>
        <w:tc>
          <w:tcPr>
            <w:tcW w:w="2516" w:type="dxa"/>
            <w:vAlign w:val="center"/>
          </w:tcPr>
          <w:p w:rsidR="0072530C" w:rsidRPr="00973ED6" w:rsidRDefault="0072530C" w:rsidP="00837406">
            <w:pPr>
              <w:spacing w:line="360" w:lineRule="exact"/>
              <w:jc w:val="both"/>
              <w:rPr>
                <w:rFonts w:ascii="Times New Roman" w:hAnsi="Times New Roman"/>
                <w:b/>
                <w:sz w:val="28"/>
                <w:szCs w:val="28"/>
              </w:rPr>
            </w:pPr>
            <w:r w:rsidRPr="00973ED6">
              <w:rPr>
                <w:rFonts w:ascii="Times New Roman" w:hAnsi="Times New Roman"/>
                <w:b/>
                <w:bCs/>
                <w:sz w:val="28"/>
                <w:szCs w:val="28"/>
              </w:rPr>
              <w:t xml:space="preserve">Профессиональные качества </w:t>
            </w:r>
          </w:p>
        </w:tc>
        <w:tc>
          <w:tcPr>
            <w:tcW w:w="2444" w:type="dxa"/>
          </w:tcPr>
          <w:p w:rsidR="0072530C" w:rsidRPr="00973ED6" w:rsidRDefault="0072530C" w:rsidP="00837406">
            <w:pPr>
              <w:spacing w:line="360" w:lineRule="exact"/>
              <w:jc w:val="both"/>
              <w:rPr>
                <w:rFonts w:ascii="Times New Roman" w:hAnsi="Times New Roman"/>
                <w:b/>
                <w:sz w:val="28"/>
                <w:szCs w:val="28"/>
              </w:rPr>
            </w:pPr>
            <w:r w:rsidRPr="00973ED6">
              <w:rPr>
                <w:rFonts w:ascii="Times New Roman" w:hAnsi="Times New Roman"/>
                <w:b/>
                <w:bCs/>
                <w:sz w:val="28"/>
                <w:szCs w:val="28"/>
              </w:rPr>
              <w:t>Личностные качества</w:t>
            </w:r>
          </w:p>
        </w:tc>
        <w:tc>
          <w:tcPr>
            <w:tcW w:w="9826" w:type="dxa"/>
            <w:vAlign w:val="center"/>
          </w:tcPr>
          <w:p w:rsidR="0072530C" w:rsidRPr="00973ED6" w:rsidRDefault="0072530C" w:rsidP="00837406">
            <w:pPr>
              <w:spacing w:line="360" w:lineRule="exact"/>
              <w:jc w:val="both"/>
              <w:rPr>
                <w:rFonts w:ascii="Times New Roman" w:hAnsi="Times New Roman"/>
                <w:b/>
                <w:sz w:val="28"/>
                <w:szCs w:val="28"/>
              </w:rPr>
            </w:pPr>
            <w:r w:rsidRPr="00973ED6">
              <w:rPr>
                <w:rFonts w:ascii="Times New Roman" w:hAnsi="Times New Roman"/>
                <w:b/>
                <w:bCs/>
                <w:sz w:val="28"/>
                <w:szCs w:val="28"/>
              </w:rPr>
              <w:t>Профессиональные навыки</w:t>
            </w:r>
          </w:p>
        </w:tc>
      </w:tr>
      <w:tr w:rsidR="0072530C" w:rsidRPr="00973ED6" w:rsidTr="0072530C">
        <w:trPr>
          <w:trHeight w:val="551"/>
        </w:trPr>
        <w:tc>
          <w:tcPr>
            <w:tcW w:w="2516" w:type="dxa"/>
            <w:vMerge w:val="restart"/>
          </w:tcPr>
          <w:p w:rsidR="0072530C" w:rsidRPr="0026148E" w:rsidRDefault="0072530C" w:rsidP="00837406">
            <w:pPr>
              <w:spacing w:line="360" w:lineRule="exact"/>
              <w:jc w:val="both"/>
              <w:rPr>
                <w:rFonts w:ascii="Times New Roman" w:hAnsi="Times New Roman"/>
                <w:b/>
                <w:sz w:val="28"/>
                <w:szCs w:val="28"/>
              </w:rPr>
            </w:pPr>
            <w:r w:rsidRPr="0026148E">
              <w:rPr>
                <w:rFonts w:ascii="Times New Roman" w:hAnsi="Times New Roman"/>
                <w:b/>
                <w:sz w:val="28"/>
                <w:szCs w:val="28"/>
              </w:rPr>
              <w:t>Укрепление авторитета государственных гражданских служащих</w:t>
            </w:r>
          </w:p>
        </w:tc>
        <w:tc>
          <w:tcPr>
            <w:tcW w:w="2444" w:type="dxa"/>
            <w:vMerge w:val="restart"/>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честность, открытость, нравственность, порядочность, толерантность, добросовестность, ответственность, обязательность,  беспристрастность.</w:t>
            </w: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Навыки поведения, общения с гражданами и представителями организаций в соответствии с нормами этикета.</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 xml:space="preserve">Способность учитывать в профессиональной деятельности этнокультурные, этноконфессиональные и этнопсихологические особенности, владение навыками межкультурной коммуникации. </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Навыки разрешения конфликтных ситуаций.</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Навыки соблюдения этики служебных взаимоотношений.</w:t>
            </w:r>
          </w:p>
        </w:tc>
      </w:tr>
      <w:tr w:rsidR="0072530C" w:rsidRPr="00973ED6" w:rsidTr="0072530C">
        <w:tc>
          <w:tcPr>
            <w:tcW w:w="2516" w:type="dxa"/>
            <w:vMerge w:val="restart"/>
          </w:tcPr>
          <w:p w:rsidR="0072530C" w:rsidRPr="0026148E" w:rsidRDefault="0072530C" w:rsidP="00837406">
            <w:pPr>
              <w:spacing w:line="360" w:lineRule="exact"/>
              <w:jc w:val="both"/>
              <w:rPr>
                <w:rFonts w:ascii="Times New Roman" w:hAnsi="Times New Roman"/>
                <w:b/>
                <w:sz w:val="28"/>
                <w:szCs w:val="28"/>
              </w:rPr>
            </w:pPr>
            <w:r w:rsidRPr="0026148E">
              <w:rPr>
                <w:rFonts w:ascii="Times New Roman" w:hAnsi="Times New Roman"/>
                <w:b/>
                <w:sz w:val="28"/>
                <w:szCs w:val="28"/>
              </w:rPr>
              <w:t>Межличностное понимание, стиль общения, соответствующий ситуации</w:t>
            </w:r>
          </w:p>
        </w:tc>
        <w:tc>
          <w:tcPr>
            <w:tcW w:w="2444" w:type="dxa"/>
            <w:vMerge w:val="restart"/>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доброжелательность, толерантность, тактичность, позитивность, стрессоустойчивость, коммуникабельность, самоконтроль, эмпатия.</w:t>
            </w: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устанавливать открытые, уважительные отношения, основанные на доверии и взаимопонимании.</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Способность понять других людей, навык правильного восприятия недосказанных или невыраженных мыслей, опасений.</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Понимание эмоционального и вербального содержания речи собеседника, навыки невербального общения.</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учитывать этнокультурные, этноконфессиональные и этнопсихологические особенности поведения и общения, владение навыками межкультурной коммуникации.</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адаптировать стиль поведения, общения к ситуации, собеседнику.</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поддерживать комфортный морально-психологический климат в коллективе. Умение создать среду, которая способствует разрешению возникшего конфликта, умение минимизировать негативные последствия конфликтной ситуации.</w:t>
            </w:r>
          </w:p>
        </w:tc>
      </w:tr>
      <w:tr w:rsidR="0072530C" w:rsidRPr="00973ED6" w:rsidTr="0072530C">
        <w:trPr>
          <w:trHeight w:val="403"/>
        </w:trPr>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 своевременного выявления проблемных ситуаций, приводящих к конфликту.</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 xml:space="preserve">Умение воспринимать разные точки зрения, позиции и находить общие позиции, которые не вызывают споров. </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сосредоточить внимание на проблеме, а не на личных качествах собеседника.</w:t>
            </w:r>
          </w:p>
        </w:tc>
      </w:tr>
      <w:tr w:rsidR="0072530C" w:rsidRPr="00973ED6" w:rsidTr="0072530C">
        <w:tc>
          <w:tcPr>
            <w:tcW w:w="2516" w:type="dxa"/>
            <w:vMerge w:val="restart"/>
          </w:tcPr>
          <w:p w:rsidR="0072530C" w:rsidRPr="0026148E" w:rsidRDefault="0072530C" w:rsidP="00837406">
            <w:pPr>
              <w:spacing w:line="360" w:lineRule="exact"/>
              <w:jc w:val="both"/>
              <w:rPr>
                <w:rFonts w:ascii="Times New Roman" w:hAnsi="Times New Roman"/>
                <w:b/>
                <w:sz w:val="28"/>
                <w:szCs w:val="28"/>
              </w:rPr>
            </w:pPr>
            <w:r w:rsidRPr="0026148E">
              <w:rPr>
                <w:rFonts w:ascii="Times New Roman" w:hAnsi="Times New Roman"/>
                <w:b/>
                <w:sz w:val="28"/>
                <w:szCs w:val="28"/>
              </w:rPr>
              <w:t>Ориентация на достижение результата</w:t>
            </w:r>
          </w:p>
        </w:tc>
        <w:tc>
          <w:tcPr>
            <w:tcW w:w="2444" w:type="dxa"/>
            <w:vMerge w:val="restart"/>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ответственность, настойчивость, целеустремленность, самостоятельность, активная жизненная позиция, стрессоустойчивость, организованность, пунктуальность, исполнительность, внимательность к деталям</w:t>
            </w: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рационально использовать рабочее время.</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самостоятельно оценивать и проверять проделанную работу.</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быстро справляться с задачами в условиях изменения приоритетов.</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Способность выполнить поставленную задачу, исполнить обязательство заранее или к назначенному времени.</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Быть доступным в заранее оговоренное время.</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Способность сохранять высокую работоспособность в экстремальных условиях, при необходимости выполнять работу в короткие сроки.</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определять цели, приоритеты.</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вовремя отчитываться за достижение  результатов.</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принимать ответственность за совершенные ошибки.</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действовать согласно установленным правилам.</w:t>
            </w:r>
          </w:p>
        </w:tc>
      </w:tr>
      <w:tr w:rsidR="0072530C" w:rsidRPr="00973ED6" w:rsidTr="0072530C">
        <w:tc>
          <w:tcPr>
            <w:tcW w:w="2516" w:type="dxa"/>
            <w:vMerge/>
          </w:tcPr>
          <w:p w:rsidR="0072530C" w:rsidRPr="00973ED6" w:rsidRDefault="0072530C" w:rsidP="00837406">
            <w:pPr>
              <w:spacing w:line="360" w:lineRule="exact"/>
              <w:jc w:val="both"/>
              <w:rPr>
                <w:rFonts w:ascii="Times New Roman" w:hAnsi="Times New Roman"/>
                <w:sz w:val="28"/>
                <w:szCs w:val="28"/>
              </w:rPr>
            </w:pPr>
          </w:p>
        </w:tc>
        <w:tc>
          <w:tcPr>
            <w:tcW w:w="2444" w:type="dxa"/>
            <w:vMerge/>
          </w:tcPr>
          <w:p w:rsidR="0072530C" w:rsidRPr="00973ED6" w:rsidRDefault="0072530C" w:rsidP="00837406">
            <w:pPr>
              <w:spacing w:line="360" w:lineRule="exact"/>
              <w:jc w:val="both"/>
              <w:rPr>
                <w:rFonts w:ascii="Times New Roman" w:hAnsi="Times New Roman"/>
                <w:sz w:val="28"/>
                <w:szCs w:val="28"/>
              </w:rPr>
            </w:pPr>
          </w:p>
        </w:tc>
        <w:tc>
          <w:tcPr>
            <w:tcW w:w="9826"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 планирования своего рабочего времени.</w:t>
            </w:r>
          </w:p>
        </w:tc>
      </w:tr>
    </w:tbl>
    <w:p w:rsidR="0072530C" w:rsidRPr="00973ED6" w:rsidRDefault="0072530C" w:rsidP="00837406">
      <w:pPr>
        <w:pStyle w:val="2"/>
        <w:spacing w:after="200" w:line="360" w:lineRule="exact"/>
        <w:rPr>
          <w:rFonts w:ascii="Times New Roman" w:hAnsi="Times New Roman"/>
          <w:color w:val="auto"/>
          <w:sz w:val="28"/>
          <w:szCs w:val="28"/>
        </w:rPr>
      </w:pPr>
      <w:bookmarkStart w:id="40" w:name="_Toc372221790"/>
      <w:bookmarkStart w:id="41" w:name="_Toc381023061"/>
      <w:r w:rsidRPr="00973ED6">
        <w:rPr>
          <w:rFonts w:ascii="Times New Roman" w:hAnsi="Times New Roman"/>
          <w:noProof/>
          <w:color w:val="auto"/>
          <w:sz w:val="28"/>
          <w:szCs w:val="28"/>
        </w:rPr>
        <w:t xml:space="preserve">3.2. </w:t>
      </w:r>
      <w:r w:rsidRPr="00973ED6">
        <w:rPr>
          <w:rFonts w:ascii="Times New Roman" w:hAnsi="Times New Roman"/>
          <w:color w:val="auto"/>
          <w:sz w:val="28"/>
          <w:szCs w:val="28"/>
        </w:rPr>
        <w:t>Прикладные профессиональные и личностные качества, а также соответствующие им профессиональные навыки</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815"/>
        <w:gridCol w:w="9783"/>
      </w:tblGrid>
      <w:tr w:rsidR="0072530C" w:rsidRPr="00973ED6" w:rsidTr="0072530C">
        <w:tc>
          <w:tcPr>
            <w:tcW w:w="2467" w:type="dxa"/>
            <w:vAlign w:val="center"/>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bCs/>
                <w:sz w:val="28"/>
                <w:szCs w:val="28"/>
              </w:rPr>
              <w:t xml:space="preserve"> </w:t>
            </w:r>
            <w:bookmarkStart w:id="42" w:name="_Toc370808697"/>
            <w:bookmarkStart w:id="43" w:name="_Toc371446476"/>
            <w:r w:rsidRPr="00973ED6">
              <w:rPr>
                <w:rFonts w:ascii="Times New Roman" w:hAnsi="Times New Roman"/>
                <w:bCs/>
                <w:sz w:val="28"/>
                <w:szCs w:val="28"/>
              </w:rPr>
              <w:t>Профессиональные  качества</w:t>
            </w:r>
            <w:bookmarkEnd w:id="42"/>
            <w:bookmarkEnd w:id="43"/>
            <w:r w:rsidRPr="00973ED6">
              <w:rPr>
                <w:rFonts w:ascii="Times New Roman" w:hAnsi="Times New Roman"/>
                <w:bCs/>
                <w:sz w:val="28"/>
                <w:szCs w:val="28"/>
              </w:rPr>
              <w:t xml:space="preserve"> </w:t>
            </w:r>
          </w:p>
        </w:tc>
        <w:tc>
          <w:tcPr>
            <w:tcW w:w="2536" w:type="dxa"/>
          </w:tcPr>
          <w:p w:rsidR="0072530C" w:rsidRPr="00973ED6" w:rsidRDefault="0072530C" w:rsidP="00837406">
            <w:pPr>
              <w:spacing w:line="360" w:lineRule="exact"/>
              <w:rPr>
                <w:rFonts w:ascii="Times New Roman" w:hAnsi="Times New Roman"/>
                <w:sz w:val="28"/>
                <w:szCs w:val="28"/>
              </w:rPr>
            </w:pPr>
            <w:bookmarkStart w:id="44" w:name="_Toc370808698"/>
            <w:bookmarkStart w:id="45" w:name="_Toc371446477"/>
            <w:r w:rsidRPr="00973ED6">
              <w:rPr>
                <w:rFonts w:ascii="Times New Roman" w:hAnsi="Times New Roman"/>
                <w:bCs/>
                <w:sz w:val="28"/>
                <w:szCs w:val="28"/>
              </w:rPr>
              <w:t>Личностные качества</w:t>
            </w:r>
            <w:bookmarkEnd w:id="44"/>
            <w:bookmarkEnd w:id="45"/>
          </w:p>
        </w:tc>
        <w:tc>
          <w:tcPr>
            <w:tcW w:w="9783" w:type="dxa"/>
            <w:vAlign w:val="center"/>
          </w:tcPr>
          <w:p w:rsidR="0072530C" w:rsidRPr="00973ED6" w:rsidRDefault="0072530C" w:rsidP="00837406">
            <w:pPr>
              <w:spacing w:line="360" w:lineRule="exact"/>
              <w:rPr>
                <w:rFonts w:ascii="Times New Roman" w:hAnsi="Times New Roman"/>
                <w:sz w:val="28"/>
                <w:szCs w:val="28"/>
              </w:rPr>
            </w:pPr>
            <w:bookmarkStart w:id="46" w:name="_Toc370808699"/>
            <w:bookmarkStart w:id="47" w:name="_Toc371446478"/>
            <w:r w:rsidRPr="00973ED6">
              <w:rPr>
                <w:rFonts w:ascii="Times New Roman" w:hAnsi="Times New Roman"/>
                <w:bCs/>
                <w:sz w:val="28"/>
                <w:szCs w:val="28"/>
              </w:rPr>
              <w:t>Профессиональные навыки</w:t>
            </w:r>
            <w:bookmarkEnd w:id="46"/>
            <w:bookmarkEnd w:id="47"/>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48" w:name="_Toc370808700"/>
            <w:bookmarkStart w:id="49" w:name="_Toc371446479"/>
            <w:r w:rsidRPr="0026148E">
              <w:rPr>
                <w:rFonts w:ascii="Times New Roman" w:hAnsi="Times New Roman"/>
                <w:b/>
                <w:sz w:val="28"/>
                <w:szCs w:val="28"/>
                <w:lang w:eastAsia="ru-RU"/>
              </w:rPr>
              <w:t>Сбор и анализ информации</w:t>
            </w:r>
            <w:bookmarkEnd w:id="48"/>
            <w:bookmarkEnd w:id="49"/>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50" w:name="_Toc370808701"/>
            <w:bookmarkStart w:id="51" w:name="_Toc371446480"/>
            <w:r w:rsidRPr="00973ED6">
              <w:rPr>
                <w:rFonts w:ascii="Times New Roman" w:hAnsi="Times New Roman"/>
                <w:sz w:val="28"/>
                <w:szCs w:val="28"/>
              </w:rPr>
              <w:t>Аналитическое, вербальное мышление, системность, методичность мышления, память, концентрация и переключаемость внимания, синтез, абстракция, конкретизация, классификация, обобщение.</w:t>
            </w:r>
            <w:bookmarkEnd w:id="50"/>
            <w:bookmarkEnd w:id="51"/>
          </w:p>
          <w:p w:rsidR="0072530C" w:rsidRPr="00973ED6" w:rsidRDefault="0072530C" w:rsidP="00837406">
            <w:pPr>
              <w:spacing w:line="360" w:lineRule="exact"/>
              <w:rPr>
                <w:rFonts w:ascii="Times New Roman" w:hAnsi="Times New Roman"/>
                <w:sz w:val="28"/>
                <w:szCs w:val="28"/>
              </w:rPr>
            </w:pPr>
          </w:p>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52" w:name="_Toc370808702"/>
            <w:bookmarkStart w:id="53" w:name="_Toc371446481"/>
            <w:r w:rsidRPr="00973ED6">
              <w:rPr>
                <w:rFonts w:ascii="Times New Roman" w:hAnsi="Times New Roman"/>
                <w:sz w:val="28"/>
                <w:szCs w:val="28"/>
              </w:rPr>
              <w:t>Способность определить проблемы и возможные причины их возникновения.</w:t>
            </w:r>
            <w:bookmarkEnd w:id="52"/>
            <w:bookmarkEnd w:id="53"/>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54" w:name="_Toc370808703"/>
            <w:bookmarkStart w:id="55" w:name="_Toc371446482"/>
            <w:r w:rsidRPr="00973ED6">
              <w:rPr>
                <w:rFonts w:ascii="Times New Roman" w:hAnsi="Times New Roman"/>
                <w:sz w:val="28"/>
                <w:szCs w:val="28"/>
              </w:rPr>
              <w:t>Умение формулировать вопрос, который отражает состояние несоответствия между фактическим положением дел и желаемым, и ответ на который необходимо найти.</w:t>
            </w:r>
            <w:bookmarkEnd w:id="54"/>
            <w:bookmarkEnd w:id="55"/>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56" w:name="_Toc370808704"/>
            <w:bookmarkStart w:id="57" w:name="_Toc371446483"/>
            <w:r w:rsidRPr="00973ED6">
              <w:rPr>
                <w:rFonts w:ascii="Times New Roman" w:hAnsi="Times New Roman"/>
                <w:sz w:val="28"/>
                <w:szCs w:val="28"/>
              </w:rPr>
              <w:t>Умение выделять главную и второстепенную информацию.</w:t>
            </w:r>
            <w:bookmarkEnd w:id="56"/>
            <w:bookmarkEnd w:id="57"/>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58" w:name="_Toc370808705"/>
            <w:bookmarkStart w:id="59" w:name="_Toc371446484"/>
            <w:r w:rsidRPr="00973ED6">
              <w:rPr>
                <w:rFonts w:ascii="Times New Roman" w:hAnsi="Times New Roman"/>
                <w:sz w:val="28"/>
                <w:szCs w:val="28"/>
              </w:rPr>
              <w:t>Способность работать с разными источниками информации (включая расширенный поиск в сети Интернет).</w:t>
            </w:r>
            <w:bookmarkEnd w:id="58"/>
            <w:bookmarkEnd w:id="59"/>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60" w:name="_Toc370808706"/>
            <w:bookmarkStart w:id="61" w:name="_Toc371446485"/>
            <w:r w:rsidRPr="00973ED6">
              <w:rPr>
                <w:rFonts w:ascii="Times New Roman" w:hAnsi="Times New Roman"/>
                <w:sz w:val="28"/>
                <w:szCs w:val="28"/>
              </w:rPr>
              <w:t>Способность работать с разнородными данными (статистическими, аналитическими).</w:t>
            </w:r>
            <w:bookmarkEnd w:id="60"/>
            <w:bookmarkEnd w:id="61"/>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62" w:name="_Toc370808707"/>
            <w:bookmarkStart w:id="63" w:name="_Toc371446486"/>
            <w:r w:rsidRPr="00973ED6">
              <w:rPr>
                <w:rFonts w:ascii="Times New Roman" w:hAnsi="Times New Roman"/>
                <w:sz w:val="28"/>
                <w:szCs w:val="28"/>
              </w:rPr>
              <w:t>Способность работать с большим объемом информации, быстро переключаться с анализа одного материала на другой.</w:t>
            </w:r>
            <w:bookmarkEnd w:id="62"/>
            <w:bookmarkEnd w:id="63"/>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64" w:name="_Toc370808708"/>
            <w:bookmarkStart w:id="65" w:name="_Toc371446487"/>
            <w:r w:rsidRPr="00973ED6">
              <w:rPr>
                <w:rFonts w:ascii="Times New Roman" w:hAnsi="Times New Roman"/>
                <w:sz w:val="28"/>
                <w:szCs w:val="28"/>
              </w:rPr>
              <w:t>Умение объединять разнородную, неструктурированную информацию в группы в соответствии с выделенным параметром (критерием, принципом).</w:t>
            </w:r>
            <w:bookmarkEnd w:id="64"/>
            <w:bookmarkEnd w:id="65"/>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66" w:name="_Toc370808709"/>
            <w:bookmarkStart w:id="67" w:name="_Toc371446488"/>
            <w:r w:rsidRPr="00973ED6">
              <w:rPr>
                <w:rFonts w:ascii="Times New Roman" w:hAnsi="Times New Roman"/>
                <w:sz w:val="28"/>
                <w:szCs w:val="28"/>
              </w:rPr>
              <w:t xml:space="preserve">Умение выстраивать сформированные группы в определенной логической последовательности, отражающей существующие между ними связи и </w:t>
            </w:r>
            <w:r w:rsidRPr="00973ED6">
              <w:rPr>
                <w:rFonts w:ascii="Times New Roman" w:hAnsi="Times New Roman"/>
                <w:sz w:val="28"/>
                <w:szCs w:val="28"/>
              </w:rPr>
              <w:lastRenderedPageBreak/>
              <w:t>отношения.</w:t>
            </w:r>
            <w:bookmarkEnd w:id="66"/>
            <w:bookmarkEnd w:id="67"/>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68" w:name="_Toc370808710"/>
            <w:bookmarkStart w:id="69" w:name="_Toc371446489"/>
            <w:r w:rsidRPr="00973ED6">
              <w:rPr>
                <w:rFonts w:ascii="Times New Roman" w:hAnsi="Times New Roman"/>
                <w:sz w:val="28"/>
                <w:szCs w:val="28"/>
              </w:rPr>
              <w:t>Умение переводить информацию в единый формат.</w:t>
            </w:r>
            <w:bookmarkEnd w:id="68"/>
            <w:bookmarkEnd w:id="69"/>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70" w:name="_Toc370808711"/>
            <w:bookmarkStart w:id="71" w:name="_Toc371446490"/>
            <w:r w:rsidRPr="00973ED6">
              <w:rPr>
                <w:rFonts w:ascii="Times New Roman" w:hAnsi="Times New Roman"/>
                <w:sz w:val="28"/>
                <w:szCs w:val="28"/>
              </w:rPr>
              <w:t>Умение разбивать проблему/вопрос различного уровня сложности на составные элементы.</w:t>
            </w:r>
            <w:bookmarkEnd w:id="70"/>
            <w:bookmarkEnd w:id="71"/>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72" w:name="_Toc370808712"/>
            <w:bookmarkStart w:id="73" w:name="_Toc371446491"/>
            <w:r w:rsidRPr="00973ED6">
              <w:rPr>
                <w:rFonts w:ascii="Times New Roman" w:hAnsi="Times New Roman"/>
                <w:sz w:val="28"/>
                <w:szCs w:val="28"/>
              </w:rPr>
              <w:t>Умение выявлять простые и сложные связи, взаимозависимости между выделенными элементами.</w:t>
            </w:r>
            <w:bookmarkEnd w:id="72"/>
            <w:bookmarkEnd w:id="73"/>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74" w:name="_Toc370808713"/>
            <w:bookmarkStart w:id="75" w:name="_Toc371446492"/>
            <w:r w:rsidRPr="00973ED6">
              <w:rPr>
                <w:rFonts w:ascii="Times New Roman" w:hAnsi="Times New Roman"/>
                <w:sz w:val="28"/>
                <w:szCs w:val="28"/>
              </w:rPr>
              <w:t>Умение объединить ранее выделенные элементы в единое целое и выявить свойства, присущие явлению в целом.</w:t>
            </w:r>
            <w:bookmarkEnd w:id="74"/>
            <w:bookmarkEnd w:id="75"/>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76" w:name="_Toc370808714"/>
            <w:bookmarkStart w:id="77" w:name="_Toc371446493"/>
            <w:r w:rsidRPr="00973ED6">
              <w:rPr>
                <w:rFonts w:ascii="Times New Roman" w:hAnsi="Times New Roman"/>
                <w:sz w:val="28"/>
                <w:szCs w:val="28"/>
              </w:rPr>
              <w:t>Владение методикой системного анализа (</w:t>
            </w:r>
            <w:r w:rsidRPr="00973ED6">
              <w:rPr>
                <w:rFonts w:ascii="Times New Roman" w:hAnsi="Times New Roman"/>
                <w:bCs/>
                <w:sz w:val="28"/>
                <w:szCs w:val="28"/>
                <w:lang w:eastAsia="ru-RU"/>
              </w:rPr>
              <w:t>Системный анализ –</w:t>
            </w:r>
            <w:r w:rsidRPr="00973ED6">
              <w:rPr>
                <w:rFonts w:ascii="Times New Roman" w:hAnsi="Times New Roman"/>
                <w:sz w:val="28"/>
                <w:szCs w:val="28"/>
                <w:lang w:eastAsia="ru-RU"/>
              </w:rPr>
              <w:t xml:space="preserve"> это методология решения сложной проблемы путем последовательной декомпозиции её на взаимосвязанные частные подпроблемы</w:t>
            </w:r>
            <w:r w:rsidRPr="00973ED6">
              <w:rPr>
                <w:rFonts w:ascii="Times New Roman" w:hAnsi="Times New Roman"/>
                <w:sz w:val="28"/>
                <w:szCs w:val="28"/>
              </w:rPr>
              <w:t>).</w:t>
            </w:r>
            <w:bookmarkEnd w:id="76"/>
            <w:bookmarkEnd w:id="77"/>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78" w:name="_Toc370808715"/>
            <w:bookmarkStart w:id="79" w:name="_Toc371446494"/>
            <w:r w:rsidRPr="00973ED6">
              <w:rPr>
                <w:rFonts w:ascii="Times New Roman" w:hAnsi="Times New Roman"/>
                <w:sz w:val="28"/>
                <w:szCs w:val="28"/>
              </w:rPr>
              <w:t xml:space="preserve">Владение методикой контент-анализа ( Контент-анализ - это </w:t>
            </w:r>
            <w:r w:rsidRPr="00973ED6">
              <w:rPr>
                <w:rFonts w:ascii="Times New Roman" w:hAnsi="Times New Roman"/>
                <w:sz w:val="28"/>
                <w:szCs w:val="28"/>
                <w:lang w:eastAsia="ru-RU"/>
              </w:rPr>
              <w:t>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w:t>
            </w:r>
            <w:r w:rsidRPr="00973ED6">
              <w:rPr>
                <w:rFonts w:ascii="Times New Roman" w:hAnsi="Times New Roman"/>
                <w:sz w:val="28"/>
                <w:szCs w:val="28"/>
              </w:rPr>
              <w:t>).</w:t>
            </w:r>
            <w:bookmarkEnd w:id="78"/>
            <w:bookmarkEnd w:id="79"/>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80" w:name="_Toc370808716"/>
            <w:bookmarkStart w:id="81" w:name="_Toc371446495"/>
            <w:r w:rsidRPr="00973ED6">
              <w:rPr>
                <w:rFonts w:ascii="Times New Roman" w:hAnsi="Times New Roman"/>
                <w:sz w:val="28"/>
                <w:szCs w:val="28"/>
              </w:rPr>
              <w:t>Умение толковать исследуемые явления в свете выявленных связей и закономерностей, а также позиций заинтересованных сторон.</w:t>
            </w:r>
            <w:bookmarkEnd w:id="80"/>
            <w:bookmarkEnd w:id="81"/>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82" w:name="_Toc370808717"/>
            <w:bookmarkStart w:id="83" w:name="_Toc371446496"/>
            <w:r w:rsidRPr="00973ED6">
              <w:rPr>
                <w:rFonts w:ascii="Times New Roman" w:hAnsi="Times New Roman"/>
                <w:sz w:val="28"/>
                <w:szCs w:val="28"/>
              </w:rPr>
              <w:t>Навык анализа множества взаимодействующих факторов, основываясь на неполной и/или противоречивой информации.</w:t>
            </w:r>
            <w:bookmarkEnd w:id="82"/>
            <w:bookmarkEnd w:id="83"/>
            <w:r w:rsidRPr="00973ED6">
              <w:rPr>
                <w:rFonts w:ascii="Times New Roman" w:hAnsi="Times New Roman"/>
                <w:sz w:val="28"/>
                <w:szCs w:val="28"/>
              </w:rPr>
              <w:t xml:space="preserve"> </w:t>
            </w:r>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84" w:name="_Toc370808718"/>
            <w:bookmarkStart w:id="85" w:name="_Toc371446497"/>
            <w:r w:rsidRPr="00973ED6">
              <w:rPr>
                <w:rFonts w:ascii="Times New Roman" w:hAnsi="Times New Roman"/>
                <w:sz w:val="28"/>
                <w:szCs w:val="28"/>
              </w:rPr>
              <w:t>По итогам проведения анализа уметь приходить к логическим заключениям, уметь структурировать и конкретизировать суждения, формулировать выводы (в том числе и на основе неполных данных)</w:t>
            </w:r>
            <w:bookmarkEnd w:id="84"/>
            <w:bookmarkEnd w:id="85"/>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86" w:name="_Toc370808719"/>
            <w:bookmarkStart w:id="87" w:name="_Toc371446498"/>
            <w:r w:rsidRPr="0026148E">
              <w:rPr>
                <w:rFonts w:ascii="Times New Roman" w:hAnsi="Times New Roman"/>
                <w:b/>
                <w:bCs/>
                <w:sz w:val="28"/>
                <w:szCs w:val="28"/>
                <w:lang w:eastAsia="ru-RU"/>
              </w:rPr>
              <w:t xml:space="preserve">Качественная </w:t>
            </w:r>
            <w:r w:rsidRPr="0026148E">
              <w:rPr>
                <w:rFonts w:ascii="Times New Roman" w:hAnsi="Times New Roman"/>
                <w:b/>
                <w:bCs/>
                <w:sz w:val="28"/>
                <w:szCs w:val="28"/>
                <w:lang w:eastAsia="ru-RU"/>
              </w:rPr>
              <w:lastRenderedPageBreak/>
              <w:t>подготовка документов в соответствии с требованиями</w:t>
            </w:r>
            <w:bookmarkEnd w:id="86"/>
            <w:bookmarkEnd w:id="87"/>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88" w:name="_Toc370808720"/>
            <w:bookmarkStart w:id="89" w:name="_Toc371446499"/>
            <w:r w:rsidRPr="00973ED6">
              <w:rPr>
                <w:rFonts w:ascii="Times New Roman" w:hAnsi="Times New Roman"/>
                <w:sz w:val="28"/>
                <w:szCs w:val="28"/>
              </w:rPr>
              <w:lastRenderedPageBreak/>
              <w:t xml:space="preserve">внимательность, </w:t>
            </w:r>
            <w:r w:rsidRPr="00973ED6">
              <w:rPr>
                <w:rFonts w:ascii="Times New Roman" w:hAnsi="Times New Roman"/>
                <w:sz w:val="28"/>
                <w:szCs w:val="28"/>
              </w:rPr>
              <w:lastRenderedPageBreak/>
              <w:t>ответственность, аккуратность, добросовестность, пунктуальность,  следование нормам, трудолюбие</w:t>
            </w:r>
            <w:r w:rsidRPr="00973ED6">
              <w:rPr>
                <w:rFonts w:ascii="Times New Roman" w:hAnsi="Times New Roman"/>
                <w:color w:val="000000"/>
                <w:sz w:val="28"/>
                <w:szCs w:val="28"/>
              </w:rPr>
              <w:t>, склонность к проверке ошибок.</w:t>
            </w:r>
            <w:bookmarkEnd w:id="88"/>
            <w:bookmarkEnd w:id="89"/>
          </w:p>
        </w:tc>
        <w:tc>
          <w:tcPr>
            <w:tcW w:w="9783" w:type="dxa"/>
          </w:tcPr>
          <w:p w:rsidR="0072530C" w:rsidRPr="00973ED6" w:rsidRDefault="0072530C" w:rsidP="00837406">
            <w:pPr>
              <w:spacing w:line="360" w:lineRule="exact"/>
              <w:rPr>
                <w:rFonts w:ascii="Times New Roman" w:hAnsi="Times New Roman"/>
                <w:sz w:val="28"/>
                <w:szCs w:val="28"/>
              </w:rPr>
            </w:pPr>
            <w:bookmarkStart w:id="90" w:name="_Toc370808721"/>
            <w:bookmarkStart w:id="91" w:name="_Toc371446500"/>
            <w:r w:rsidRPr="00973ED6">
              <w:rPr>
                <w:rFonts w:ascii="Times New Roman" w:hAnsi="Times New Roman"/>
                <w:sz w:val="28"/>
                <w:szCs w:val="28"/>
              </w:rPr>
              <w:lastRenderedPageBreak/>
              <w:t xml:space="preserve">Умение ясно, логично, связанно и последовательно излагать материал без </w:t>
            </w:r>
            <w:r w:rsidRPr="00973ED6">
              <w:rPr>
                <w:rFonts w:ascii="Times New Roman" w:hAnsi="Times New Roman"/>
                <w:sz w:val="28"/>
                <w:szCs w:val="28"/>
              </w:rPr>
              <w:lastRenderedPageBreak/>
              <w:t>допущения грамматических, орфографических, пунктуационных и стилистических ошибок.</w:t>
            </w:r>
            <w:bookmarkEnd w:id="90"/>
            <w:bookmarkEnd w:id="91"/>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92" w:name="_Toc370808722"/>
            <w:bookmarkStart w:id="93" w:name="_Toc371446501"/>
            <w:r w:rsidRPr="00973ED6">
              <w:rPr>
                <w:rFonts w:ascii="Times New Roman" w:hAnsi="Times New Roman"/>
                <w:sz w:val="28"/>
                <w:szCs w:val="28"/>
              </w:rPr>
              <w:t>Владение методами реферирования и аннотирования текстов.</w:t>
            </w:r>
            <w:bookmarkEnd w:id="92"/>
            <w:bookmarkEnd w:id="93"/>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94" w:name="_Toc370808723"/>
            <w:bookmarkStart w:id="95" w:name="_Toc371446502"/>
            <w:r w:rsidRPr="00973ED6">
              <w:rPr>
                <w:rFonts w:ascii="Times New Roman" w:hAnsi="Times New Roman"/>
                <w:sz w:val="28"/>
                <w:szCs w:val="28"/>
              </w:rPr>
              <w:t>Навык организации подготовки ответов на обращения органов по вопросам компетенции государственного органа (отдела).</w:t>
            </w:r>
            <w:bookmarkEnd w:id="94"/>
            <w:bookmarkEnd w:id="95"/>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96" w:name="_Toc370808724"/>
            <w:bookmarkStart w:id="97" w:name="_Toc371446503"/>
            <w:r w:rsidRPr="00973ED6">
              <w:rPr>
                <w:rFonts w:ascii="Times New Roman" w:hAnsi="Times New Roman"/>
                <w:sz w:val="28"/>
                <w:szCs w:val="28"/>
              </w:rPr>
              <w:t>Навык изложения предложений по решению выявленной проблемы, формулирования рекомендаций.</w:t>
            </w:r>
            <w:bookmarkEnd w:id="96"/>
            <w:bookmarkEnd w:id="97"/>
            <w:r w:rsidRPr="00973ED6">
              <w:rPr>
                <w:rFonts w:ascii="Times New Roman" w:hAnsi="Times New Roman"/>
                <w:sz w:val="28"/>
                <w:szCs w:val="28"/>
              </w:rPr>
              <w:t xml:space="preserve"> </w:t>
            </w:r>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98" w:name="_Toc370808725"/>
            <w:bookmarkStart w:id="99" w:name="_Toc371446504"/>
            <w:r w:rsidRPr="00973ED6">
              <w:rPr>
                <w:rFonts w:ascii="Times New Roman" w:hAnsi="Times New Roman"/>
                <w:sz w:val="28"/>
                <w:szCs w:val="28"/>
              </w:rPr>
              <w:t>Умение своевременно подготовить экспертное заключение, составить проекты информационно-аналитических материалов, публикаций.</w:t>
            </w:r>
            <w:bookmarkEnd w:id="98"/>
            <w:bookmarkEnd w:id="99"/>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lang w:eastAsia="ru-RU"/>
              </w:rPr>
            </w:pPr>
            <w:bookmarkStart w:id="100" w:name="_Toc370808726"/>
            <w:bookmarkStart w:id="101" w:name="_Toc371446505"/>
            <w:r w:rsidRPr="0026148E">
              <w:rPr>
                <w:rFonts w:ascii="Times New Roman" w:hAnsi="Times New Roman"/>
                <w:b/>
                <w:sz w:val="28"/>
                <w:szCs w:val="28"/>
                <w:lang w:eastAsia="ru-RU"/>
              </w:rPr>
              <w:t>Ориентация на обеспечение защиты законных интересов граждан</w:t>
            </w:r>
            <w:bookmarkEnd w:id="100"/>
            <w:bookmarkEnd w:id="101"/>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02" w:name="_Toc370808727"/>
            <w:bookmarkStart w:id="103" w:name="_Toc371446506"/>
            <w:r w:rsidRPr="00973ED6">
              <w:rPr>
                <w:rFonts w:ascii="Times New Roman" w:hAnsi="Times New Roman"/>
                <w:sz w:val="28"/>
                <w:szCs w:val="28"/>
              </w:rPr>
              <w:t>добросовестность, ответственность, обязательность, честность, неравнодушие, беспристрастность,</w:t>
            </w:r>
            <w:bookmarkEnd w:id="102"/>
            <w:bookmarkEnd w:id="103"/>
          </w:p>
        </w:tc>
        <w:tc>
          <w:tcPr>
            <w:tcW w:w="9783" w:type="dxa"/>
          </w:tcPr>
          <w:p w:rsidR="0072530C" w:rsidRPr="00973ED6" w:rsidRDefault="0072530C" w:rsidP="00837406">
            <w:pPr>
              <w:spacing w:line="360" w:lineRule="exact"/>
              <w:rPr>
                <w:rFonts w:ascii="Times New Roman" w:hAnsi="Times New Roman"/>
                <w:sz w:val="28"/>
                <w:szCs w:val="28"/>
              </w:rPr>
            </w:pPr>
            <w:bookmarkStart w:id="104" w:name="_Toc370808728"/>
            <w:bookmarkStart w:id="105" w:name="_Toc371446507"/>
            <w:r w:rsidRPr="00973ED6">
              <w:rPr>
                <w:rFonts w:ascii="Times New Roman" w:hAnsi="Times New Roman"/>
                <w:sz w:val="28"/>
                <w:szCs w:val="28"/>
              </w:rPr>
              <w:t>Умение в установленные сроки отвечать на письма государственных органов, включая государственный орган, в котором гражданский служащий замещает должность, и иных организаций в соответствии с установленными правилами их оформления. Своевременно и оперативно отвечать на письма, следуя принятым нормам делового этикета.</w:t>
            </w:r>
            <w:bookmarkEnd w:id="104"/>
            <w:bookmarkEnd w:id="105"/>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06" w:name="_Toc370808729"/>
            <w:bookmarkStart w:id="107" w:name="_Toc371446508"/>
            <w:r w:rsidRPr="00973ED6">
              <w:rPr>
                <w:rFonts w:ascii="Times New Roman" w:hAnsi="Times New Roman"/>
                <w:sz w:val="28"/>
                <w:szCs w:val="28"/>
              </w:rPr>
              <w:t>Навык работы с письмами и обращениями граждан и организаций.</w:t>
            </w:r>
            <w:bookmarkEnd w:id="106"/>
            <w:bookmarkEnd w:id="107"/>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08" w:name="_Toc370808730"/>
            <w:bookmarkStart w:id="109" w:name="_Toc371446509"/>
            <w:r w:rsidRPr="00973ED6">
              <w:rPr>
                <w:rFonts w:ascii="Times New Roman" w:hAnsi="Times New Roman"/>
                <w:sz w:val="28"/>
                <w:szCs w:val="28"/>
              </w:rPr>
              <w:t>Навык подготовки проектов ответов на обращения,  это и есть обращения, организаций.</w:t>
            </w:r>
            <w:bookmarkEnd w:id="108"/>
            <w:bookmarkEnd w:id="109"/>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10" w:name="_Toc370808731"/>
            <w:bookmarkStart w:id="111" w:name="_Toc371446510"/>
            <w:r w:rsidRPr="00973ED6">
              <w:rPr>
                <w:rFonts w:ascii="Times New Roman" w:hAnsi="Times New Roman"/>
                <w:sz w:val="28"/>
                <w:szCs w:val="28"/>
              </w:rPr>
              <w:t>Навык проведения встреч с населением.</w:t>
            </w:r>
            <w:bookmarkEnd w:id="110"/>
            <w:bookmarkEnd w:id="111"/>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12" w:name="_Toc370808732"/>
            <w:bookmarkStart w:id="113" w:name="_Toc371446511"/>
            <w:r w:rsidRPr="00973ED6">
              <w:rPr>
                <w:rFonts w:ascii="Times New Roman" w:hAnsi="Times New Roman"/>
                <w:sz w:val="28"/>
                <w:szCs w:val="28"/>
              </w:rPr>
              <w:t>Умение определить нужды граждан и организаций.</w:t>
            </w:r>
            <w:bookmarkEnd w:id="112"/>
            <w:bookmarkEnd w:id="113"/>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14" w:name="_Toc370808733"/>
            <w:bookmarkStart w:id="115" w:name="_Toc371446512"/>
            <w:r w:rsidRPr="00973ED6">
              <w:rPr>
                <w:rFonts w:ascii="Times New Roman" w:hAnsi="Times New Roman"/>
                <w:sz w:val="28"/>
                <w:szCs w:val="28"/>
              </w:rPr>
              <w:t>Четкое понимание, какие государственные услуги предоставляет государственный орган.</w:t>
            </w:r>
            <w:bookmarkEnd w:id="114"/>
            <w:bookmarkEnd w:id="115"/>
          </w:p>
        </w:tc>
      </w:tr>
      <w:tr w:rsidR="0072530C" w:rsidRPr="00973ED6" w:rsidTr="0072530C">
        <w:tc>
          <w:tcPr>
            <w:tcW w:w="2467" w:type="dxa"/>
            <w:vMerge w:val="restart"/>
            <w:vAlign w:val="center"/>
          </w:tcPr>
          <w:p w:rsidR="0072530C" w:rsidRPr="0026148E" w:rsidRDefault="0072530C" w:rsidP="00837406">
            <w:pPr>
              <w:spacing w:line="360" w:lineRule="exact"/>
              <w:rPr>
                <w:rFonts w:ascii="Times New Roman" w:hAnsi="Times New Roman"/>
                <w:b/>
                <w:sz w:val="28"/>
                <w:szCs w:val="28"/>
              </w:rPr>
            </w:pPr>
            <w:bookmarkStart w:id="116" w:name="_Toc370808734"/>
            <w:bookmarkStart w:id="117" w:name="_Toc371446513"/>
            <w:r w:rsidRPr="0026148E">
              <w:rPr>
                <w:rFonts w:ascii="Times New Roman" w:hAnsi="Times New Roman"/>
                <w:b/>
                <w:sz w:val="28"/>
                <w:szCs w:val="28"/>
              </w:rPr>
              <w:t>Саморазвитие</w:t>
            </w:r>
            <w:bookmarkEnd w:id="116"/>
            <w:bookmarkEnd w:id="117"/>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18" w:name="_Toc370808735"/>
            <w:bookmarkStart w:id="119" w:name="_Toc371446514"/>
            <w:r w:rsidRPr="00973ED6">
              <w:rPr>
                <w:rFonts w:ascii="Times New Roman" w:hAnsi="Times New Roman"/>
                <w:sz w:val="28"/>
                <w:szCs w:val="28"/>
              </w:rPr>
              <w:t xml:space="preserve">открытость новым знаниям, </w:t>
            </w:r>
            <w:r w:rsidRPr="00973ED6">
              <w:rPr>
                <w:rFonts w:ascii="Times New Roman" w:hAnsi="Times New Roman"/>
                <w:sz w:val="28"/>
                <w:szCs w:val="28"/>
              </w:rPr>
              <w:lastRenderedPageBreak/>
              <w:t>обучаемость, адекватность самооценки, мотивация на развитие, активная жизненная позиция</w:t>
            </w:r>
            <w:bookmarkEnd w:id="118"/>
            <w:bookmarkEnd w:id="119"/>
          </w:p>
        </w:tc>
        <w:tc>
          <w:tcPr>
            <w:tcW w:w="9783" w:type="dxa"/>
          </w:tcPr>
          <w:p w:rsidR="0072530C" w:rsidRPr="00973ED6" w:rsidRDefault="0072530C" w:rsidP="00837406">
            <w:pPr>
              <w:spacing w:line="360" w:lineRule="exact"/>
              <w:rPr>
                <w:rFonts w:ascii="Times New Roman" w:hAnsi="Times New Roman"/>
                <w:sz w:val="28"/>
                <w:szCs w:val="28"/>
              </w:rPr>
            </w:pPr>
            <w:bookmarkStart w:id="120" w:name="_Toc370808736"/>
            <w:bookmarkStart w:id="121" w:name="_Toc371446515"/>
            <w:r w:rsidRPr="00973ED6">
              <w:rPr>
                <w:rFonts w:ascii="Times New Roman" w:hAnsi="Times New Roman"/>
                <w:sz w:val="28"/>
                <w:szCs w:val="28"/>
              </w:rPr>
              <w:lastRenderedPageBreak/>
              <w:t xml:space="preserve">Навыки выявления индивидуальных сильных и слабых сторон, потребности в развитии, происходящих изменений в целях повышения собственной </w:t>
            </w:r>
            <w:r w:rsidRPr="00973ED6">
              <w:rPr>
                <w:rFonts w:ascii="Times New Roman" w:hAnsi="Times New Roman"/>
                <w:sz w:val="28"/>
                <w:szCs w:val="28"/>
              </w:rPr>
              <w:lastRenderedPageBreak/>
              <w:t>результативности, результативности гражданских служащих, находящихся в подчинении и показателей результативности работы структурного подразделения в целом.</w:t>
            </w:r>
            <w:bookmarkEnd w:id="120"/>
            <w:bookmarkEnd w:id="121"/>
          </w:p>
        </w:tc>
      </w:tr>
      <w:tr w:rsidR="0072530C" w:rsidRPr="00973ED6" w:rsidTr="0072530C">
        <w:tc>
          <w:tcPr>
            <w:tcW w:w="2467" w:type="dxa"/>
            <w:vMerge/>
            <w:vAlign w:val="center"/>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22" w:name="_Toc370808737"/>
            <w:bookmarkStart w:id="123" w:name="_Toc371446516"/>
            <w:r w:rsidRPr="00973ED6">
              <w:rPr>
                <w:rFonts w:ascii="Times New Roman" w:hAnsi="Times New Roman"/>
                <w:sz w:val="28"/>
                <w:szCs w:val="28"/>
              </w:rPr>
              <w:t>Навыки выстраивания связи между персональным развитием и целями и задачами, стоящими перед структурным подразделением, и навыки самообучения и усвоения новых знаний.</w:t>
            </w:r>
            <w:bookmarkEnd w:id="122"/>
            <w:bookmarkEnd w:id="123"/>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124" w:name="_Toc370808738"/>
            <w:bookmarkStart w:id="125" w:name="_Toc371446517"/>
            <w:r w:rsidRPr="0026148E">
              <w:rPr>
                <w:rFonts w:ascii="Times New Roman" w:hAnsi="Times New Roman"/>
                <w:b/>
                <w:sz w:val="28"/>
                <w:szCs w:val="28"/>
                <w:lang w:eastAsia="ru-RU"/>
              </w:rPr>
              <w:t>Передача знаний и опыта (наставничество)</w:t>
            </w:r>
            <w:bookmarkEnd w:id="124"/>
            <w:bookmarkEnd w:id="125"/>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26" w:name="_Toc370808739"/>
            <w:bookmarkStart w:id="127" w:name="_Toc371446518"/>
            <w:r w:rsidRPr="00973ED6">
              <w:rPr>
                <w:rFonts w:ascii="Times New Roman" w:hAnsi="Times New Roman"/>
                <w:sz w:val="28"/>
                <w:szCs w:val="28"/>
              </w:rPr>
              <w:t>терпение, доброжелательность, позитивность мышления, сотрудничество, открытость,  социальная уверенность</w:t>
            </w:r>
            <w:bookmarkEnd w:id="126"/>
            <w:bookmarkEnd w:id="127"/>
          </w:p>
        </w:tc>
        <w:tc>
          <w:tcPr>
            <w:tcW w:w="9783" w:type="dxa"/>
          </w:tcPr>
          <w:p w:rsidR="0072530C" w:rsidRPr="00973ED6" w:rsidRDefault="0072530C" w:rsidP="00837406">
            <w:pPr>
              <w:spacing w:line="360" w:lineRule="exact"/>
              <w:rPr>
                <w:rFonts w:ascii="Times New Roman" w:hAnsi="Times New Roman"/>
                <w:sz w:val="28"/>
                <w:szCs w:val="28"/>
              </w:rPr>
            </w:pPr>
            <w:bookmarkStart w:id="128" w:name="_Toc370808740"/>
            <w:bookmarkStart w:id="129" w:name="_Toc371446519"/>
            <w:r w:rsidRPr="00973ED6">
              <w:rPr>
                <w:rFonts w:ascii="Times New Roman" w:hAnsi="Times New Roman"/>
                <w:sz w:val="28"/>
                <w:szCs w:val="28"/>
              </w:rPr>
              <w:t xml:space="preserve">Понимать уровень подготовки и осведомленности слушателя (аудитории, коллеги, подчиненного), умение </w:t>
            </w:r>
            <w:r w:rsidRPr="00973ED6">
              <w:rPr>
                <w:rFonts w:ascii="Times New Roman" w:hAnsi="Times New Roman"/>
                <w:sz w:val="28"/>
                <w:szCs w:val="28"/>
                <w:lang w:eastAsia="ru-RU"/>
              </w:rPr>
              <w:t>представлять информацию в необходимом объеме и форме</w:t>
            </w:r>
            <w:r w:rsidRPr="00973ED6">
              <w:rPr>
                <w:rFonts w:ascii="Times New Roman" w:hAnsi="Times New Roman"/>
                <w:sz w:val="28"/>
                <w:szCs w:val="28"/>
              </w:rPr>
              <w:t>.</w:t>
            </w:r>
            <w:bookmarkEnd w:id="128"/>
            <w:bookmarkEnd w:id="129"/>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30" w:name="_Toc370808741"/>
            <w:bookmarkStart w:id="131" w:name="_Toc371446520"/>
            <w:r w:rsidRPr="00973ED6">
              <w:rPr>
                <w:rFonts w:ascii="Times New Roman" w:hAnsi="Times New Roman"/>
                <w:sz w:val="28"/>
                <w:szCs w:val="28"/>
              </w:rPr>
              <w:t>В случае непонимания уметь давать разъяснения.</w:t>
            </w:r>
            <w:bookmarkEnd w:id="130"/>
            <w:bookmarkEnd w:id="131"/>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32" w:name="_Toc370808742"/>
            <w:bookmarkStart w:id="133" w:name="_Toc371446521"/>
            <w:r w:rsidRPr="00973ED6">
              <w:rPr>
                <w:rFonts w:ascii="Times New Roman" w:hAnsi="Times New Roman"/>
                <w:sz w:val="28"/>
                <w:szCs w:val="28"/>
                <w:lang w:eastAsia="ru-RU"/>
              </w:rPr>
              <w:t>Умение просто и доходчиво объяснять сложные темы, способность неоднократно разъяснять сложные вопросы менее опытным сотрудникам.</w:t>
            </w:r>
            <w:bookmarkEnd w:id="132"/>
            <w:bookmarkEnd w:id="133"/>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lang w:eastAsia="ru-RU"/>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34" w:name="_Toc370808743"/>
            <w:bookmarkStart w:id="135" w:name="_Toc371446522"/>
            <w:r w:rsidRPr="00973ED6">
              <w:rPr>
                <w:rFonts w:ascii="Times New Roman" w:hAnsi="Times New Roman"/>
                <w:sz w:val="28"/>
                <w:szCs w:val="28"/>
              </w:rPr>
              <w:t>Умение делиться с членами команды опытом, знаниями и эффективными практиками в процессе выполнения работ.</w:t>
            </w:r>
            <w:bookmarkEnd w:id="134"/>
            <w:bookmarkEnd w:id="135"/>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136" w:name="_Toc370808744"/>
            <w:bookmarkStart w:id="137" w:name="_Toc371446523"/>
            <w:r w:rsidRPr="0026148E">
              <w:rPr>
                <w:rFonts w:ascii="Times New Roman" w:hAnsi="Times New Roman"/>
                <w:b/>
                <w:sz w:val="28"/>
                <w:szCs w:val="28"/>
                <w:lang w:eastAsia="ru-RU"/>
              </w:rPr>
              <w:t>Убедительность коммуникаций</w:t>
            </w:r>
            <w:bookmarkEnd w:id="136"/>
            <w:bookmarkEnd w:id="137"/>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38" w:name="_Toc370808745"/>
            <w:bookmarkStart w:id="139" w:name="_Toc371446524"/>
            <w:r w:rsidRPr="00973ED6">
              <w:rPr>
                <w:rFonts w:ascii="Times New Roman" w:hAnsi="Times New Roman"/>
                <w:sz w:val="28"/>
                <w:szCs w:val="28"/>
              </w:rPr>
              <w:t>аналитическое мышление, память, системность, логика, коммуникабельность, уверенность в себе, эрудиция, социальная уверенность</w:t>
            </w:r>
            <w:bookmarkEnd w:id="138"/>
            <w:bookmarkEnd w:id="139"/>
          </w:p>
        </w:tc>
        <w:tc>
          <w:tcPr>
            <w:tcW w:w="9783" w:type="dxa"/>
          </w:tcPr>
          <w:p w:rsidR="0072530C" w:rsidRPr="00973ED6" w:rsidRDefault="0072530C" w:rsidP="00837406">
            <w:pPr>
              <w:spacing w:line="360" w:lineRule="exact"/>
              <w:rPr>
                <w:rFonts w:ascii="Times New Roman" w:hAnsi="Times New Roman"/>
                <w:sz w:val="28"/>
                <w:szCs w:val="28"/>
              </w:rPr>
            </w:pPr>
            <w:bookmarkStart w:id="140" w:name="_Toc370808746"/>
            <w:bookmarkStart w:id="141" w:name="_Toc371446525"/>
            <w:r w:rsidRPr="00973ED6">
              <w:rPr>
                <w:rFonts w:ascii="Times New Roman" w:hAnsi="Times New Roman"/>
                <w:sz w:val="28"/>
                <w:szCs w:val="28"/>
              </w:rPr>
              <w:t>Умение ориентироваться на собеседника / слушателя.</w:t>
            </w:r>
            <w:bookmarkEnd w:id="140"/>
            <w:bookmarkEnd w:id="141"/>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42" w:name="_Toc370808747"/>
            <w:bookmarkStart w:id="143" w:name="_Toc371446526"/>
            <w:r w:rsidRPr="00973ED6">
              <w:rPr>
                <w:rFonts w:ascii="Times New Roman" w:hAnsi="Times New Roman"/>
                <w:sz w:val="28"/>
                <w:szCs w:val="28"/>
              </w:rPr>
              <w:t>Способность выслушивать мнения людей, не прерывая их.</w:t>
            </w:r>
            <w:bookmarkEnd w:id="142"/>
            <w:bookmarkEnd w:id="143"/>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44" w:name="_Toc370808748"/>
            <w:bookmarkStart w:id="145" w:name="_Toc371446527"/>
            <w:r w:rsidRPr="00973ED6">
              <w:rPr>
                <w:rFonts w:ascii="Times New Roman" w:hAnsi="Times New Roman"/>
                <w:sz w:val="28"/>
                <w:szCs w:val="28"/>
              </w:rPr>
              <w:t>Умение проверять, правильно ли Вы поняли услышанное (постановка уточняющих вопросов, перефразирование).</w:t>
            </w:r>
            <w:bookmarkEnd w:id="144"/>
            <w:bookmarkEnd w:id="145"/>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46" w:name="_Toc370808749"/>
            <w:bookmarkStart w:id="147" w:name="_Toc371446528"/>
            <w:r w:rsidRPr="00973ED6">
              <w:rPr>
                <w:rFonts w:ascii="Times New Roman" w:hAnsi="Times New Roman"/>
                <w:sz w:val="28"/>
                <w:szCs w:val="28"/>
              </w:rPr>
              <w:t>Умение использовать разнообразные тактики речевого общения.</w:t>
            </w:r>
            <w:bookmarkEnd w:id="146"/>
            <w:bookmarkEnd w:id="147"/>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48" w:name="_Toc370808750"/>
            <w:bookmarkStart w:id="149" w:name="_Toc371446529"/>
            <w:r w:rsidRPr="00973ED6">
              <w:rPr>
                <w:rFonts w:ascii="Times New Roman" w:hAnsi="Times New Roman"/>
                <w:sz w:val="28"/>
                <w:szCs w:val="28"/>
              </w:rPr>
              <w:t>Аргументированность речи. Умение убедить, склонить окружающих поддержать какой-либо план, идею.</w:t>
            </w:r>
            <w:bookmarkEnd w:id="148"/>
            <w:bookmarkEnd w:id="149"/>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150" w:name="_Toc370808751"/>
            <w:bookmarkStart w:id="151" w:name="_Toc371446530"/>
            <w:r w:rsidRPr="0026148E">
              <w:rPr>
                <w:rFonts w:ascii="Times New Roman" w:hAnsi="Times New Roman"/>
                <w:b/>
                <w:sz w:val="28"/>
                <w:szCs w:val="28"/>
                <w:lang w:eastAsia="ru-RU"/>
              </w:rPr>
              <w:t>Работа в команде</w:t>
            </w:r>
            <w:bookmarkEnd w:id="150"/>
            <w:bookmarkEnd w:id="151"/>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52" w:name="_Toc370808752"/>
            <w:bookmarkStart w:id="153" w:name="_Toc371446531"/>
            <w:r w:rsidRPr="00973ED6">
              <w:rPr>
                <w:rFonts w:ascii="Times New Roman" w:hAnsi="Times New Roman"/>
                <w:sz w:val="28"/>
                <w:szCs w:val="28"/>
              </w:rPr>
              <w:t xml:space="preserve">коммуникабельность, </w:t>
            </w:r>
            <w:r w:rsidRPr="00973ED6">
              <w:rPr>
                <w:rFonts w:ascii="Times New Roman" w:hAnsi="Times New Roman"/>
                <w:sz w:val="28"/>
                <w:szCs w:val="28"/>
              </w:rPr>
              <w:lastRenderedPageBreak/>
              <w:t>организованность, целеустремленность, доброжелательность, толерантность, тактичность,  стрессоустойчивость</w:t>
            </w:r>
            <w:bookmarkEnd w:id="152"/>
            <w:bookmarkEnd w:id="153"/>
          </w:p>
        </w:tc>
        <w:tc>
          <w:tcPr>
            <w:tcW w:w="9783" w:type="dxa"/>
          </w:tcPr>
          <w:p w:rsidR="0072530C" w:rsidRPr="00973ED6" w:rsidRDefault="0072530C" w:rsidP="00837406">
            <w:pPr>
              <w:spacing w:line="360" w:lineRule="exact"/>
              <w:rPr>
                <w:rFonts w:ascii="Times New Roman" w:hAnsi="Times New Roman"/>
                <w:sz w:val="28"/>
                <w:szCs w:val="28"/>
              </w:rPr>
            </w:pPr>
            <w:bookmarkStart w:id="154" w:name="_Toc370808753"/>
            <w:bookmarkStart w:id="155" w:name="_Toc371446532"/>
            <w:r w:rsidRPr="00973ED6">
              <w:rPr>
                <w:rFonts w:ascii="Times New Roman" w:hAnsi="Times New Roman"/>
                <w:sz w:val="28"/>
                <w:szCs w:val="28"/>
              </w:rPr>
              <w:lastRenderedPageBreak/>
              <w:t xml:space="preserve">Умение понять цель работы команды, понять роль каждого участника в </w:t>
            </w:r>
            <w:r w:rsidRPr="00973ED6">
              <w:rPr>
                <w:rFonts w:ascii="Times New Roman" w:hAnsi="Times New Roman"/>
                <w:sz w:val="28"/>
                <w:szCs w:val="28"/>
              </w:rPr>
              <w:lastRenderedPageBreak/>
              <w:t>достижении поставленной цели.</w:t>
            </w:r>
            <w:bookmarkEnd w:id="154"/>
            <w:bookmarkEnd w:id="155"/>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56" w:name="_Toc370808754"/>
            <w:bookmarkStart w:id="157" w:name="_Toc371446533"/>
            <w:r w:rsidRPr="00973ED6">
              <w:rPr>
                <w:rFonts w:ascii="Times New Roman" w:hAnsi="Times New Roman"/>
                <w:sz w:val="28"/>
                <w:szCs w:val="28"/>
              </w:rPr>
              <w:t>Умение выстраивать честные и справедливые отношения с коллегами, основанные на взаимоуважении.</w:t>
            </w:r>
            <w:bookmarkEnd w:id="156"/>
            <w:bookmarkEnd w:id="157"/>
            <w:r w:rsidRPr="00973ED6">
              <w:rPr>
                <w:rFonts w:ascii="Times New Roman" w:hAnsi="Times New Roman"/>
                <w:sz w:val="28"/>
                <w:szCs w:val="28"/>
              </w:rPr>
              <w:t xml:space="preserve"> </w:t>
            </w:r>
          </w:p>
        </w:tc>
      </w:tr>
      <w:tr w:rsidR="0072530C" w:rsidRPr="00973ED6" w:rsidTr="0072530C">
        <w:tc>
          <w:tcPr>
            <w:tcW w:w="2467" w:type="dxa"/>
            <w:vMerge/>
          </w:tcPr>
          <w:p w:rsidR="0072530C" w:rsidRPr="0026148E" w:rsidRDefault="0072530C" w:rsidP="00837406">
            <w:pPr>
              <w:spacing w:line="360" w:lineRule="exact"/>
              <w:rPr>
                <w:rFonts w:ascii="Times New Roman" w:hAnsi="Times New Roman"/>
                <w:b/>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58" w:name="_Toc370808755"/>
            <w:bookmarkStart w:id="159" w:name="_Toc371446534"/>
            <w:r w:rsidRPr="00973ED6">
              <w:rPr>
                <w:rFonts w:ascii="Times New Roman" w:hAnsi="Times New Roman"/>
                <w:sz w:val="28"/>
                <w:szCs w:val="28"/>
              </w:rPr>
              <w:t>Способность оказывать поддержку членам команды, стремление взаимодействовать и координировать действия, а не соперничать.</w:t>
            </w:r>
            <w:bookmarkEnd w:id="158"/>
            <w:bookmarkEnd w:id="159"/>
          </w:p>
        </w:tc>
      </w:tr>
      <w:tr w:rsidR="0072530C" w:rsidRPr="00973ED6" w:rsidTr="0072530C">
        <w:tc>
          <w:tcPr>
            <w:tcW w:w="2467" w:type="dxa"/>
            <w:vMerge w:val="restart"/>
          </w:tcPr>
          <w:p w:rsidR="0072530C" w:rsidRPr="0026148E" w:rsidRDefault="0072530C" w:rsidP="00837406">
            <w:pPr>
              <w:spacing w:line="360" w:lineRule="exact"/>
              <w:rPr>
                <w:rFonts w:ascii="Times New Roman" w:hAnsi="Times New Roman"/>
                <w:b/>
                <w:sz w:val="28"/>
                <w:szCs w:val="28"/>
              </w:rPr>
            </w:pPr>
            <w:bookmarkStart w:id="160" w:name="_Toc370808756"/>
            <w:bookmarkStart w:id="161" w:name="_Toc371446535"/>
            <w:r w:rsidRPr="0026148E">
              <w:rPr>
                <w:rFonts w:ascii="Times New Roman" w:hAnsi="Times New Roman"/>
                <w:b/>
                <w:sz w:val="28"/>
                <w:szCs w:val="28"/>
                <w:lang w:eastAsia="ru-RU"/>
              </w:rPr>
              <w:t>Творческий подход, инновационность</w:t>
            </w:r>
            <w:bookmarkEnd w:id="160"/>
            <w:bookmarkEnd w:id="161"/>
          </w:p>
        </w:tc>
        <w:tc>
          <w:tcPr>
            <w:tcW w:w="2536" w:type="dxa"/>
            <w:vMerge w:val="restart"/>
          </w:tcPr>
          <w:p w:rsidR="0072530C" w:rsidRPr="00973ED6" w:rsidRDefault="0072530C" w:rsidP="00837406">
            <w:pPr>
              <w:spacing w:line="360" w:lineRule="exact"/>
              <w:rPr>
                <w:rFonts w:ascii="Times New Roman" w:hAnsi="Times New Roman"/>
                <w:sz w:val="28"/>
                <w:szCs w:val="28"/>
              </w:rPr>
            </w:pPr>
            <w:bookmarkStart w:id="162" w:name="_Toc370808757"/>
            <w:bookmarkStart w:id="163" w:name="_Toc371446536"/>
            <w:r w:rsidRPr="00973ED6">
              <w:rPr>
                <w:rFonts w:ascii="Times New Roman" w:hAnsi="Times New Roman"/>
                <w:sz w:val="28"/>
                <w:szCs w:val="28"/>
              </w:rPr>
              <w:t>активная жизненная позиция, открытость новому, целеустремленность, позитивность, мотивация на развитие, нестандартность мышления, широта кругозора, эрудиция</w:t>
            </w:r>
            <w:bookmarkEnd w:id="162"/>
            <w:bookmarkEnd w:id="163"/>
          </w:p>
        </w:tc>
        <w:tc>
          <w:tcPr>
            <w:tcW w:w="9783" w:type="dxa"/>
          </w:tcPr>
          <w:p w:rsidR="0072530C" w:rsidRPr="00973ED6" w:rsidRDefault="0072530C" w:rsidP="00837406">
            <w:pPr>
              <w:spacing w:line="360" w:lineRule="exact"/>
              <w:rPr>
                <w:rFonts w:ascii="Times New Roman" w:hAnsi="Times New Roman"/>
                <w:sz w:val="28"/>
                <w:szCs w:val="28"/>
              </w:rPr>
            </w:pPr>
            <w:bookmarkStart w:id="164" w:name="_Toc370808758"/>
            <w:bookmarkStart w:id="165" w:name="_Toc371446537"/>
            <w:r w:rsidRPr="00973ED6">
              <w:rPr>
                <w:rFonts w:ascii="Times New Roman" w:hAnsi="Times New Roman"/>
                <w:sz w:val="28"/>
                <w:szCs w:val="28"/>
              </w:rPr>
              <w:t>Умение вырабатывать нестандартные решения.</w:t>
            </w:r>
            <w:bookmarkEnd w:id="164"/>
            <w:bookmarkEnd w:id="165"/>
            <w:r w:rsidRPr="00973ED6">
              <w:rPr>
                <w:rFonts w:ascii="Times New Roman" w:hAnsi="Times New Roman"/>
                <w:sz w:val="28"/>
                <w:szCs w:val="28"/>
              </w:rPr>
              <w:t xml:space="preserve"> </w:t>
            </w:r>
          </w:p>
        </w:tc>
      </w:tr>
      <w:tr w:rsidR="0072530C" w:rsidRPr="00973ED6" w:rsidTr="0072530C">
        <w:trPr>
          <w:trHeight w:val="509"/>
        </w:trPr>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66" w:name="_Toc370808759"/>
            <w:bookmarkStart w:id="167" w:name="_Toc371446538"/>
            <w:r w:rsidRPr="00973ED6">
              <w:rPr>
                <w:rFonts w:ascii="Times New Roman" w:hAnsi="Times New Roman"/>
                <w:sz w:val="28"/>
                <w:szCs w:val="28"/>
                <w:lang w:eastAsia="ru-RU"/>
              </w:rPr>
              <w:t>Способность предлагать новые идеи, направленные на развитие новых или улучшение существующих процессов, методов, систем, услуг.</w:t>
            </w:r>
            <w:bookmarkEnd w:id="166"/>
            <w:bookmarkEnd w:id="167"/>
          </w:p>
        </w:tc>
      </w:tr>
      <w:tr w:rsidR="0072530C" w:rsidRPr="00973ED6" w:rsidTr="0072530C">
        <w:tc>
          <w:tcPr>
            <w:tcW w:w="2467" w:type="dxa"/>
            <w:vMerge/>
          </w:tcPr>
          <w:p w:rsidR="0072530C" w:rsidRPr="00973ED6" w:rsidRDefault="0072530C" w:rsidP="00837406">
            <w:pPr>
              <w:spacing w:line="360" w:lineRule="exact"/>
              <w:rPr>
                <w:rFonts w:ascii="Times New Roman" w:hAnsi="Times New Roman"/>
                <w:sz w:val="28"/>
                <w:szCs w:val="28"/>
              </w:rPr>
            </w:pPr>
          </w:p>
        </w:tc>
        <w:tc>
          <w:tcPr>
            <w:tcW w:w="2536" w:type="dxa"/>
            <w:vMerge/>
          </w:tcPr>
          <w:p w:rsidR="0072530C" w:rsidRPr="00973ED6" w:rsidRDefault="0072530C" w:rsidP="00837406">
            <w:pPr>
              <w:spacing w:line="360" w:lineRule="exact"/>
              <w:rPr>
                <w:rFonts w:ascii="Times New Roman" w:hAnsi="Times New Roman"/>
                <w:sz w:val="28"/>
                <w:szCs w:val="28"/>
              </w:rPr>
            </w:pPr>
          </w:p>
        </w:tc>
        <w:tc>
          <w:tcPr>
            <w:tcW w:w="9783" w:type="dxa"/>
          </w:tcPr>
          <w:p w:rsidR="0072530C" w:rsidRPr="00973ED6" w:rsidRDefault="0072530C" w:rsidP="00837406">
            <w:pPr>
              <w:spacing w:line="360" w:lineRule="exact"/>
              <w:rPr>
                <w:rFonts w:ascii="Times New Roman" w:hAnsi="Times New Roman"/>
                <w:sz w:val="28"/>
                <w:szCs w:val="28"/>
              </w:rPr>
            </w:pPr>
            <w:bookmarkStart w:id="168" w:name="_Toc370808760"/>
            <w:bookmarkStart w:id="169" w:name="_Toc371446539"/>
            <w:r w:rsidRPr="00973ED6">
              <w:rPr>
                <w:rFonts w:ascii="Times New Roman" w:hAnsi="Times New Roman"/>
                <w:sz w:val="28"/>
                <w:szCs w:val="28"/>
              </w:rPr>
              <w:t>Гибкость  и изобретательность  в поиске решения нестандартных задач; нахождение решения вопроса через нестандартный инструментарий.</w:t>
            </w:r>
            <w:bookmarkEnd w:id="168"/>
            <w:bookmarkEnd w:id="169"/>
          </w:p>
        </w:tc>
      </w:tr>
    </w:tbl>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w:t>
      </w:r>
    </w:p>
    <w:p w:rsidR="0072530C" w:rsidRPr="00973ED6" w:rsidRDefault="0072530C" w:rsidP="00837406">
      <w:pPr>
        <w:pStyle w:val="2"/>
        <w:spacing w:after="200" w:line="360" w:lineRule="exact"/>
        <w:rPr>
          <w:rFonts w:ascii="Times New Roman" w:hAnsi="Times New Roman"/>
          <w:b w:val="0"/>
          <w:noProof/>
          <w:color w:val="auto"/>
          <w:sz w:val="28"/>
          <w:szCs w:val="28"/>
        </w:rPr>
      </w:pPr>
      <w:bookmarkStart w:id="170" w:name="_Toc372221791"/>
      <w:bookmarkStart w:id="171" w:name="_Toc381023062"/>
      <w:r w:rsidRPr="00973ED6">
        <w:rPr>
          <w:rFonts w:ascii="Times New Roman" w:hAnsi="Times New Roman"/>
          <w:sz w:val="28"/>
          <w:szCs w:val="28"/>
        </w:rPr>
        <w:t>3</w:t>
      </w:r>
      <w:r w:rsidRPr="00973ED6">
        <w:rPr>
          <w:rFonts w:ascii="Times New Roman" w:hAnsi="Times New Roman"/>
          <w:b w:val="0"/>
          <w:color w:val="auto"/>
          <w:sz w:val="28"/>
          <w:szCs w:val="28"/>
        </w:rPr>
        <w:t xml:space="preserve">.3. </w:t>
      </w:r>
      <w:r w:rsidRPr="00973ED6">
        <w:rPr>
          <w:rFonts w:ascii="Times New Roman" w:hAnsi="Times New Roman"/>
          <w:b w:val="0"/>
          <w:noProof/>
          <w:color w:val="auto"/>
          <w:sz w:val="28"/>
          <w:szCs w:val="28"/>
        </w:rPr>
        <w:t>Управленческие деловые и личные качества, а также соответствующие им профессиональные навыки</w:t>
      </w:r>
      <w:r w:rsidRPr="00973ED6">
        <w:rPr>
          <w:rStyle w:val="af"/>
          <w:rFonts w:ascii="Times New Roman" w:hAnsi="Times New Roman"/>
          <w:b w:val="0"/>
          <w:noProof/>
          <w:color w:val="auto"/>
          <w:sz w:val="28"/>
          <w:szCs w:val="28"/>
        </w:rPr>
        <w:footnoteReference w:id="47"/>
      </w:r>
      <w:bookmarkEnd w:id="170"/>
      <w:bookmarkEnd w:id="171"/>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5"/>
        <w:gridCol w:w="2866"/>
        <w:gridCol w:w="9507"/>
      </w:tblGrid>
      <w:tr w:rsidR="0072530C" w:rsidRPr="00973ED6" w:rsidTr="0072530C">
        <w:tc>
          <w:tcPr>
            <w:tcW w:w="2305" w:type="dxa"/>
            <w:vAlign w:val="center"/>
          </w:tcPr>
          <w:p w:rsidR="0072530C" w:rsidRPr="00973ED6" w:rsidRDefault="0072530C" w:rsidP="00837406">
            <w:pPr>
              <w:spacing w:line="360" w:lineRule="exact"/>
              <w:rPr>
                <w:rFonts w:ascii="Times New Roman" w:hAnsi="Times New Roman"/>
                <w:b/>
                <w:bCs/>
                <w:sz w:val="28"/>
                <w:szCs w:val="28"/>
              </w:rPr>
            </w:pPr>
            <w:r w:rsidRPr="00973ED6">
              <w:rPr>
                <w:rFonts w:ascii="Times New Roman" w:hAnsi="Times New Roman"/>
                <w:b/>
                <w:bCs/>
                <w:sz w:val="28"/>
                <w:szCs w:val="28"/>
              </w:rPr>
              <w:t xml:space="preserve"> Деловые качества </w:t>
            </w:r>
          </w:p>
        </w:tc>
        <w:tc>
          <w:tcPr>
            <w:tcW w:w="2866"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imes New Roman" w:hAnsi="Times New Roman"/>
                <w:b/>
                <w:bCs/>
                <w:sz w:val="28"/>
                <w:szCs w:val="28"/>
              </w:rPr>
            </w:pPr>
            <w:r w:rsidRPr="00973ED6">
              <w:rPr>
                <w:rFonts w:ascii="Times New Roman" w:hAnsi="Times New Roman"/>
                <w:b/>
                <w:bCs/>
                <w:sz w:val="28"/>
                <w:szCs w:val="28"/>
              </w:rPr>
              <w:t>Личные качества</w:t>
            </w:r>
          </w:p>
        </w:tc>
        <w:tc>
          <w:tcPr>
            <w:tcW w:w="9507" w:type="dxa"/>
            <w:vAlign w:val="center"/>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imes New Roman" w:hAnsi="Times New Roman"/>
                <w:b/>
                <w:bCs/>
                <w:sz w:val="28"/>
                <w:szCs w:val="28"/>
              </w:rPr>
            </w:pPr>
            <w:r w:rsidRPr="00973ED6">
              <w:rPr>
                <w:rFonts w:ascii="Times New Roman" w:hAnsi="Times New Roman"/>
                <w:b/>
                <w:bCs/>
                <w:sz w:val="28"/>
                <w:szCs w:val="28"/>
              </w:rPr>
              <w:t>Профессиональные навыки</w:t>
            </w:r>
          </w:p>
        </w:tc>
      </w:tr>
      <w:tr w:rsidR="0072530C" w:rsidRPr="00973ED6" w:rsidTr="0072530C">
        <w:tc>
          <w:tcPr>
            <w:tcW w:w="2305" w:type="dxa"/>
            <w:vMerge w:val="restart"/>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 xml:space="preserve">Стратегическое /видение/ </w:t>
            </w:r>
            <w:r w:rsidRPr="0026148E">
              <w:rPr>
                <w:rFonts w:ascii="Times New Roman" w:hAnsi="Times New Roman"/>
                <w:b/>
                <w:sz w:val="28"/>
                <w:szCs w:val="28"/>
              </w:rPr>
              <w:lastRenderedPageBreak/>
              <w:t>мышление</w:t>
            </w:r>
          </w:p>
        </w:tc>
        <w:tc>
          <w:tcPr>
            <w:tcW w:w="2866" w:type="dxa"/>
            <w:vMerge w:val="restart"/>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lastRenderedPageBreak/>
              <w:t xml:space="preserve">прогнозирование,  широкий кругозор, аналитическое </w:t>
            </w:r>
            <w:r w:rsidRPr="00973ED6">
              <w:rPr>
                <w:rFonts w:ascii="Times New Roman" w:hAnsi="Times New Roman"/>
                <w:sz w:val="28"/>
                <w:szCs w:val="28"/>
              </w:rPr>
              <w:lastRenderedPageBreak/>
              <w:t>мышление, системность, абстрактность мышления</w:t>
            </w: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lastRenderedPageBreak/>
              <w:t xml:space="preserve">Навыки определения места и роли структурного подразделения (государственного органа) в системе государственного управления, осознания влияния результатов его работы на результаты работы других </w:t>
            </w:r>
            <w:r w:rsidRPr="00973ED6">
              <w:rPr>
                <w:rFonts w:ascii="Times New Roman" w:hAnsi="Times New Roman"/>
                <w:sz w:val="28"/>
                <w:szCs w:val="28"/>
              </w:rPr>
              <w:lastRenderedPageBreak/>
              <w:t>структурных подразделений (государственного органа) и долгосрочного планирования.</w:t>
            </w:r>
          </w:p>
        </w:tc>
      </w:tr>
      <w:tr w:rsidR="0072530C" w:rsidRPr="00973ED6" w:rsidTr="0072530C">
        <w:trPr>
          <w:trHeight w:val="321"/>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Навыки системного мышления: воссоздание полной картины событий на основании отдельных фактов, умение предугадывать возникновение проблемных ситуаций.</w:t>
            </w:r>
          </w:p>
        </w:tc>
      </w:tr>
      <w:tr w:rsidR="0072530C" w:rsidRPr="00973ED6" w:rsidTr="0072530C">
        <w:trPr>
          <w:trHeight w:val="445"/>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Умение выявлять новые тенденции в мировой практике и отражать их в своей работе.</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 xml:space="preserve">Умение формулировать цели и приоритеты отдельно взятого проекта в долгосрочных интересах государственного органа; умение выстраивать взаимосвязь между целями и задачами деятельности государственного органа с целями и задачами государства, </w:t>
            </w:r>
            <w:r w:rsidRPr="00973ED6">
              <w:rPr>
                <w:rFonts w:ascii="Times New Roman" w:hAnsi="Times New Roman"/>
                <w:sz w:val="28"/>
                <w:szCs w:val="28"/>
                <w:lang w:eastAsia="ru-RU"/>
              </w:rPr>
              <w:t>других государственных органов/подразделений.</w:t>
            </w:r>
          </w:p>
        </w:tc>
      </w:tr>
      <w:tr w:rsidR="0072530C" w:rsidRPr="00973ED6" w:rsidTr="0072530C">
        <w:trPr>
          <w:trHeight w:val="297"/>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Навык целеполагания, умение пользоваться методикой «дерева целей».</w:t>
            </w:r>
          </w:p>
        </w:tc>
      </w:tr>
      <w:tr w:rsidR="0072530C" w:rsidRPr="00973ED6" w:rsidTr="0072530C">
        <w:trPr>
          <w:trHeight w:val="303"/>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Умение выявить возможные перспективы развития рассмотренных явлений, процессов.</w:t>
            </w:r>
          </w:p>
        </w:tc>
      </w:tr>
      <w:tr w:rsidR="0072530C" w:rsidRPr="00973ED6" w:rsidTr="0072530C">
        <w:trPr>
          <w:trHeight w:val="279"/>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Формирование прогностических моделей.</w:t>
            </w:r>
          </w:p>
        </w:tc>
      </w:tr>
      <w:tr w:rsidR="0072530C" w:rsidRPr="00973ED6" w:rsidTr="0072530C">
        <w:trPr>
          <w:trHeight w:val="421"/>
        </w:trPr>
        <w:tc>
          <w:tcPr>
            <w:tcW w:w="2305" w:type="dxa"/>
            <w:vMerge w:val="restart"/>
            <w:vAlign w:val="center"/>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 xml:space="preserve">Управление изменениями </w:t>
            </w:r>
          </w:p>
        </w:tc>
        <w:tc>
          <w:tcPr>
            <w:tcW w:w="2866" w:type="dxa"/>
            <w:vMerge w:val="restart"/>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 xml:space="preserve">лидерство, позитивность мышления,  абстрактность мышления, выстраивание коммуникаций, выявление и решение </w:t>
            </w:r>
            <w:r w:rsidRPr="00973ED6">
              <w:rPr>
                <w:rFonts w:ascii="Times New Roman" w:hAnsi="Times New Roman"/>
                <w:sz w:val="28"/>
                <w:szCs w:val="28"/>
              </w:rPr>
              <w:lastRenderedPageBreak/>
              <w:t>проблем, адаптивность, гибкость</w:t>
            </w: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highlight w:val="cyan"/>
              </w:rPr>
            </w:pPr>
            <w:r w:rsidRPr="00973ED6">
              <w:rPr>
                <w:rFonts w:ascii="Times New Roman" w:hAnsi="Times New Roman"/>
                <w:sz w:val="28"/>
                <w:szCs w:val="28"/>
              </w:rPr>
              <w:lastRenderedPageBreak/>
              <w:t>Умение выявлять неэффективные процедуры и усовершенствовать их.</w:t>
            </w:r>
          </w:p>
        </w:tc>
      </w:tr>
      <w:tr w:rsidR="0072530C" w:rsidRPr="00973ED6" w:rsidTr="0072530C">
        <w:tc>
          <w:tcPr>
            <w:tcW w:w="2305" w:type="dxa"/>
            <w:vMerge/>
            <w:vAlign w:val="center"/>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Умение определять и объяснять необходимость изменений для улучшения существующих процессов.</w:t>
            </w:r>
          </w:p>
        </w:tc>
      </w:tr>
      <w:tr w:rsidR="0072530C" w:rsidRPr="00973ED6" w:rsidTr="0072530C">
        <w:tc>
          <w:tcPr>
            <w:tcW w:w="2305" w:type="dxa"/>
            <w:vMerge/>
            <w:vAlign w:val="center"/>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Умение выявить потенциальные возможности и последствия внедрения предложенных изменений; умение объяснить, как изменения скажутся на работе коллектива, отдела, государственного органа.</w:t>
            </w:r>
          </w:p>
        </w:tc>
      </w:tr>
      <w:tr w:rsidR="0072530C" w:rsidRPr="00973ED6" w:rsidTr="0072530C">
        <w:tc>
          <w:tcPr>
            <w:tcW w:w="2305" w:type="dxa"/>
            <w:vMerge/>
            <w:vAlign w:val="center"/>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 xml:space="preserve">Умение находить поддержку среди сотрудников, коллег, населения в </w:t>
            </w:r>
            <w:r w:rsidRPr="00973ED6">
              <w:rPr>
                <w:rFonts w:ascii="Times New Roman" w:hAnsi="Times New Roman"/>
                <w:sz w:val="28"/>
                <w:szCs w:val="28"/>
              </w:rPr>
              <w:lastRenderedPageBreak/>
              <w:t xml:space="preserve">процессе внедрения изменений. </w:t>
            </w:r>
          </w:p>
        </w:tc>
      </w:tr>
      <w:tr w:rsidR="0072530C" w:rsidRPr="00973ED6" w:rsidTr="0072530C">
        <w:trPr>
          <w:trHeight w:val="353"/>
        </w:trPr>
        <w:tc>
          <w:tcPr>
            <w:tcW w:w="2305" w:type="dxa"/>
            <w:vMerge/>
            <w:vAlign w:val="center"/>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973ED6">
              <w:rPr>
                <w:rFonts w:ascii="Times New Roman" w:hAnsi="Times New Roman"/>
                <w:sz w:val="28"/>
                <w:szCs w:val="28"/>
              </w:rPr>
              <w:t>Умение определить моменты, которые должны остаться неизменными.</w:t>
            </w:r>
          </w:p>
        </w:tc>
      </w:tr>
      <w:tr w:rsidR="0072530C" w:rsidRPr="00973ED6" w:rsidTr="0072530C">
        <w:tc>
          <w:tcPr>
            <w:tcW w:w="2305" w:type="dxa"/>
            <w:vMerge w:val="restart"/>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Публичные выступления и внешние коммуникации</w:t>
            </w:r>
          </w:p>
        </w:tc>
        <w:tc>
          <w:tcPr>
            <w:tcW w:w="2866" w:type="dxa"/>
            <w:vMerge w:val="restart"/>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Коммуникабельность, энергичность, эмоциональный интеллект, уверенность в себе, экстроверсия</w:t>
            </w: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Навыки ораторского искусства. Выстраивание эффективных коммуникаций с широкой целевой аудиторией и на разных условиях взаимодействия.</w:t>
            </w:r>
          </w:p>
        </w:tc>
      </w:tr>
      <w:tr w:rsidR="0072530C" w:rsidRPr="00973ED6" w:rsidTr="0072530C">
        <w:trPr>
          <w:trHeight w:val="503"/>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Навык подготовки и выступления перед коллегами (гражданами) на производственных совещаниях, семинарах и других мероприятиях.</w:t>
            </w:r>
          </w:p>
        </w:tc>
      </w:tr>
      <w:tr w:rsidR="0072530C" w:rsidRPr="00973ED6" w:rsidTr="0072530C">
        <w:trPr>
          <w:trHeight w:val="243"/>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устанавливать зрительный контакт с аудиторией.</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сжато и структурировано представить материал по вопросам, касающимся деятельности государственного органа.</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 xml:space="preserve">Умение приводить обоснованные аргументы в поддержку защищаемой позиции; в конфликтных ситуациях, умение </w:t>
            </w:r>
            <w:r w:rsidRPr="00973ED6">
              <w:rPr>
                <w:rFonts w:ascii="Times New Roman" w:hAnsi="Times New Roman"/>
                <w:sz w:val="28"/>
                <w:szCs w:val="28"/>
                <w:lang w:eastAsia="ru-RU"/>
              </w:rPr>
              <w:t>аргументировано и грамотно отстаивать свою точку зрения.</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создавать каналы обмена документами и информацией, в том числе в электронной форме, между органами власти, органами внебюджетных фондов в целях предоставления гражданам и организациям государственных услуг.</w:t>
            </w:r>
          </w:p>
        </w:tc>
      </w:tr>
      <w:tr w:rsidR="0072530C" w:rsidRPr="00973ED6" w:rsidTr="0072530C">
        <w:trPr>
          <w:trHeight w:val="341"/>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Навык формирования запросов в государственные органы.</w:t>
            </w:r>
          </w:p>
        </w:tc>
      </w:tr>
      <w:tr w:rsidR="0072530C" w:rsidRPr="00973ED6" w:rsidTr="0072530C">
        <w:trPr>
          <w:trHeight w:val="217"/>
        </w:trPr>
        <w:tc>
          <w:tcPr>
            <w:tcW w:w="2305" w:type="dxa"/>
            <w:vMerge w:val="restart"/>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Планирование деятельности и ресурсов</w:t>
            </w:r>
          </w:p>
        </w:tc>
        <w:tc>
          <w:tcPr>
            <w:tcW w:w="2866" w:type="dxa"/>
            <w:vMerge w:val="restart"/>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организованность, целеустремленность, системность, целостность видения, разбиение цели на подзадачи.</w:t>
            </w: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точно формулировать цели и конечный результат.</w:t>
            </w:r>
          </w:p>
        </w:tc>
      </w:tr>
      <w:tr w:rsidR="0072530C" w:rsidRPr="00973ED6" w:rsidTr="0072530C">
        <w:trPr>
          <w:trHeight w:val="616"/>
        </w:trPr>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Навык оптимального распределения и использования имеющихся ресурсов, необходимых для выполнения работы.</w:t>
            </w:r>
          </w:p>
        </w:tc>
      </w:tr>
      <w:tr w:rsidR="0072530C" w:rsidRPr="00973ED6" w:rsidTr="0072530C">
        <w:trPr>
          <w:trHeight w:val="177"/>
        </w:trPr>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определять приоритеты.</w:t>
            </w:r>
          </w:p>
        </w:tc>
      </w:tr>
      <w:tr w:rsidR="0072530C" w:rsidRPr="00973ED6" w:rsidTr="0072530C">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 xml:space="preserve">Умение определять и просчитывать материальные, временные и </w:t>
            </w:r>
            <w:r w:rsidRPr="00973ED6">
              <w:rPr>
                <w:rFonts w:ascii="Times New Roman" w:hAnsi="Times New Roman"/>
                <w:sz w:val="28"/>
                <w:szCs w:val="28"/>
              </w:rPr>
              <w:lastRenderedPageBreak/>
              <w:t>человеческие ресурсы, необходимые для достижения целей.</w:t>
            </w:r>
          </w:p>
        </w:tc>
      </w:tr>
      <w:tr w:rsidR="0072530C" w:rsidRPr="00973ED6" w:rsidTr="0072530C">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highlight w:val="yellow"/>
              </w:rPr>
            </w:pPr>
            <w:r w:rsidRPr="00973ED6">
              <w:rPr>
                <w:rFonts w:ascii="Times New Roman" w:hAnsi="Times New Roman"/>
                <w:sz w:val="28"/>
                <w:szCs w:val="28"/>
              </w:rPr>
              <w:t>Владение навыками кадрового анализа и планирования с учетом организационных целей, бюджетных ограничений и потребности в кадрах.</w:t>
            </w:r>
          </w:p>
        </w:tc>
      </w:tr>
      <w:tr w:rsidR="0072530C" w:rsidRPr="00973ED6" w:rsidTr="0072530C">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 xml:space="preserve">Навык составления текущих и перспективных планов </w:t>
            </w:r>
            <w:r w:rsidRPr="00973ED6">
              <w:rPr>
                <w:rFonts w:ascii="Times New Roman" w:hAnsi="Times New Roman"/>
                <w:sz w:val="28"/>
                <w:szCs w:val="28"/>
                <w:lang w:eastAsia="ru-RU"/>
              </w:rPr>
              <w:t>достижения цели структурного подразделения с учетом необходимых ресурсов, возможных изменений обстоятельств и влияния внешних факторов</w:t>
            </w:r>
            <w:r w:rsidRPr="00973ED6">
              <w:rPr>
                <w:rFonts w:ascii="Times New Roman" w:hAnsi="Times New Roman"/>
                <w:sz w:val="28"/>
                <w:szCs w:val="28"/>
              </w:rPr>
              <w:t>.</w:t>
            </w:r>
          </w:p>
        </w:tc>
      </w:tr>
      <w:tr w:rsidR="0072530C" w:rsidRPr="00973ED6" w:rsidTr="0072530C">
        <w:trPr>
          <w:trHeight w:val="329"/>
        </w:trPr>
        <w:tc>
          <w:tcPr>
            <w:tcW w:w="2305" w:type="dxa"/>
            <w:vMerge/>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своевременно корректировать планы подразделения.</w:t>
            </w:r>
          </w:p>
        </w:tc>
      </w:tr>
      <w:tr w:rsidR="0072530C" w:rsidRPr="00973ED6" w:rsidTr="0072530C">
        <w:tc>
          <w:tcPr>
            <w:tcW w:w="2305" w:type="dxa"/>
            <w:vMerge w:val="restart"/>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Постановка задач и организация работы подчиненных</w:t>
            </w:r>
            <w:r w:rsidR="0026148E">
              <w:rPr>
                <w:rFonts w:ascii="Times New Roman" w:hAnsi="Times New Roman"/>
                <w:b/>
                <w:sz w:val="28"/>
                <w:szCs w:val="28"/>
              </w:rPr>
              <w:t>, представителей экспертных организаций</w:t>
            </w:r>
          </w:p>
        </w:tc>
        <w:tc>
          <w:tcPr>
            <w:tcW w:w="2866" w:type="dxa"/>
            <w:vMerge w:val="restart"/>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лидерство, коммуникабельность, выделение главного, расстановка приоритетов, терпение, системность, делегирование полномочий, методичность</w:t>
            </w: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 xml:space="preserve">Навыки постановки </w:t>
            </w:r>
            <w:r w:rsidRPr="00973ED6">
              <w:rPr>
                <w:rFonts w:ascii="Times New Roman" w:hAnsi="Times New Roman"/>
                <w:sz w:val="28"/>
                <w:szCs w:val="28"/>
                <w:lang w:eastAsia="ru-RU"/>
              </w:rPr>
              <w:t>четких и понятных задач и организации деятельности структурного подразделения по их достижению.</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 xml:space="preserve">Навыки установления для себя и гражданских служащих, находящихся в подчинении, а также участников проектных групп, явных и конкретных задач и порядка действий, </w:t>
            </w:r>
            <w:r w:rsidRPr="00973ED6">
              <w:rPr>
                <w:rFonts w:ascii="Times New Roman" w:hAnsi="Times New Roman"/>
                <w:sz w:val="28"/>
                <w:szCs w:val="28"/>
                <w:lang w:eastAsia="ru-RU"/>
              </w:rPr>
              <w:t>необходимых для достижения результатов в соответствии с плановыми и оперативными задачами</w:t>
            </w:r>
            <w:r w:rsidRPr="00973ED6">
              <w:rPr>
                <w:rFonts w:ascii="Times New Roman" w:hAnsi="Times New Roman"/>
                <w:sz w:val="28"/>
                <w:szCs w:val="28"/>
              </w:rPr>
              <w:t>.</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lang w:eastAsia="ru-RU"/>
              </w:rPr>
            </w:pPr>
            <w:r w:rsidRPr="00973ED6">
              <w:rPr>
                <w:rFonts w:ascii="Times New Roman" w:hAnsi="Times New Roman"/>
                <w:sz w:val="28"/>
                <w:szCs w:val="28"/>
              </w:rPr>
              <w:t>Умение определять структуру работы, направленной на достижение поставленных целей, задач.</w:t>
            </w:r>
          </w:p>
        </w:tc>
      </w:tr>
      <w:tr w:rsidR="0072530C" w:rsidRPr="00973ED6" w:rsidTr="0072530C">
        <w:trPr>
          <w:trHeight w:val="465"/>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разбивать работу на этапы, определять время, необходимое на ее выполнение.</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rPr>
            </w:pPr>
          </w:p>
        </w:tc>
        <w:tc>
          <w:tcPr>
            <w:tcW w:w="9507" w:type="dxa"/>
          </w:tcPr>
          <w:p w:rsidR="0072530C" w:rsidRPr="00973ED6" w:rsidRDefault="0072530C" w:rsidP="00837406">
            <w:pPr>
              <w:spacing w:line="360" w:lineRule="exact"/>
              <w:rPr>
                <w:rFonts w:ascii="Times New Roman" w:hAnsi="Times New Roman"/>
                <w:sz w:val="28"/>
                <w:szCs w:val="28"/>
                <w:lang w:eastAsia="ru-RU"/>
              </w:rPr>
            </w:pPr>
            <w:r w:rsidRPr="00973ED6">
              <w:rPr>
                <w:rFonts w:ascii="Times New Roman" w:hAnsi="Times New Roman"/>
                <w:sz w:val="28"/>
                <w:szCs w:val="28"/>
              </w:rPr>
              <w:t xml:space="preserve">Умение делегировать и </w:t>
            </w:r>
            <w:r w:rsidRPr="00973ED6">
              <w:rPr>
                <w:rFonts w:ascii="Times New Roman" w:hAnsi="Times New Roman"/>
                <w:sz w:val="28"/>
                <w:szCs w:val="28"/>
                <w:lang w:eastAsia="ru-RU"/>
              </w:rPr>
              <w:t>равномерно распределять рабочую нагрузку среди подчиненных с учетом их особенностей исполнения должностных обязанностей и квалификации.</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lang w:eastAsia="ru-RU"/>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координировать действия и деятельность сотрудников, подчиненных.</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lang w:eastAsia="ru-RU"/>
              </w:rPr>
            </w:pPr>
          </w:p>
        </w:tc>
        <w:tc>
          <w:tcPr>
            <w:tcW w:w="9507" w:type="dxa"/>
          </w:tcPr>
          <w:p w:rsidR="0072530C" w:rsidRPr="00973ED6" w:rsidRDefault="0072530C" w:rsidP="00837406">
            <w:pPr>
              <w:spacing w:line="360" w:lineRule="exact"/>
              <w:rPr>
                <w:rFonts w:ascii="Times New Roman" w:hAnsi="Times New Roman"/>
                <w:sz w:val="28"/>
                <w:szCs w:val="28"/>
                <w:lang w:eastAsia="ru-RU"/>
              </w:rPr>
            </w:pPr>
            <w:r w:rsidRPr="00973ED6">
              <w:rPr>
                <w:rFonts w:ascii="Times New Roman" w:hAnsi="Times New Roman"/>
                <w:sz w:val="28"/>
                <w:szCs w:val="28"/>
              </w:rPr>
              <w:t xml:space="preserve">Умение выявлять случаи неэффективного использования ресурсов и </w:t>
            </w:r>
            <w:r w:rsidRPr="00973ED6">
              <w:rPr>
                <w:rFonts w:ascii="Times New Roman" w:hAnsi="Times New Roman"/>
                <w:sz w:val="28"/>
                <w:szCs w:val="28"/>
              </w:rPr>
              <w:lastRenderedPageBreak/>
              <w:t>оптимизировать распределение ресурсов.</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lang w:eastAsia="ru-RU"/>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Умение эффективно и результативно распределять и использовать человеческие и финансовые ресурсы, недвижимость и информацию. Умение перераспределять ресурсы.</w:t>
            </w:r>
          </w:p>
        </w:tc>
      </w:tr>
      <w:tr w:rsidR="0072530C" w:rsidRPr="00973ED6"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rPr>
                <w:rFonts w:ascii="Times New Roman" w:hAnsi="Times New Roman"/>
                <w:sz w:val="28"/>
                <w:szCs w:val="28"/>
                <w:lang w:eastAsia="ru-RU"/>
              </w:rPr>
            </w:pPr>
          </w:p>
        </w:tc>
        <w:tc>
          <w:tcPr>
            <w:tcW w:w="9507" w:type="dxa"/>
          </w:tcPr>
          <w:p w:rsidR="0072530C" w:rsidRPr="00973ED6" w:rsidRDefault="0072530C" w:rsidP="00837406">
            <w:pPr>
              <w:spacing w:line="360" w:lineRule="exact"/>
              <w:rPr>
                <w:rFonts w:ascii="Times New Roman" w:hAnsi="Times New Roman"/>
                <w:sz w:val="28"/>
                <w:szCs w:val="28"/>
              </w:rPr>
            </w:pPr>
            <w:r w:rsidRPr="00973ED6">
              <w:rPr>
                <w:rFonts w:ascii="Times New Roman" w:hAnsi="Times New Roman"/>
                <w:sz w:val="28"/>
                <w:szCs w:val="28"/>
              </w:rPr>
              <w:t>Управление проектами: навыки планирования и координации проектов от стадии инициирования до стадии завершения, навыки контроля условий, целей, процессов коммуникации, времени, рисков, затрат и издержек, качества итогового продукта, услуги.</w:t>
            </w:r>
          </w:p>
        </w:tc>
      </w:tr>
      <w:tr w:rsidR="0072530C" w:rsidRPr="00973ED6" w:rsidTr="0072530C">
        <w:trPr>
          <w:trHeight w:val="1054"/>
        </w:trPr>
        <w:tc>
          <w:tcPr>
            <w:tcW w:w="2305" w:type="dxa"/>
            <w:vMerge w:val="restart"/>
            <w:vAlign w:val="center"/>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Контроль и оценка исполнения</w:t>
            </w:r>
          </w:p>
        </w:tc>
        <w:tc>
          <w:tcPr>
            <w:tcW w:w="2866" w:type="dxa"/>
            <w:vMerge w:val="restart"/>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организованность, целеустремленность,  концентрация внимания, память, ответственность,  доминантность, беспристрастность, пунктуальность</w:t>
            </w: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 xml:space="preserve">Навыки осуществления </w:t>
            </w:r>
            <w:r w:rsidRPr="00973ED6">
              <w:rPr>
                <w:rFonts w:ascii="Times New Roman" w:hAnsi="Times New Roman"/>
                <w:sz w:val="28"/>
                <w:szCs w:val="28"/>
                <w:lang w:eastAsia="ru-RU"/>
              </w:rPr>
              <w:t>контроля над ходом исполнения документов, проектов и иных целей и задач структурного подразделения с учетом установленных сроков.</w:t>
            </w:r>
          </w:p>
        </w:tc>
      </w:tr>
      <w:tr w:rsidR="0072530C" w:rsidRPr="00973ED6" w:rsidTr="0072530C">
        <w:trPr>
          <w:trHeight w:val="1139"/>
        </w:trPr>
        <w:tc>
          <w:tcPr>
            <w:tcW w:w="2305" w:type="dxa"/>
            <w:vMerge/>
            <w:vAlign w:val="center"/>
          </w:tcPr>
          <w:p w:rsidR="0072530C" w:rsidRPr="0026148E" w:rsidRDefault="0072530C" w:rsidP="00837406">
            <w:pPr>
              <w:spacing w:line="360" w:lineRule="exact"/>
              <w:rPr>
                <w:rFonts w:ascii="Times New Roman" w:hAnsi="Times New Roman"/>
                <w:b/>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Контроль за эффективным использованием всех ресурсов.</w:t>
            </w:r>
          </w:p>
          <w:p w:rsidR="0072530C" w:rsidRPr="00973ED6" w:rsidRDefault="0072530C" w:rsidP="00837406">
            <w:pPr>
              <w:spacing w:line="360" w:lineRule="exact"/>
              <w:jc w:val="both"/>
              <w:rPr>
                <w:rFonts w:ascii="Times New Roman" w:hAnsi="Times New Roman"/>
                <w:sz w:val="28"/>
                <w:szCs w:val="28"/>
              </w:rPr>
            </w:pPr>
          </w:p>
        </w:tc>
      </w:tr>
      <w:tr w:rsidR="0072530C" w:rsidRPr="00973ED6" w:rsidTr="0072530C">
        <w:tc>
          <w:tcPr>
            <w:tcW w:w="2305" w:type="dxa"/>
            <w:vMerge w:val="restart"/>
            <w:vAlign w:val="center"/>
          </w:tcPr>
          <w:p w:rsidR="0072530C" w:rsidRPr="0026148E" w:rsidRDefault="0072530C" w:rsidP="00837406">
            <w:pPr>
              <w:spacing w:line="360" w:lineRule="exact"/>
              <w:rPr>
                <w:rFonts w:ascii="Times New Roman" w:hAnsi="Times New Roman"/>
                <w:b/>
                <w:sz w:val="28"/>
                <w:szCs w:val="28"/>
              </w:rPr>
            </w:pPr>
            <w:r w:rsidRPr="0026148E">
              <w:rPr>
                <w:rFonts w:ascii="Times New Roman" w:hAnsi="Times New Roman"/>
                <w:b/>
                <w:sz w:val="28"/>
                <w:szCs w:val="28"/>
              </w:rPr>
              <w:t>Принятие управленческих решений</w:t>
            </w:r>
          </w:p>
        </w:tc>
        <w:tc>
          <w:tcPr>
            <w:tcW w:w="2866" w:type="dxa"/>
            <w:vMerge w:val="restart"/>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лидерство, аналитическое мышление, системность, видение,  прогнозирование, целеустремленность, ответственность, решительность</w:t>
            </w: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 xml:space="preserve">Умение принимать </w:t>
            </w:r>
            <w:r w:rsidRPr="00973ED6">
              <w:rPr>
                <w:rFonts w:ascii="Times New Roman" w:hAnsi="Times New Roman"/>
                <w:sz w:val="28"/>
                <w:szCs w:val="28"/>
                <w:lang w:eastAsia="ru-RU"/>
              </w:rPr>
              <w:t>решения на своем уровне ответственности, соблюдая установленную процедуру принятия решений.</w:t>
            </w:r>
          </w:p>
        </w:tc>
      </w:tr>
      <w:tr w:rsidR="0072530C" w:rsidRPr="00973ED6" w:rsidTr="0072530C">
        <w:tc>
          <w:tcPr>
            <w:tcW w:w="2305" w:type="dxa"/>
            <w:vMerge/>
            <w:vAlign w:val="center"/>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 xml:space="preserve">Способность формулировать и выбирать альтернативы решения, принимая во внимание характер поставленной задачи и возможные последствия, в рамках полномочий, установленных по должности, и в соответствии с установленным порядком . </w:t>
            </w:r>
          </w:p>
        </w:tc>
      </w:tr>
      <w:tr w:rsidR="0072530C" w:rsidRPr="00973ED6" w:rsidTr="0072530C">
        <w:trPr>
          <w:trHeight w:val="448"/>
        </w:trPr>
        <w:tc>
          <w:tcPr>
            <w:tcW w:w="2305" w:type="dxa"/>
            <w:vMerge/>
            <w:vAlign w:val="center"/>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spacing w:line="360" w:lineRule="exact"/>
              <w:jc w:val="both"/>
              <w:rPr>
                <w:rFonts w:ascii="Times New Roman" w:hAnsi="Times New Roman"/>
                <w:sz w:val="28"/>
                <w:szCs w:val="28"/>
              </w:rPr>
            </w:pPr>
            <w:r w:rsidRPr="00973ED6">
              <w:rPr>
                <w:rFonts w:ascii="Times New Roman" w:hAnsi="Times New Roman"/>
                <w:sz w:val="28"/>
                <w:szCs w:val="28"/>
              </w:rPr>
              <w:t>Умение принимать решения в условиях неопределенности.</w:t>
            </w:r>
          </w:p>
        </w:tc>
      </w:tr>
      <w:tr w:rsidR="0072530C" w:rsidRPr="00973ED6" w:rsidTr="0072530C">
        <w:tc>
          <w:tcPr>
            <w:tcW w:w="2305" w:type="dxa"/>
            <w:vMerge/>
            <w:vAlign w:val="center"/>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Способность просчета рисков при принятии решений.</w:t>
            </w:r>
          </w:p>
        </w:tc>
      </w:tr>
      <w:tr w:rsidR="0072530C" w:rsidRPr="00973ED6" w:rsidTr="0072530C">
        <w:tc>
          <w:tcPr>
            <w:tcW w:w="2305" w:type="dxa"/>
            <w:vMerge/>
            <w:vAlign w:val="center"/>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прогнозировать и анализировать последствия принятых решений.</w:t>
            </w:r>
          </w:p>
        </w:tc>
      </w:tr>
      <w:tr w:rsidR="0072530C" w:rsidRPr="00973ED6" w:rsidTr="0072530C">
        <w:tc>
          <w:tcPr>
            <w:tcW w:w="2305" w:type="dxa"/>
            <w:vMerge/>
            <w:vAlign w:val="center"/>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spacing w:line="360" w:lineRule="exact"/>
              <w:jc w:val="both"/>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брать личную ответственность за принятие рискованных решений .</w:t>
            </w:r>
          </w:p>
        </w:tc>
      </w:tr>
      <w:tr w:rsidR="0072530C" w:rsidRPr="005F4E85" w:rsidTr="0072530C">
        <w:trPr>
          <w:trHeight w:val="405"/>
        </w:trPr>
        <w:tc>
          <w:tcPr>
            <w:tcW w:w="2305" w:type="dxa"/>
            <w:vMerge w:val="restart"/>
          </w:tcPr>
          <w:p w:rsidR="0072530C" w:rsidRPr="0026148E" w:rsidRDefault="0072530C" w:rsidP="00837406">
            <w:pPr>
              <w:spacing w:line="360" w:lineRule="exact"/>
              <w:rPr>
                <w:rFonts w:ascii="Times New Roman" w:hAnsi="Times New Roman"/>
                <w:b/>
                <w:sz w:val="28"/>
                <w:szCs w:val="28"/>
              </w:rPr>
            </w:pPr>
            <w:r w:rsidRPr="0026148E">
              <w:rPr>
                <w:rFonts w:ascii="Times New Roman" w:eastAsia="Times New Roman" w:hAnsi="Times New Roman"/>
                <w:b/>
                <w:bCs/>
                <w:sz w:val="28"/>
                <w:szCs w:val="28"/>
                <w:lang w:eastAsia="ru-RU"/>
              </w:rPr>
              <w:t>Мотивирование и развитие подчиненных</w:t>
            </w:r>
          </w:p>
        </w:tc>
        <w:tc>
          <w:tcPr>
            <w:tcW w:w="2866" w:type="dxa"/>
            <w:vMerge w:val="restart"/>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лидерство, позитивность, умение видеть и находить применение талантам</w:t>
            </w: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Навык передачи знаний и умений, развития  способностей подчиненных</w:t>
            </w:r>
          </w:p>
        </w:tc>
      </w:tr>
      <w:tr w:rsidR="0072530C" w:rsidRPr="005F4E85"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распределять задачи исходя из знаний, опыта, способностей, личных качеств и мотивации  подчиненных для обеспечения своевременности и качества исполнения задач подразделения.  Навык оценки деятельности  подчиненных, и премирования персонала.</w:t>
            </w:r>
          </w:p>
        </w:tc>
      </w:tr>
      <w:tr w:rsidR="0072530C" w:rsidRPr="005F4E85" w:rsidTr="0072530C">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rPr>
              <w:t>Умение мотивировать коллег и подчиненных на профессиональное развитие, повышение общего, культурного уровня. Навык создания возможностей, как для формального, так и неформального обучения.</w:t>
            </w:r>
          </w:p>
        </w:tc>
      </w:tr>
      <w:tr w:rsidR="0072530C" w:rsidRPr="005F4E85" w:rsidTr="0072530C">
        <w:trPr>
          <w:trHeight w:val="724"/>
        </w:trPr>
        <w:tc>
          <w:tcPr>
            <w:tcW w:w="2305" w:type="dxa"/>
            <w:vMerge/>
          </w:tcPr>
          <w:p w:rsidR="0072530C" w:rsidRPr="00973ED6" w:rsidRDefault="0072530C" w:rsidP="00837406">
            <w:pPr>
              <w:spacing w:line="360" w:lineRule="exact"/>
              <w:rPr>
                <w:rFonts w:ascii="Times New Roman" w:hAnsi="Times New Roman"/>
                <w:sz w:val="28"/>
                <w:szCs w:val="28"/>
              </w:rPr>
            </w:pPr>
          </w:p>
        </w:tc>
        <w:tc>
          <w:tcPr>
            <w:tcW w:w="2866" w:type="dxa"/>
            <w:vMerge/>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lang w:eastAsia="ru-RU"/>
              </w:rPr>
            </w:pPr>
          </w:p>
        </w:tc>
        <w:tc>
          <w:tcPr>
            <w:tcW w:w="9507" w:type="dxa"/>
          </w:tcPr>
          <w:p w:rsidR="0072530C" w:rsidRPr="00973ED6" w:rsidRDefault="0072530C" w:rsidP="00837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hAnsi="Times New Roman"/>
                <w:sz w:val="28"/>
                <w:szCs w:val="28"/>
              </w:rPr>
            </w:pPr>
            <w:r w:rsidRPr="00973ED6">
              <w:rPr>
                <w:rFonts w:ascii="Times New Roman" w:hAnsi="Times New Roman"/>
                <w:sz w:val="28"/>
                <w:szCs w:val="28"/>
                <w:lang w:eastAsia="ru-RU"/>
              </w:rPr>
              <w:t>Умение отмечать и поощрять эффективные действия гражданских служащих, находящихся в подчинении.</w:t>
            </w:r>
          </w:p>
        </w:tc>
      </w:tr>
    </w:tbl>
    <w:p w:rsidR="00E15FFA" w:rsidRPr="0074033C" w:rsidRDefault="00E15FFA" w:rsidP="00837406">
      <w:pPr>
        <w:spacing w:line="360" w:lineRule="exact"/>
        <w:rPr>
          <w:rFonts w:eastAsia="Times New Roman"/>
          <w:sz w:val="28"/>
          <w:szCs w:val="28"/>
        </w:rPr>
        <w:sectPr w:rsidR="00E15FFA" w:rsidRPr="0074033C" w:rsidSect="00E15FFA">
          <w:pgSz w:w="16838" w:h="11906" w:orient="landscape"/>
          <w:pgMar w:top="284" w:right="678" w:bottom="0" w:left="1134" w:header="709" w:footer="709" w:gutter="0"/>
          <w:cols w:space="720"/>
        </w:sectPr>
      </w:pPr>
    </w:p>
    <w:tbl>
      <w:tblPr>
        <w:tblpPr w:leftFromText="180" w:rightFromText="180" w:horzAnchor="margin" w:tblpXSpec="center" w:tblpY="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033C" w:rsidRPr="00E15FFA" w:rsidTr="0074033C">
        <w:tc>
          <w:tcPr>
            <w:tcW w:w="4785" w:type="dxa"/>
            <w:tcBorders>
              <w:top w:val="nil"/>
              <w:left w:val="nil"/>
              <w:bottom w:val="nil"/>
              <w:right w:val="nil"/>
            </w:tcBorders>
          </w:tcPr>
          <w:p w:rsidR="0074033C" w:rsidRPr="00E15FFA" w:rsidRDefault="0074033C" w:rsidP="0074033C">
            <w:pPr>
              <w:autoSpaceDE w:val="0"/>
              <w:autoSpaceDN w:val="0"/>
              <w:adjustRightInd w:val="0"/>
              <w:spacing w:line="360" w:lineRule="exact"/>
              <w:jc w:val="both"/>
              <w:rPr>
                <w:rFonts w:ascii="Times New Roman" w:hAnsi="Times New Roman"/>
                <w:b/>
                <w:bCs/>
                <w:sz w:val="28"/>
                <w:szCs w:val="28"/>
              </w:rPr>
            </w:pPr>
          </w:p>
        </w:tc>
        <w:tc>
          <w:tcPr>
            <w:tcW w:w="4786" w:type="dxa"/>
            <w:tcBorders>
              <w:top w:val="nil"/>
              <w:left w:val="nil"/>
              <w:bottom w:val="nil"/>
              <w:right w:val="nil"/>
            </w:tcBorders>
          </w:tcPr>
          <w:p w:rsidR="0074033C" w:rsidRPr="00B10B12" w:rsidRDefault="0074033C" w:rsidP="00B10B12">
            <w:pPr>
              <w:pStyle w:val="1"/>
              <w:jc w:val="right"/>
              <w:rPr>
                <w:rFonts w:ascii="Times New Roman" w:hAnsi="Times New Roman"/>
                <w:bCs w:val="0"/>
                <w:color w:val="auto"/>
              </w:rPr>
            </w:pPr>
            <w:bookmarkStart w:id="172" w:name="_Toc381023063"/>
            <w:r w:rsidRPr="00E15FFA">
              <w:rPr>
                <w:rFonts w:ascii="Times New Roman" w:hAnsi="Times New Roman"/>
                <w:bCs w:val="0"/>
                <w:color w:val="auto"/>
              </w:rPr>
              <w:t xml:space="preserve">Приложение </w:t>
            </w:r>
            <w:r w:rsidR="00116920">
              <w:rPr>
                <w:rFonts w:ascii="Times New Roman" w:hAnsi="Times New Roman"/>
                <w:bCs w:val="0"/>
                <w:color w:val="auto"/>
              </w:rPr>
              <w:t xml:space="preserve">№ </w:t>
            </w:r>
            <w:r w:rsidRPr="00E15FFA">
              <w:rPr>
                <w:rFonts w:ascii="Times New Roman" w:hAnsi="Times New Roman"/>
                <w:bCs w:val="0"/>
                <w:color w:val="auto"/>
              </w:rPr>
              <w:t>2</w:t>
            </w:r>
            <w:bookmarkEnd w:id="172"/>
          </w:p>
        </w:tc>
      </w:tr>
      <w:tr w:rsidR="0074033C" w:rsidRPr="00E15FFA" w:rsidTr="0074033C">
        <w:tc>
          <w:tcPr>
            <w:tcW w:w="9571" w:type="dxa"/>
            <w:gridSpan w:val="2"/>
            <w:tcBorders>
              <w:top w:val="nil"/>
              <w:left w:val="nil"/>
              <w:right w:val="nil"/>
            </w:tcBorders>
          </w:tcPr>
          <w:p w:rsidR="0074033C" w:rsidRPr="00B10B12" w:rsidRDefault="0074033C" w:rsidP="00B10B12">
            <w:pPr>
              <w:pStyle w:val="1"/>
              <w:jc w:val="center"/>
              <w:rPr>
                <w:rFonts w:ascii="Times New Roman" w:hAnsi="Times New Roman"/>
                <w:color w:val="auto"/>
              </w:rPr>
            </w:pPr>
            <w:bookmarkStart w:id="173" w:name="_Toc372221793"/>
            <w:bookmarkStart w:id="174" w:name="_Toc381023064"/>
            <w:r w:rsidRPr="00B10B12">
              <w:rPr>
                <w:rFonts w:ascii="Times New Roman" w:hAnsi="Times New Roman"/>
                <w:color w:val="auto"/>
              </w:rPr>
              <w:t>Пример профиля должности заместителя начальника отдела государственной службы и подготовки кадров</w:t>
            </w:r>
            <w:r w:rsidR="002A2B68" w:rsidRPr="00B10B12">
              <w:rPr>
                <w:rFonts w:ascii="Times New Roman" w:hAnsi="Times New Roman"/>
                <w:color w:val="auto"/>
              </w:rPr>
              <w:t xml:space="preserve"> Управления кадров Федеральной налоговой службы</w:t>
            </w:r>
            <w:bookmarkEnd w:id="173"/>
            <w:bookmarkEnd w:id="174"/>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bCs/>
                <w:sz w:val="28"/>
                <w:szCs w:val="28"/>
              </w:rPr>
              <w:t>Направление деятельности</w:t>
            </w:r>
          </w:p>
        </w:tc>
        <w:tc>
          <w:tcPr>
            <w:tcW w:w="4786" w:type="dxa"/>
          </w:tcPr>
          <w:p w:rsidR="00E15FFA" w:rsidRPr="00E15FFA" w:rsidRDefault="00E15FFA" w:rsidP="0074033C">
            <w:pPr>
              <w:autoSpaceDE w:val="0"/>
              <w:autoSpaceDN w:val="0"/>
              <w:adjustRightInd w:val="0"/>
              <w:spacing w:line="360" w:lineRule="exact"/>
              <w:jc w:val="both"/>
              <w:rPr>
                <w:rFonts w:ascii="Times New Roman" w:hAnsi="Times New Roman"/>
                <w:bCs/>
                <w:sz w:val="28"/>
                <w:szCs w:val="28"/>
              </w:rPr>
            </w:pPr>
            <w:r w:rsidRPr="00E15FFA">
              <w:rPr>
                <w:rFonts w:ascii="Times New Roman" w:hAnsi="Times New Roman"/>
                <w:bCs/>
                <w:sz w:val="28"/>
                <w:szCs w:val="28"/>
              </w:rPr>
              <w:t>Кадровая работа</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bCs/>
                <w:sz w:val="28"/>
                <w:szCs w:val="28"/>
              </w:rPr>
              <w:t>Специализация по направлению деятельности</w:t>
            </w:r>
          </w:p>
        </w:tc>
        <w:tc>
          <w:tcPr>
            <w:tcW w:w="4786" w:type="dxa"/>
          </w:tcPr>
          <w:p w:rsidR="00E15FFA" w:rsidRPr="00E15FFA" w:rsidRDefault="00E15FFA" w:rsidP="008B2D63">
            <w:pPr>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 xml:space="preserve">Выработка и внедрение новых кадровых технологий в </w:t>
            </w:r>
            <w:r w:rsidR="002A2B68">
              <w:rPr>
                <w:rFonts w:ascii="Times New Roman" w:hAnsi="Times New Roman"/>
                <w:sz w:val="28"/>
                <w:szCs w:val="28"/>
              </w:rPr>
              <w:t>Федеральной налоговой службе (</w:t>
            </w:r>
            <w:r w:rsidRPr="00E15FFA">
              <w:rPr>
                <w:rFonts w:ascii="Times New Roman" w:hAnsi="Times New Roman"/>
                <w:sz w:val="28"/>
                <w:szCs w:val="28"/>
              </w:rPr>
              <w:t>ФНС России</w:t>
            </w:r>
            <w:r w:rsidR="002A2B68">
              <w:rPr>
                <w:rFonts w:ascii="Times New Roman" w:hAnsi="Times New Roman"/>
                <w:sz w:val="28"/>
                <w:szCs w:val="28"/>
              </w:rPr>
              <w:t>)</w:t>
            </w:r>
            <w:r w:rsidRPr="00E15FFA">
              <w:rPr>
                <w:rFonts w:ascii="Times New Roman" w:hAnsi="Times New Roman"/>
                <w:sz w:val="28"/>
                <w:szCs w:val="28"/>
              </w:rPr>
              <w:t>, а также организация дополнительного профессионального образования федеральны</w:t>
            </w:r>
            <w:r w:rsidR="008B2D63">
              <w:rPr>
                <w:rFonts w:ascii="Times New Roman" w:hAnsi="Times New Roman"/>
                <w:sz w:val="28"/>
                <w:szCs w:val="28"/>
              </w:rPr>
              <w:t>х</w:t>
            </w:r>
            <w:r w:rsidRPr="00E15FFA">
              <w:rPr>
                <w:rFonts w:ascii="Times New Roman" w:hAnsi="Times New Roman"/>
                <w:sz w:val="28"/>
                <w:szCs w:val="28"/>
              </w:rPr>
              <w:t xml:space="preserve"> государственны</w:t>
            </w:r>
            <w:r w:rsidR="008B2D63">
              <w:rPr>
                <w:rFonts w:ascii="Times New Roman" w:hAnsi="Times New Roman"/>
                <w:sz w:val="28"/>
                <w:szCs w:val="28"/>
              </w:rPr>
              <w:t>х</w:t>
            </w:r>
            <w:r w:rsidRPr="00E15FFA">
              <w:rPr>
                <w:rFonts w:ascii="Times New Roman" w:hAnsi="Times New Roman"/>
                <w:sz w:val="28"/>
                <w:szCs w:val="28"/>
              </w:rPr>
              <w:t xml:space="preserve"> граждански</w:t>
            </w:r>
            <w:r w:rsidR="008B2D63">
              <w:rPr>
                <w:rFonts w:ascii="Times New Roman" w:hAnsi="Times New Roman"/>
                <w:sz w:val="28"/>
                <w:szCs w:val="28"/>
              </w:rPr>
              <w:t>х</w:t>
            </w:r>
            <w:r w:rsidRPr="00E15FFA">
              <w:rPr>
                <w:rFonts w:ascii="Times New Roman" w:hAnsi="Times New Roman"/>
                <w:sz w:val="28"/>
                <w:szCs w:val="28"/>
              </w:rPr>
              <w:t xml:space="preserve"> служащи</w:t>
            </w:r>
            <w:r w:rsidR="008B2D63">
              <w:rPr>
                <w:rFonts w:ascii="Times New Roman" w:hAnsi="Times New Roman"/>
                <w:sz w:val="28"/>
                <w:szCs w:val="28"/>
              </w:rPr>
              <w:t>х</w:t>
            </w:r>
            <w:r w:rsidRPr="00E15FFA">
              <w:rPr>
                <w:rFonts w:ascii="Times New Roman" w:hAnsi="Times New Roman"/>
                <w:sz w:val="28"/>
                <w:szCs w:val="28"/>
              </w:rPr>
              <w:t xml:space="preserve"> ФНС России.</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t>Структурное подразделение</w:t>
            </w:r>
          </w:p>
        </w:tc>
        <w:tc>
          <w:tcPr>
            <w:tcW w:w="4786"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sz w:val="28"/>
                <w:szCs w:val="28"/>
              </w:rPr>
              <w:t>Управление кадров</w:t>
            </w:r>
            <w:r w:rsidR="008B2D63">
              <w:rPr>
                <w:rFonts w:ascii="Times New Roman" w:hAnsi="Times New Roman"/>
                <w:sz w:val="28"/>
                <w:szCs w:val="28"/>
              </w:rPr>
              <w:t xml:space="preserve"> (далее – Управление)</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t>Категория и группа должностей</w:t>
            </w:r>
          </w:p>
        </w:tc>
        <w:tc>
          <w:tcPr>
            <w:tcW w:w="4786"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sz w:val="28"/>
                <w:szCs w:val="28"/>
              </w:rPr>
              <w:t>Категория «специалисты» ведущей группы</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t>Подчиненность</w:t>
            </w:r>
          </w:p>
        </w:tc>
        <w:tc>
          <w:tcPr>
            <w:tcW w:w="4786" w:type="dxa"/>
          </w:tcPr>
          <w:p w:rsidR="00E15FFA" w:rsidRPr="00E15FFA" w:rsidRDefault="00E15FFA" w:rsidP="0074033C">
            <w:pPr>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Начальник отдела государственной службы и подготовки кадров</w:t>
            </w:r>
            <w:r w:rsidR="008B2D63">
              <w:rPr>
                <w:rFonts w:ascii="Times New Roman" w:hAnsi="Times New Roman"/>
                <w:sz w:val="28"/>
                <w:szCs w:val="28"/>
              </w:rPr>
              <w:t xml:space="preserve"> (далее - отдел)</w:t>
            </w:r>
            <w:r w:rsidRPr="00E15FFA">
              <w:rPr>
                <w:rFonts w:ascii="Times New Roman" w:hAnsi="Times New Roman"/>
                <w:sz w:val="28"/>
                <w:szCs w:val="28"/>
              </w:rPr>
              <w:t xml:space="preserve">; </w:t>
            </w:r>
          </w:p>
          <w:p w:rsidR="00E15FFA" w:rsidRPr="00E15FFA" w:rsidRDefault="00E15FFA" w:rsidP="0074033C">
            <w:pPr>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 xml:space="preserve">заместитель начальника Управления; </w:t>
            </w:r>
          </w:p>
          <w:p w:rsidR="00E15FFA" w:rsidRPr="00E15FFA" w:rsidRDefault="00E15FFA" w:rsidP="008B2D63">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sz w:val="28"/>
                <w:szCs w:val="28"/>
              </w:rPr>
              <w:t>начальник Управления.</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t>Цель исполнения должностных обязанностей</w:t>
            </w:r>
          </w:p>
        </w:tc>
        <w:tc>
          <w:tcPr>
            <w:tcW w:w="4786" w:type="dxa"/>
          </w:tcPr>
          <w:p w:rsidR="00E15FFA" w:rsidRPr="00E15FFA" w:rsidRDefault="00E15FFA" w:rsidP="008B2D63">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sz w:val="28"/>
                <w:szCs w:val="28"/>
              </w:rPr>
              <w:t>Выработка и внедрение новых кадровых технологий в ФНС России, а также организация дополнительного профессионального образования федеральны</w:t>
            </w:r>
            <w:r w:rsidR="008B2D63">
              <w:rPr>
                <w:rFonts w:ascii="Times New Roman" w:hAnsi="Times New Roman"/>
                <w:sz w:val="28"/>
                <w:szCs w:val="28"/>
              </w:rPr>
              <w:t>х</w:t>
            </w:r>
            <w:r w:rsidRPr="00E15FFA">
              <w:rPr>
                <w:rFonts w:ascii="Times New Roman" w:hAnsi="Times New Roman"/>
                <w:sz w:val="28"/>
                <w:szCs w:val="28"/>
              </w:rPr>
              <w:t xml:space="preserve"> государственны</w:t>
            </w:r>
            <w:r w:rsidR="008B2D63">
              <w:rPr>
                <w:rFonts w:ascii="Times New Roman" w:hAnsi="Times New Roman"/>
                <w:sz w:val="28"/>
                <w:szCs w:val="28"/>
              </w:rPr>
              <w:t>х</w:t>
            </w:r>
            <w:r w:rsidRPr="00E15FFA">
              <w:rPr>
                <w:rFonts w:ascii="Times New Roman" w:hAnsi="Times New Roman"/>
                <w:sz w:val="28"/>
                <w:szCs w:val="28"/>
              </w:rPr>
              <w:t xml:space="preserve"> граждански</w:t>
            </w:r>
            <w:r w:rsidR="008B2D63">
              <w:rPr>
                <w:rFonts w:ascii="Times New Roman" w:hAnsi="Times New Roman"/>
                <w:sz w:val="28"/>
                <w:szCs w:val="28"/>
              </w:rPr>
              <w:t>х</w:t>
            </w:r>
            <w:r w:rsidRPr="00E15FFA">
              <w:rPr>
                <w:rFonts w:ascii="Times New Roman" w:hAnsi="Times New Roman"/>
                <w:sz w:val="28"/>
                <w:szCs w:val="28"/>
              </w:rPr>
              <w:t xml:space="preserve"> служащи</w:t>
            </w:r>
            <w:r w:rsidR="008B2D63">
              <w:rPr>
                <w:rFonts w:ascii="Times New Roman" w:hAnsi="Times New Roman"/>
                <w:sz w:val="28"/>
                <w:szCs w:val="28"/>
              </w:rPr>
              <w:t>х</w:t>
            </w:r>
            <w:r w:rsidRPr="00E15FFA">
              <w:rPr>
                <w:rFonts w:ascii="Times New Roman" w:hAnsi="Times New Roman"/>
                <w:sz w:val="28"/>
                <w:szCs w:val="28"/>
              </w:rPr>
              <w:t xml:space="preserve"> ФНС России.</w:t>
            </w:r>
          </w:p>
        </w:tc>
      </w:tr>
      <w:tr w:rsidR="00E15FFA" w:rsidRPr="00E15FFA" w:rsidTr="0074033C">
        <w:tc>
          <w:tcPr>
            <w:tcW w:w="4785" w:type="dxa"/>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t>Задачи, на реализацию которых ориентировано исполнение должностных обязанностей</w:t>
            </w:r>
          </w:p>
        </w:tc>
        <w:tc>
          <w:tcPr>
            <w:tcW w:w="4786" w:type="dxa"/>
          </w:tcPr>
          <w:p w:rsidR="00E15FFA" w:rsidRPr="0074033C" w:rsidRDefault="00E15FFA" w:rsidP="0074033C">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z w:val="28"/>
                <w:szCs w:val="28"/>
              </w:rPr>
              <w:t xml:space="preserve">Руководство </w:t>
            </w:r>
            <w:r w:rsidR="008B2D63">
              <w:rPr>
                <w:rFonts w:ascii="Times New Roman" w:hAnsi="Times New Roman"/>
                <w:sz w:val="28"/>
                <w:szCs w:val="28"/>
              </w:rPr>
              <w:t xml:space="preserve">и организация </w:t>
            </w:r>
            <w:r w:rsidRPr="0074033C">
              <w:rPr>
                <w:rFonts w:ascii="Times New Roman" w:hAnsi="Times New Roman"/>
                <w:sz w:val="28"/>
                <w:szCs w:val="28"/>
              </w:rPr>
              <w:t>профессиональной служебной деятельност</w:t>
            </w:r>
            <w:r w:rsidR="008B2D63">
              <w:rPr>
                <w:rFonts w:ascii="Times New Roman" w:hAnsi="Times New Roman"/>
                <w:sz w:val="28"/>
                <w:szCs w:val="28"/>
              </w:rPr>
              <w:t>и</w:t>
            </w:r>
            <w:r w:rsidRPr="0074033C">
              <w:rPr>
                <w:rFonts w:ascii="Times New Roman" w:hAnsi="Times New Roman"/>
                <w:sz w:val="28"/>
                <w:szCs w:val="28"/>
              </w:rPr>
              <w:t xml:space="preserve"> федеральных государственных гражданских </w:t>
            </w:r>
            <w:r w:rsidRPr="0074033C">
              <w:rPr>
                <w:rFonts w:ascii="Times New Roman" w:hAnsi="Times New Roman"/>
                <w:sz w:val="28"/>
                <w:szCs w:val="28"/>
              </w:rPr>
              <w:lastRenderedPageBreak/>
              <w:t>служащих отдела;</w:t>
            </w:r>
          </w:p>
          <w:p w:rsidR="00E15FFA" w:rsidRDefault="00E15FFA" w:rsidP="0074033C">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z w:val="28"/>
                <w:szCs w:val="28"/>
              </w:rPr>
              <w:t>разработка проектов нормативных правовых актов ФНС России, регулирующих кадровую работу в ФНС России;</w:t>
            </w:r>
          </w:p>
          <w:p w:rsidR="008B2D63" w:rsidRPr="0074033C" w:rsidRDefault="008B2D63" w:rsidP="008B2D63">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z w:val="28"/>
                <w:szCs w:val="28"/>
              </w:rPr>
              <w:t>формирование перечня программ дополнительного профессионального образования и организация их освоения федеральными государственными гражданскими служащими ФНС России</w:t>
            </w:r>
            <w:r>
              <w:rPr>
                <w:rFonts w:ascii="Times New Roman" w:hAnsi="Times New Roman"/>
                <w:sz w:val="28"/>
                <w:szCs w:val="28"/>
              </w:rPr>
              <w:t>;</w:t>
            </w:r>
          </w:p>
          <w:p w:rsidR="00E15FFA" w:rsidRPr="0074033C" w:rsidRDefault="00E15FFA" w:rsidP="0074033C">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z w:val="28"/>
                <w:szCs w:val="28"/>
              </w:rPr>
              <w:t>обеспечение подготовки аналитической информации по вопросам кадровой работы в ФНС России;</w:t>
            </w:r>
          </w:p>
          <w:p w:rsidR="008B2D63" w:rsidRDefault="008B2D63" w:rsidP="008B2D63">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pacing w:val="1"/>
                <w:sz w:val="28"/>
                <w:szCs w:val="28"/>
              </w:rPr>
              <w:t xml:space="preserve">обеспечение подготовки и выполнения мероприятий, текущих и </w:t>
            </w:r>
            <w:r w:rsidRPr="0074033C">
              <w:rPr>
                <w:rFonts w:ascii="Times New Roman" w:hAnsi="Times New Roman"/>
                <w:spacing w:val="-1"/>
                <w:sz w:val="28"/>
                <w:szCs w:val="28"/>
              </w:rPr>
              <w:t>перспективных планов работы отдела;</w:t>
            </w:r>
          </w:p>
          <w:p w:rsidR="008B2D63" w:rsidRPr="008B2D63" w:rsidRDefault="008B2D63" w:rsidP="008B2D63">
            <w:pPr>
              <w:shd w:val="clear" w:color="auto" w:fill="FFFFFF"/>
              <w:tabs>
                <w:tab w:val="left" w:pos="2977"/>
              </w:tabs>
              <w:spacing w:line="360" w:lineRule="exact"/>
              <w:jc w:val="both"/>
              <w:rPr>
                <w:rFonts w:ascii="Times New Roman" w:hAnsi="Times New Roman"/>
                <w:sz w:val="28"/>
                <w:szCs w:val="28"/>
              </w:rPr>
            </w:pPr>
            <w:r w:rsidRPr="0074033C">
              <w:rPr>
                <w:rFonts w:ascii="Times New Roman" w:hAnsi="Times New Roman"/>
                <w:sz w:val="28"/>
                <w:szCs w:val="28"/>
              </w:rPr>
              <w:t xml:space="preserve">обеспечение подготовки сводной отчётности </w:t>
            </w:r>
            <w:r>
              <w:rPr>
                <w:rFonts w:ascii="Times New Roman" w:hAnsi="Times New Roman"/>
                <w:sz w:val="28"/>
                <w:szCs w:val="28"/>
              </w:rPr>
              <w:t>по вопросам кадровой работы.</w:t>
            </w:r>
          </w:p>
        </w:tc>
      </w:tr>
      <w:tr w:rsidR="00E15FFA" w:rsidRPr="00E15FFA" w:rsidTr="0074033C">
        <w:tc>
          <w:tcPr>
            <w:tcW w:w="9571" w:type="dxa"/>
            <w:gridSpan w:val="2"/>
          </w:tcPr>
          <w:p w:rsidR="00E15FFA" w:rsidRPr="00E15FFA" w:rsidRDefault="00E15FFA" w:rsidP="0074033C">
            <w:pPr>
              <w:autoSpaceDE w:val="0"/>
              <w:autoSpaceDN w:val="0"/>
              <w:adjustRightInd w:val="0"/>
              <w:spacing w:line="360" w:lineRule="exact"/>
              <w:jc w:val="both"/>
              <w:rPr>
                <w:rFonts w:ascii="Times New Roman" w:hAnsi="Times New Roman"/>
                <w:b/>
                <w:bCs/>
                <w:sz w:val="28"/>
                <w:szCs w:val="28"/>
              </w:rPr>
            </w:pPr>
            <w:r w:rsidRPr="00E15FFA">
              <w:rPr>
                <w:rFonts w:ascii="Times New Roman" w:hAnsi="Times New Roman"/>
                <w:b/>
                <w:sz w:val="28"/>
                <w:szCs w:val="28"/>
              </w:rPr>
              <w:lastRenderedPageBreak/>
              <w:t>Специальные квалификационные требования</w:t>
            </w:r>
          </w:p>
        </w:tc>
      </w:tr>
      <w:tr w:rsidR="00E15FFA" w:rsidRPr="00E15FFA" w:rsidTr="0074033C">
        <w:tc>
          <w:tcPr>
            <w:tcW w:w="9571" w:type="dxa"/>
            <w:gridSpan w:val="2"/>
          </w:tcPr>
          <w:p w:rsidR="00E15FFA" w:rsidRPr="00E15FFA" w:rsidRDefault="00E15FFA" w:rsidP="0074033C">
            <w:pPr>
              <w:pStyle w:val="ad"/>
              <w:numPr>
                <w:ilvl w:val="0"/>
                <w:numId w:val="9"/>
              </w:numPr>
              <w:autoSpaceDE w:val="0"/>
              <w:autoSpaceDN w:val="0"/>
              <w:adjustRightInd w:val="0"/>
              <w:spacing w:after="0" w:line="360" w:lineRule="exact"/>
              <w:ind w:left="0" w:firstLine="567"/>
              <w:jc w:val="both"/>
              <w:rPr>
                <w:rFonts w:ascii="Times New Roman" w:hAnsi="Times New Roman"/>
                <w:b/>
                <w:sz w:val="28"/>
                <w:szCs w:val="28"/>
              </w:rPr>
            </w:pPr>
            <w:r w:rsidRPr="00E15FFA">
              <w:rPr>
                <w:rFonts w:ascii="Times New Roman" w:hAnsi="Times New Roman"/>
                <w:b/>
                <w:sz w:val="28"/>
                <w:szCs w:val="28"/>
              </w:rPr>
              <w:t>Базовые квалификационные требования</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0"/>
              <w:jc w:val="both"/>
              <w:rPr>
                <w:rFonts w:ascii="Times New Roman" w:hAnsi="Times New Roman"/>
                <w:b/>
                <w:sz w:val="28"/>
                <w:szCs w:val="28"/>
              </w:rPr>
            </w:pPr>
            <w:r w:rsidRPr="00E15FFA">
              <w:rPr>
                <w:rFonts w:ascii="Times New Roman" w:hAnsi="Times New Roman"/>
                <w:b/>
                <w:sz w:val="28"/>
                <w:szCs w:val="28"/>
              </w:rPr>
              <w:t>Уровень профессионального образования</w:t>
            </w:r>
          </w:p>
        </w:tc>
        <w:tc>
          <w:tcPr>
            <w:tcW w:w="4786" w:type="dxa"/>
          </w:tcPr>
          <w:p w:rsidR="00E15FFA" w:rsidRPr="00E15FFA" w:rsidRDefault="00E15FFA" w:rsidP="0074033C">
            <w:pPr>
              <w:pStyle w:val="ad"/>
              <w:autoSpaceDE w:val="0"/>
              <w:autoSpaceDN w:val="0"/>
              <w:adjustRightInd w:val="0"/>
              <w:spacing w:line="360" w:lineRule="exact"/>
              <w:ind w:left="35"/>
              <w:jc w:val="both"/>
              <w:rPr>
                <w:rFonts w:ascii="Times New Roman" w:hAnsi="Times New Roman"/>
                <w:b/>
                <w:sz w:val="28"/>
                <w:szCs w:val="28"/>
              </w:rPr>
            </w:pPr>
            <w:r w:rsidRPr="00E15FFA">
              <w:rPr>
                <w:rFonts w:ascii="Times New Roman" w:hAnsi="Times New Roman"/>
                <w:sz w:val="28"/>
                <w:szCs w:val="28"/>
              </w:rPr>
              <w:t>высшее образование не ниже уровня специалитета или магистратуры</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0"/>
              <w:jc w:val="both"/>
              <w:rPr>
                <w:rFonts w:ascii="Times New Roman" w:hAnsi="Times New Roman"/>
                <w:b/>
                <w:sz w:val="28"/>
                <w:szCs w:val="28"/>
              </w:rPr>
            </w:pPr>
            <w:r w:rsidRPr="00E15FFA">
              <w:rPr>
                <w:rFonts w:ascii="Times New Roman" w:hAnsi="Times New Roman"/>
                <w:b/>
                <w:sz w:val="28"/>
                <w:szCs w:val="28"/>
              </w:rPr>
              <w:t>Стаж государственной гражданской службы (государственной службы иных видов) или стаж (опыт) работы по специальности, направлению подготовки</w:t>
            </w:r>
          </w:p>
        </w:tc>
        <w:tc>
          <w:tcPr>
            <w:tcW w:w="4786" w:type="dxa"/>
          </w:tcPr>
          <w:p w:rsidR="00E15FFA" w:rsidRPr="00E15FFA" w:rsidRDefault="00E15FFA" w:rsidP="0074033C">
            <w:pPr>
              <w:autoSpaceDE w:val="0"/>
              <w:autoSpaceDN w:val="0"/>
              <w:adjustRightInd w:val="0"/>
              <w:spacing w:line="360" w:lineRule="exact"/>
              <w:jc w:val="both"/>
              <w:rPr>
                <w:rFonts w:ascii="Times New Roman" w:hAnsi="Times New Roman"/>
                <w:color w:val="FF0000"/>
                <w:sz w:val="28"/>
                <w:szCs w:val="28"/>
              </w:rPr>
            </w:pPr>
            <w:r w:rsidRPr="00E15FFA">
              <w:rPr>
                <w:rFonts w:ascii="Times New Roman" w:hAnsi="Times New Roman"/>
                <w:sz w:val="28"/>
                <w:szCs w:val="28"/>
              </w:rPr>
              <w:t>не менее двух лет стажа государственной гражданской службы (государственной службы иных видов) или не менее четырех лет стажа работы по специальности, направлению подготовки</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0"/>
              <w:jc w:val="both"/>
              <w:rPr>
                <w:rFonts w:ascii="Times New Roman" w:hAnsi="Times New Roman"/>
                <w:b/>
                <w:sz w:val="28"/>
                <w:szCs w:val="28"/>
              </w:rPr>
            </w:pPr>
            <w:r w:rsidRPr="00E15FFA">
              <w:rPr>
                <w:rFonts w:ascii="Times New Roman" w:hAnsi="Times New Roman"/>
                <w:b/>
                <w:sz w:val="28"/>
                <w:szCs w:val="28"/>
              </w:rPr>
              <w:t>Знания и навыки</w:t>
            </w:r>
          </w:p>
        </w:tc>
        <w:tc>
          <w:tcPr>
            <w:tcW w:w="4786" w:type="dxa"/>
          </w:tcPr>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знание государственного языка Российской Федерации (русского языка);</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lastRenderedPageBreak/>
              <w:t>правовые знания, включая: Конституцию Российской Федерации;</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 xml:space="preserve">Федеральный закон от 27 мая </w:t>
            </w:r>
            <w:smartTag w:uri="urn:schemas-microsoft-com:office:smarttags" w:element="metricconverter">
              <w:smartTagPr>
                <w:attr w:name="ProductID" w:val="2003 г"/>
              </w:smartTagPr>
              <w:r w:rsidRPr="00E15FFA">
                <w:rPr>
                  <w:rFonts w:ascii="Times New Roman" w:hAnsi="Times New Roman"/>
                  <w:sz w:val="28"/>
                  <w:szCs w:val="28"/>
                </w:rPr>
                <w:t>2003 г</w:t>
              </w:r>
            </w:smartTag>
            <w:r w:rsidRPr="00E15FFA">
              <w:rPr>
                <w:rFonts w:ascii="Times New Roman" w:hAnsi="Times New Roman"/>
                <w:sz w:val="28"/>
                <w:szCs w:val="28"/>
              </w:rPr>
              <w:t>. № 58-ФЗ «О системе государственной службы Российской Федерации»;</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 xml:space="preserve">Федеральный закон от 27 июля 2004 г. № 79-ФЗ «О государственной гражданской службе Российской Федерации»; </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Федеральный закон от 25 декабря 2008 г. № 273-Ф</w:t>
            </w:r>
            <w:r w:rsidR="002A2B68">
              <w:rPr>
                <w:rFonts w:ascii="Times New Roman" w:hAnsi="Times New Roman"/>
                <w:sz w:val="28"/>
                <w:szCs w:val="28"/>
              </w:rPr>
              <w:t>З «О противодействии коррупции»;</w:t>
            </w:r>
          </w:p>
          <w:p w:rsidR="002A2B68" w:rsidRDefault="002A2B68" w:rsidP="002A2B68">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знания и навыки в области документооборота и делопроизводства;</w:t>
            </w:r>
          </w:p>
          <w:p w:rsidR="00E15FFA" w:rsidRPr="00E15FFA" w:rsidRDefault="002A2B68" w:rsidP="002A2B68">
            <w:pPr>
              <w:autoSpaceDE w:val="0"/>
              <w:autoSpaceDN w:val="0"/>
              <w:adjustRightInd w:val="0"/>
              <w:jc w:val="both"/>
              <w:rPr>
                <w:rFonts w:ascii="Times New Roman" w:hAnsi="Times New Roman"/>
                <w:sz w:val="28"/>
                <w:szCs w:val="28"/>
              </w:rPr>
            </w:pPr>
            <w:r>
              <w:rPr>
                <w:rFonts w:ascii="Times New Roman" w:hAnsi="Times New Roman"/>
                <w:color w:val="000000"/>
                <w:sz w:val="28"/>
                <w:szCs w:val="28"/>
              </w:rPr>
              <w:t>знания и навыки в области информационно-коммуникационных технологий.</w:t>
            </w:r>
          </w:p>
        </w:tc>
      </w:tr>
      <w:tr w:rsidR="00E15FFA" w:rsidRPr="00E15FFA" w:rsidTr="0074033C">
        <w:tc>
          <w:tcPr>
            <w:tcW w:w="9571" w:type="dxa"/>
            <w:gridSpan w:val="2"/>
          </w:tcPr>
          <w:p w:rsidR="00E15FFA" w:rsidRPr="00E15FFA" w:rsidRDefault="00E15FFA" w:rsidP="0074033C">
            <w:pPr>
              <w:pStyle w:val="ad"/>
              <w:numPr>
                <w:ilvl w:val="0"/>
                <w:numId w:val="9"/>
              </w:numPr>
              <w:autoSpaceDE w:val="0"/>
              <w:autoSpaceDN w:val="0"/>
              <w:adjustRightInd w:val="0"/>
              <w:spacing w:after="0" w:line="360" w:lineRule="exact"/>
              <w:ind w:left="0" w:firstLine="709"/>
              <w:jc w:val="both"/>
              <w:rPr>
                <w:rFonts w:ascii="Times New Roman" w:hAnsi="Times New Roman"/>
                <w:b/>
                <w:sz w:val="28"/>
                <w:szCs w:val="28"/>
              </w:rPr>
            </w:pPr>
            <w:r w:rsidRPr="00E15FFA">
              <w:rPr>
                <w:rFonts w:ascii="Times New Roman" w:hAnsi="Times New Roman"/>
                <w:b/>
                <w:sz w:val="28"/>
                <w:szCs w:val="28"/>
              </w:rPr>
              <w:lastRenderedPageBreak/>
              <w:t>Квалификационные требования, разработанные на основе функциональных квалификационных требований</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142"/>
              <w:jc w:val="both"/>
              <w:rPr>
                <w:rFonts w:ascii="Times New Roman" w:hAnsi="Times New Roman"/>
                <w:b/>
                <w:sz w:val="28"/>
                <w:szCs w:val="28"/>
              </w:rPr>
            </w:pPr>
            <w:r w:rsidRPr="00E15FFA">
              <w:rPr>
                <w:rFonts w:ascii="Times New Roman" w:hAnsi="Times New Roman"/>
                <w:b/>
                <w:sz w:val="28"/>
                <w:szCs w:val="28"/>
              </w:rPr>
              <w:t>Требования к направлению подготовки (специальности)</w:t>
            </w:r>
          </w:p>
        </w:tc>
        <w:tc>
          <w:tcPr>
            <w:tcW w:w="4786" w:type="dxa"/>
          </w:tcPr>
          <w:p w:rsidR="00E15FFA" w:rsidRPr="00E15FFA" w:rsidRDefault="00E15FFA" w:rsidP="0074033C">
            <w:pPr>
              <w:jc w:val="both"/>
              <w:rPr>
                <w:rFonts w:ascii="Times New Roman" w:hAnsi="Times New Roman"/>
                <w:sz w:val="28"/>
                <w:szCs w:val="28"/>
              </w:rPr>
            </w:pPr>
            <w:r w:rsidRPr="00E15FFA">
              <w:rPr>
                <w:rFonts w:ascii="Times New Roman" w:hAnsi="Times New Roman"/>
                <w:b/>
                <w:sz w:val="28"/>
                <w:szCs w:val="28"/>
              </w:rPr>
              <w:t>К магистрам:</w:t>
            </w:r>
            <w:r w:rsidRPr="00E15FFA">
              <w:rPr>
                <w:rFonts w:ascii="Times New Roman" w:hAnsi="Times New Roman"/>
                <w:sz w:val="28"/>
                <w:szCs w:val="28"/>
              </w:rPr>
              <w:t xml:space="preserve"> </w:t>
            </w:r>
          </w:p>
          <w:p w:rsidR="00E15FFA" w:rsidRPr="00E15FFA" w:rsidRDefault="00E15FFA" w:rsidP="0074033C">
            <w:pPr>
              <w:jc w:val="both"/>
              <w:rPr>
                <w:rFonts w:ascii="Times New Roman" w:hAnsi="Times New Roman"/>
                <w:sz w:val="28"/>
                <w:szCs w:val="28"/>
              </w:rPr>
            </w:pPr>
            <w:r w:rsidRPr="00E15FFA">
              <w:rPr>
                <w:rFonts w:ascii="Times New Roman" w:hAnsi="Times New Roman"/>
                <w:sz w:val="28"/>
                <w:szCs w:val="28"/>
              </w:rPr>
              <w:t>направление подготовки «Менеджмент», «Государствен</w:t>
            </w:r>
            <w:r w:rsidR="002A2B68">
              <w:rPr>
                <w:rFonts w:ascii="Times New Roman" w:hAnsi="Times New Roman"/>
                <w:sz w:val="28"/>
                <w:szCs w:val="28"/>
              </w:rPr>
              <w:t>ное и муниципальное управление» или</w:t>
            </w:r>
            <w:r w:rsidRPr="00E15FFA">
              <w:rPr>
                <w:rFonts w:ascii="Times New Roman" w:hAnsi="Times New Roman"/>
                <w:sz w:val="28"/>
                <w:szCs w:val="28"/>
              </w:rPr>
              <w:t xml:space="preserve"> «Юриспруденция»</w:t>
            </w:r>
            <w:r w:rsidR="002A2B68" w:rsidRPr="002A2B68">
              <w:rPr>
                <w:rStyle w:val="af"/>
                <w:rFonts w:ascii="Times New Roman" w:hAnsi="Times New Roman"/>
              </w:rPr>
              <w:footnoteReference w:id="48"/>
            </w:r>
            <w:r w:rsidR="002A2B68" w:rsidRPr="002A2B68">
              <w:rPr>
                <w:rFonts w:ascii="Times New Roman" w:hAnsi="Times New Roman"/>
              </w:rPr>
              <w:t>;</w:t>
            </w:r>
            <w:r w:rsidR="002A2B68" w:rsidRPr="002A2B68">
              <w:rPr>
                <w:rStyle w:val="af"/>
                <w:rFonts w:ascii="Times New Roman" w:hAnsi="Times New Roman"/>
              </w:rPr>
              <w:footnoteReference w:id="49"/>
            </w:r>
            <w:r w:rsidR="002A2B68" w:rsidRPr="002A2B68">
              <w:rPr>
                <w:rFonts w:ascii="Times New Roman" w:hAnsi="Times New Roman"/>
              </w:rPr>
              <w:t>.</w:t>
            </w:r>
            <w:r w:rsidR="002A2B68">
              <w:rPr>
                <w:rFonts w:ascii="Times New Roman" w:hAnsi="Times New Roman"/>
                <w:sz w:val="28"/>
                <w:szCs w:val="28"/>
              </w:rPr>
              <w:t>.</w:t>
            </w:r>
          </w:p>
          <w:p w:rsidR="00E15FFA" w:rsidRPr="00E15FFA" w:rsidRDefault="00E15FFA" w:rsidP="0074033C">
            <w:pPr>
              <w:jc w:val="both"/>
              <w:rPr>
                <w:rFonts w:ascii="Times New Roman" w:hAnsi="Times New Roman"/>
                <w:sz w:val="28"/>
                <w:szCs w:val="28"/>
              </w:rPr>
            </w:pPr>
          </w:p>
          <w:p w:rsidR="00E15FFA" w:rsidRPr="002A2B68" w:rsidRDefault="00E15FFA" w:rsidP="0074033C">
            <w:pPr>
              <w:jc w:val="both"/>
              <w:rPr>
                <w:rFonts w:ascii="Times New Roman" w:hAnsi="Times New Roman"/>
                <w:b/>
                <w:sz w:val="28"/>
                <w:szCs w:val="28"/>
              </w:rPr>
            </w:pPr>
            <w:r w:rsidRPr="00E15FFA">
              <w:rPr>
                <w:rFonts w:ascii="Times New Roman" w:hAnsi="Times New Roman"/>
                <w:b/>
                <w:sz w:val="28"/>
                <w:szCs w:val="28"/>
              </w:rPr>
              <w:lastRenderedPageBreak/>
              <w:t>К специалистам:</w:t>
            </w:r>
          </w:p>
          <w:p w:rsidR="00E15FFA" w:rsidRPr="00B02004" w:rsidRDefault="00E15FFA" w:rsidP="0074033C">
            <w:pPr>
              <w:jc w:val="both"/>
              <w:rPr>
                <w:rFonts w:ascii="Times New Roman" w:hAnsi="Times New Roman"/>
                <w:sz w:val="28"/>
                <w:szCs w:val="28"/>
              </w:rPr>
            </w:pPr>
            <w:r w:rsidRPr="00E15FFA">
              <w:rPr>
                <w:rFonts w:ascii="Times New Roman" w:hAnsi="Times New Roman"/>
                <w:sz w:val="28"/>
                <w:szCs w:val="28"/>
              </w:rPr>
              <w:t>специальности укрупненной группы специальностей «Юриспруденция»</w:t>
            </w:r>
            <w:r w:rsidRPr="002A2B68">
              <w:rPr>
                <w:rStyle w:val="af"/>
                <w:rFonts w:ascii="Times New Roman" w:hAnsi="Times New Roman"/>
                <w:sz w:val="20"/>
                <w:szCs w:val="20"/>
              </w:rPr>
              <w:footnoteReference w:id="50"/>
            </w:r>
            <w:r w:rsidR="00B02004">
              <w:rPr>
                <w:rFonts w:ascii="Times New Roman" w:hAnsi="Times New Roman"/>
                <w:sz w:val="28"/>
                <w:szCs w:val="28"/>
              </w:rPr>
              <w:t>;</w:t>
            </w:r>
          </w:p>
          <w:p w:rsidR="00E15FFA" w:rsidRPr="00E15FFA" w:rsidRDefault="00E15FFA" w:rsidP="0074033C">
            <w:pPr>
              <w:jc w:val="both"/>
              <w:rPr>
                <w:rFonts w:ascii="Times New Roman" w:hAnsi="Times New Roman"/>
                <w:sz w:val="28"/>
                <w:szCs w:val="28"/>
              </w:rPr>
            </w:pPr>
            <w:r w:rsidRPr="00E15FFA">
              <w:rPr>
                <w:rFonts w:ascii="Times New Roman" w:hAnsi="Times New Roman"/>
                <w:sz w:val="28"/>
                <w:szCs w:val="28"/>
              </w:rPr>
              <w:t>специальность «Юриспруденция» или «Государственное и муниципальное управление»</w:t>
            </w:r>
            <w:r w:rsidR="002A2B68" w:rsidRPr="002A2B68">
              <w:rPr>
                <w:rStyle w:val="af"/>
                <w:rFonts w:ascii="Times New Roman" w:hAnsi="Times New Roman"/>
                <w:sz w:val="20"/>
                <w:szCs w:val="20"/>
              </w:rPr>
              <w:footnoteReference w:id="51"/>
            </w:r>
            <w:r w:rsidR="002A2B68" w:rsidRPr="002A2B68">
              <w:rPr>
                <w:rFonts w:ascii="Times New Roman" w:hAnsi="Times New Roman"/>
                <w:sz w:val="20"/>
                <w:szCs w:val="20"/>
              </w:rPr>
              <w:t>.</w:t>
            </w:r>
            <w:r w:rsidR="00B02004">
              <w:rPr>
                <w:rFonts w:ascii="Times New Roman" w:hAnsi="Times New Roman"/>
                <w:sz w:val="28"/>
                <w:szCs w:val="28"/>
              </w:rPr>
              <w:t>.</w:t>
            </w:r>
            <w:r w:rsidRPr="00E15FFA">
              <w:rPr>
                <w:rFonts w:ascii="Times New Roman" w:hAnsi="Times New Roman"/>
                <w:sz w:val="28"/>
                <w:szCs w:val="28"/>
              </w:rPr>
              <w:t xml:space="preserve"> </w:t>
            </w:r>
          </w:p>
          <w:p w:rsidR="008B2D63" w:rsidRPr="008B2D63" w:rsidRDefault="008B2D63" w:rsidP="008B2D63">
            <w:pPr>
              <w:jc w:val="both"/>
              <w:rPr>
                <w:rFonts w:ascii="Times New Roman" w:eastAsiaTheme="minorHAnsi" w:hAnsi="Times New Roman"/>
                <w:sz w:val="28"/>
                <w:szCs w:val="28"/>
              </w:rPr>
            </w:pPr>
            <w:r>
              <w:rPr>
                <w:rFonts w:ascii="Times New Roman" w:hAnsi="Times New Roman"/>
                <w:color w:val="000000"/>
                <w:sz w:val="28"/>
                <w:szCs w:val="28"/>
              </w:rPr>
              <w:t xml:space="preserve">Иное </w:t>
            </w:r>
            <w:r w:rsidRPr="008B2D63">
              <w:rPr>
                <w:rFonts w:ascii="Times New Roman" w:hAnsi="Times New Roman"/>
                <w:color w:val="000000"/>
                <w:sz w:val="28"/>
                <w:szCs w:val="28"/>
              </w:rPr>
              <w:t xml:space="preserve">направление подготовки (специальность), для которого законодательством </w:t>
            </w:r>
            <w:r w:rsidR="00B02004" w:rsidRPr="008B2D63">
              <w:rPr>
                <w:rFonts w:ascii="Times New Roman" w:hAnsi="Times New Roman"/>
                <w:color w:val="000000"/>
                <w:sz w:val="28"/>
                <w:szCs w:val="28"/>
              </w:rPr>
              <w:t xml:space="preserve">Российской Федерации </w:t>
            </w:r>
            <w:r w:rsidRPr="008B2D63">
              <w:rPr>
                <w:rFonts w:ascii="Times New Roman" w:hAnsi="Times New Roman"/>
                <w:color w:val="000000"/>
                <w:sz w:val="28"/>
                <w:szCs w:val="28"/>
              </w:rPr>
              <w:t xml:space="preserve">об образовании установлено </w:t>
            </w:r>
            <w:r w:rsidRPr="008B2D63">
              <w:rPr>
                <w:rFonts w:ascii="Times New Roman" w:eastAsiaTheme="minorHAnsi" w:hAnsi="Times New Roman"/>
                <w:sz w:val="28"/>
                <w:szCs w:val="28"/>
              </w:rPr>
              <w:t xml:space="preserve"> соответствие направлению подготовки (специальности), указанному в предыдущих перечнях профессий, специальностей и направлений подготовки.</w:t>
            </w:r>
          </w:p>
          <w:p w:rsidR="00E15FFA" w:rsidRPr="008B2D63" w:rsidRDefault="008B2D63" w:rsidP="008B2D63">
            <w:pPr>
              <w:jc w:val="both"/>
              <w:rPr>
                <w:sz w:val="28"/>
                <w:szCs w:val="28"/>
              </w:rPr>
            </w:pPr>
            <w:r w:rsidRPr="008B2D63">
              <w:rPr>
                <w:rFonts w:ascii="Times New Roman" w:hAnsi="Times New Roman"/>
                <w:color w:val="000000"/>
                <w:sz w:val="28"/>
                <w:szCs w:val="28"/>
              </w:rPr>
              <w:t xml:space="preserve">Иное направление подготовки (специальность) </w:t>
            </w:r>
            <w:r>
              <w:rPr>
                <w:rFonts w:ascii="Times New Roman" w:hAnsi="Times New Roman"/>
                <w:color w:val="000000"/>
                <w:sz w:val="28"/>
                <w:szCs w:val="28"/>
              </w:rPr>
              <w:t xml:space="preserve">высшего образования </w:t>
            </w:r>
            <w:r w:rsidRPr="008B2D63">
              <w:rPr>
                <w:rFonts w:ascii="Times New Roman" w:hAnsi="Times New Roman"/>
                <w:color w:val="000000"/>
                <w:sz w:val="28"/>
                <w:szCs w:val="28"/>
              </w:rPr>
              <w:t xml:space="preserve">при условии наличия диплома </w:t>
            </w:r>
            <w:r>
              <w:rPr>
                <w:rFonts w:ascii="Times New Roman" w:hAnsi="Times New Roman"/>
                <w:color w:val="000000"/>
                <w:sz w:val="28"/>
                <w:szCs w:val="28"/>
              </w:rPr>
              <w:t xml:space="preserve">о </w:t>
            </w:r>
            <w:r w:rsidRPr="008B2D63">
              <w:rPr>
                <w:rFonts w:ascii="Times New Roman" w:hAnsi="Times New Roman"/>
                <w:color w:val="000000"/>
                <w:sz w:val="28"/>
                <w:szCs w:val="28"/>
              </w:rPr>
              <w:t>профессиональной переподготовке</w:t>
            </w:r>
            <w:r>
              <w:rPr>
                <w:rFonts w:ascii="Times New Roman" w:hAnsi="Times New Roman"/>
                <w:color w:val="000000"/>
                <w:sz w:val="28"/>
                <w:szCs w:val="28"/>
              </w:rPr>
              <w:t>, подтверждающего</w:t>
            </w:r>
            <w:r w:rsidRPr="008B2D63">
              <w:rPr>
                <w:rFonts w:ascii="Times New Roman" w:hAnsi="Times New Roman"/>
                <w:color w:val="000000"/>
                <w:sz w:val="28"/>
                <w:szCs w:val="28"/>
              </w:rPr>
              <w:t xml:space="preserve"> </w:t>
            </w:r>
            <w:r>
              <w:rPr>
                <w:rFonts w:ascii="Times New Roman" w:hAnsi="Times New Roman"/>
                <w:color w:val="000000"/>
                <w:sz w:val="28"/>
                <w:szCs w:val="28"/>
              </w:rPr>
              <w:t>освоение</w:t>
            </w:r>
            <w:r w:rsidRPr="008B2D63">
              <w:rPr>
                <w:rFonts w:ascii="Times New Roman" w:hAnsi="Times New Roman"/>
                <w:color w:val="000000"/>
                <w:sz w:val="28"/>
                <w:szCs w:val="28"/>
              </w:rPr>
              <w:t xml:space="preserve"> программ</w:t>
            </w:r>
            <w:r>
              <w:rPr>
                <w:rFonts w:ascii="Times New Roman" w:hAnsi="Times New Roman"/>
                <w:color w:val="000000"/>
                <w:sz w:val="28"/>
                <w:szCs w:val="28"/>
              </w:rPr>
              <w:t>ы</w:t>
            </w:r>
            <w:r w:rsidRPr="008B2D63">
              <w:rPr>
                <w:rFonts w:ascii="Times New Roman" w:hAnsi="Times New Roman"/>
                <w:color w:val="000000"/>
                <w:sz w:val="28"/>
                <w:szCs w:val="28"/>
              </w:rPr>
              <w:t xml:space="preserve"> профессиональной </w:t>
            </w:r>
            <w:r>
              <w:rPr>
                <w:rFonts w:ascii="Times New Roman" w:hAnsi="Times New Roman"/>
                <w:color w:val="000000"/>
                <w:sz w:val="28"/>
                <w:szCs w:val="28"/>
              </w:rPr>
              <w:t>переподготовки</w:t>
            </w:r>
            <w:r w:rsidRPr="008B2D63">
              <w:rPr>
                <w:sz w:val="28"/>
                <w:szCs w:val="28"/>
              </w:rPr>
              <w:t xml:space="preserve"> </w:t>
            </w:r>
            <w:r w:rsidRPr="008B2D63">
              <w:rPr>
                <w:rFonts w:ascii="Times New Roman" w:hAnsi="Times New Roman"/>
                <w:sz w:val="28"/>
                <w:szCs w:val="28"/>
              </w:rPr>
              <w:t>в</w:t>
            </w:r>
            <w:r w:rsidRPr="008B2D63">
              <w:rPr>
                <w:sz w:val="28"/>
                <w:szCs w:val="28"/>
              </w:rPr>
              <w:t xml:space="preserve"> </w:t>
            </w:r>
            <w:r w:rsidRPr="008B2D63">
              <w:rPr>
                <w:rFonts w:ascii="Times New Roman" w:hAnsi="Times New Roman"/>
                <w:color w:val="000000"/>
                <w:sz w:val="28"/>
                <w:szCs w:val="28"/>
              </w:rPr>
              <w:t>соответствующей области</w:t>
            </w:r>
            <w:r w:rsidRPr="008B2D63">
              <w:rPr>
                <w:rFonts w:ascii="Times New Roman" w:hAnsi="Times New Roman"/>
                <w:sz w:val="28"/>
                <w:szCs w:val="28"/>
              </w:rPr>
              <w:t xml:space="preserve"> объемом более 1000 часов</w:t>
            </w:r>
            <w:r>
              <w:rPr>
                <w:rFonts w:ascii="Times New Roman" w:hAnsi="Times New Roman"/>
                <w:sz w:val="28"/>
                <w:szCs w:val="28"/>
              </w:rPr>
              <w:t>.</w:t>
            </w:r>
            <w:r w:rsidRPr="008B2D63">
              <w:rPr>
                <w:rFonts w:ascii="Times New Roman" w:hAnsi="Times New Roman"/>
                <w:color w:val="000000"/>
                <w:sz w:val="28"/>
                <w:szCs w:val="28"/>
              </w:rPr>
              <w:t xml:space="preserve"> </w:t>
            </w:r>
          </w:p>
        </w:tc>
      </w:tr>
      <w:tr w:rsidR="00E15FFA" w:rsidRPr="00E15FFA" w:rsidTr="0074033C">
        <w:tc>
          <w:tcPr>
            <w:tcW w:w="9571" w:type="dxa"/>
            <w:gridSpan w:val="2"/>
          </w:tcPr>
          <w:p w:rsidR="00E15FFA" w:rsidRPr="00E15FFA" w:rsidRDefault="00E15FFA" w:rsidP="0074033C">
            <w:pPr>
              <w:pStyle w:val="ad"/>
              <w:autoSpaceDE w:val="0"/>
              <w:autoSpaceDN w:val="0"/>
              <w:adjustRightInd w:val="0"/>
              <w:spacing w:line="360" w:lineRule="exact"/>
              <w:ind w:left="142"/>
              <w:jc w:val="both"/>
              <w:rPr>
                <w:rFonts w:ascii="Times New Roman" w:hAnsi="Times New Roman"/>
                <w:b/>
                <w:sz w:val="28"/>
                <w:szCs w:val="28"/>
              </w:rPr>
            </w:pPr>
            <w:r w:rsidRPr="00E15FFA">
              <w:rPr>
                <w:rFonts w:ascii="Times New Roman" w:hAnsi="Times New Roman"/>
                <w:b/>
                <w:sz w:val="28"/>
                <w:szCs w:val="28"/>
              </w:rPr>
              <w:lastRenderedPageBreak/>
              <w:t>Профессиональные знания</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142"/>
              <w:jc w:val="both"/>
              <w:rPr>
                <w:rFonts w:ascii="Times New Roman" w:hAnsi="Times New Roman"/>
                <w:b/>
                <w:sz w:val="28"/>
                <w:szCs w:val="28"/>
              </w:rPr>
            </w:pPr>
            <w:r w:rsidRPr="00E15FFA">
              <w:rPr>
                <w:rFonts w:ascii="Times New Roman" w:hAnsi="Times New Roman"/>
                <w:b/>
                <w:sz w:val="28"/>
                <w:szCs w:val="28"/>
              </w:rPr>
              <w:t>Профессиональные знания в области законодательства</w:t>
            </w:r>
          </w:p>
        </w:tc>
        <w:tc>
          <w:tcPr>
            <w:tcW w:w="4786" w:type="dxa"/>
          </w:tcPr>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Федер</w:t>
            </w:r>
            <w:r w:rsidR="00B02004">
              <w:rPr>
                <w:rFonts w:ascii="Times New Roman" w:hAnsi="Times New Roman"/>
                <w:sz w:val="28"/>
                <w:szCs w:val="28"/>
              </w:rPr>
              <w:t>альный закон от 27 мая 2003 г.</w:t>
            </w:r>
            <w:r w:rsidRPr="00E15FFA">
              <w:rPr>
                <w:rFonts w:ascii="Times New Roman" w:hAnsi="Times New Roman"/>
                <w:sz w:val="28"/>
                <w:szCs w:val="28"/>
              </w:rPr>
              <w:t xml:space="preserve"> № 58-ФЗ «О системе государственной службы Российской Федерации»;</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Федера</w:t>
            </w:r>
            <w:r w:rsidR="00B02004">
              <w:rPr>
                <w:rFonts w:ascii="Times New Roman" w:hAnsi="Times New Roman"/>
                <w:sz w:val="28"/>
                <w:szCs w:val="28"/>
              </w:rPr>
              <w:t>льный закон от 27 июля 2004 г.</w:t>
            </w:r>
            <w:r w:rsidRPr="00E15FFA">
              <w:rPr>
                <w:rFonts w:ascii="Times New Roman" w:hAnsi="Times New Roman"/>
                <w:sz w:val="28"/>
                <w:szCs w:val="28"/>
              </w:rPr>
              <w:t xml:space="preserve"> № 79-ФЗ «О государственной </w:t>
            </w:r>
            <w:r w:rsidRPr="00E15FFA">
              <w:rPr>
                <w:rFonts w:ascii="Times New Roman" w:hAnsi="Times New Roman"/>
                <w:sz w:val="28"/>
                <w:szCs w:val="28"/>
              </w:rPr>
              <w:lastRenderedPageBreak/>
              <w:t xml:space="preserve">гражданской службе Российской Федерации»; </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Федеральн</w:t>
            </w:r>
            <w:r w:rsidR="00B02004">
              <w:rPr>
                <w:rFonts w:ascii="Times New Roman" w:hAnsi="Times New Roman"/>
                <w:sz w:val="28"/>
                <w:szCs w:val="28"/>
              </w:rPr>
              <w:t>ый закон от 29 декабря 2012 г.</w:t>
            </w:r>
            <w:r w:rsidRPr="00E15FFA">
              <w:rPr>
                <w:rFonts w:ascii="Times New Roman" w:hAnsi="Times New Roman"/>
                <w:sz w:val="28"/>
                <w:szCs w:val="28"/>
              </w:rPr>
              <w:t xml:space="preserve"> № 273-ФЗ «Об образовании в Российской Федерации»;</w:t>
            </w:r>
          </w:p>
          <w:p w:rsidR="007D0506" w:rsidRDefault="007D0506" w:rsidP="007D0506">
            <w:pPr>
              <w:autoSpaceDE w:val="0"/>
              <w:autoSpaceDN w:val="0"/>
              <w:adjustRightInd w:val="0"/>
              <w:spacing w:after="0" w:line="240" w:lineRule="auto"/>
              <w:ind w:left="35"/>
              <w:jc w:val="both"/>
              <w:rPr>
                <w:rFonts w:ascii="Times New Roman" w:eastAsiaTheme="minorHAnsi" w:hAnsi="Times New Roman"/>
                <w:sz w:val="28"/>
                <w:szCs w:val="28"/>
              </w:rPr>
            </w:pPr>
            <w:r>
              <w:rPr>
                <w:rFonts w:ascii="Times New Roman" w:eastAsiaTheme="minorHAnsi" w:hAnsi="Times New Roman"/>
                <w:sz w:val="28"/>
                <w:szCs w:val="28"/>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E15FFA" w:rsidRPr="00B02004" w:rsidRDefault="00E15FFA" w:rsidP="0074033C">
            <w:pPr>
              <w:autoSpaceDE w:val="0"/>
              <w:autoSpaceDN w:val="0"/>
              <w:adjustRightInd w:val="0"/>
              <w:jc w:val="both"/>
              <w:rPr>
                <w:rFonts w:ascii="Times New Roman" w:hAnsi="Times New Roman"/>
                <w:sz w:val="28"/>
                <w:szCs w:val="28"/>
              </w:rPr>
            </w:pPr>
            <w:r w:rsidRPr="00B02004">
              <w:rPr>
                <w:rFonts w:ascii="Times New Roman" w:hAnsi="Times New Roman"/>
                <w:sz w:val="28"/>
                <w:szCs w:val="28"/>
              </w:rPr>
              <w:t>;</w:t>
            </w:r>
          </w:p>
          <w:p w:rsidR="00E15FFA" w:rsidRPr="00B02004" w:rsidRDefault="00E15FFA" w:rsidP="0074033C">
            <w:pPr>
              <w:autoSpaceDE w:val="0"/>
              <w:autoSpaceDN w:val="0"/>
              <w:adjustRightInd w:val="0"/>
              <w:jc w:val="both"/>
              <w:rPr>
                <w:rFonts w:ascii="Times New Roman" w:hAnsi="Times New Roman"/>
                <w:sz w:val="28"/>
                <w:szCs w:val="28"/>
              </w:rPr>
            </w:pPr>
            <w:r w:rsidRPr="00B02004">
              <w:rPr>
                <w:rFonts w:ascii="Times New Roman" w:hAnsi="Times New Roman"/>
                <w:sz w:val="28"/>
                <w:szCs w:val="28"/>
              </w:rPr>
              <w:t>Федераль</w:t>
            </w:r>
            <w:r w:rsidR="00B02004">
              <w:rPr>
                <w:rFonts w:ascii="Times New Roman" w:hAnsi="Times New Roman"/>
                <w:sz w:val="28"/>
                <w:szCs w:val="28"/>
              </w:rPr>
              <w:t xml:space="preserve">ный закон от </w:t>
            </w:r>
            <w:r w:rsidR="00B02004" w:rsidRPr="00B02004">
              <w:rPr>
                <w:rFonts w:ascii="Times New Roman" w:hAnsi="Times New Roman"/>
                <w:sz w:val="28"/>
                <w:szCs w:val="28"/>
              </w:rPr>
              <w:t>5 апреля 2013</w:t>
            </w:r>
            <w:r w:rsidR="00B02004">
              <w:rPr>
                <w:rFonts w:ascii="Times New Roman" w:hAnsi="Times New Roman"/>
                <w:sz w:val="28"/>
                <w:szCs w:val="28"/>
              </w:rPr>
              <w:t> </w:t>
            </w:r>
            <w:r w:rsidR="00B02004" w:rsidRPr="00B02004">
              <w:rPr>
                <w:rFonts w:ascii="Times New Roman" w:hAnsi="Times New Roman"/>
                <w:sz w:val="28"/>
                <w:szCs w:val="28"/>
              </w:rPr>
              <w:t>г.</w:t>
            </w:r>
            <w:r w:rsidR="00B02004">
              <w:rPr>
                <w:rFonts w:ascii="Times New Roman" w:hAnsi="Times New Roman"/>
                <w:sz w:val="28"/>
                <w:szCs w:val="28"/>
              </w:rPr>
              <w:t xml:space="preserve"> № 44-ФЗ</w:t>
            </w:r>
            <w:r w:rsidRPr="00B0200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Реестр должностей федеральной государственной гражданской службы, утвержденный Указом Президента Российской Федерации от 31 декабря 2005 г</w:t>
            </w:r>
            <w:r w:rsidR="00B02004">
              <w:rPr>
                <w:rFonts w:ascii="Times New Roman" w:hAnsi="Times New Roman"/>
                <w:sz w:val="28"/>
                <w:szCs w:val="28"/>
              </w:rPr>
              <w:t>.</w:t>
            </w:r>
            <w:r w:rsidRPr="00E15FFA">
              <w:rPr>
                <w:rFonts w:ascii="Times New Roman" w:hAnsi="Times New Roman"/>
                <w:sz w:val="28"/>
                <w:szCs w:val="28"/>
              </w:rPr>
              <w:t xml:space="preserve"> № 1574;</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Указ Президента Российской Федерации от 27 сентября 2005 г</w:t>
            </w:r>
            <w:r w:rsidR="00B02004">
              <w:rPr>
                <w:rFonts w:ascii="Times New Roman" w:hAnsi="Times New Roman"/>
                <w:sz w:val="28"/>
                <w:szCs w:val="28"/>
              </w:rPr>
              <w:t>.</w:t>
            </w:r>
            <w:r w:rsidRPr="00E15FFA">
              <w:rPr>
                <w:rFonts w:ascii="Times New Roman" w:hAnsi="Times New Roman"/>
                <w:sz w:val="28"/>
                <w:szCs w:val="28"/>
              </w:rPr>
              <w:t xml:space="preserve">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Указ Президента Российской Федерации от 1 февраля 2005 г</w:t>
            </w:r>
            <w:r w:rsidR="00B02004">
              <w:rPr>
                <w:rFonts w:ascii="Times New Roman" w:hAnsi="Times New Roman"/>
                <w:sz w:val="28"/>
                <w:szCs w:val="28"/>
              </w:rPr>
              <w:t>.</w:t>
            </w:r>
            <w:r w:rsidRPr="00E15FFA">
              <w:rPr>
                <w:rFonts w:ascii="Times New Roman" w:hAnsi="Times New Roman"/>
                <w:sz w:val="28"/>
                <w:szCs w:val="28"/>
              </w:rPr>
              <w:t xml:space="preserve"> № 112 «О конкурсе на замещение </w:t>
            </w:r>
            <w:r w:rsidRPr="00E15FFA">
              <w:rPr>
                <w:rFonts w:ascii="Times New Roman" w:hAnsi="Times New Roman"/>
                <w:sz w:val="28"/>
                <w:szCs w:val="28"/>
              </w:rPr>
              <w:lastRenderedPageBreak/>
              <w:t xml:space="preserve">вакантной должности государственной гражданской службы Российской Федерации»; </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Указ Президента Российской Федерации от 1 февраля 2005 г</w:t>
            </w:r>
            <w:r w:rsidR="00B02004">
              <w:rPr>
                <w:rFonts w:ascii="Times New Roman" w:hAnsi="Times New Roman"/>
                <w:sz w:val="28"/>
                <w:szCs w:val="28"/>
              </w:rPr>
              <w:t>.</w:t>
            </w:r>
            <w:r w:rsidRPr="00E15FFA">
              <w:rPr>
                <w:rFonts w:ascii="Times New Roman" w:hAnsi="Times New Roman"/>
                <w:sz w:val="28"/>
                <w:szCs w:val="28"/>
              </w:rPr>
              <w:t xml:space="preserve"> № 110 «О проведении аттестации государственных гражданских служащих Российской Федерации».</w:t>
            </w:r>
          </w:p>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Указ Президента Российской Федерации от 28 декабря 2006 г</w:t>
            </w:r>
            <w:r w:rsidR="00B02004">
              <w:rPr>
                <w:rFonts w:ascii="Times New Roman" w:hAnsi="Times New Roman"/>
                <w:sz w:val="28"/>
                <w:szCs w:val="28"/>
              </w:rPr>
              <w:t>.</w:t>
            </w:r>
            <w:r w:rsidRPr="00E15FFA">
              <w:rPr>
                <w:rFonts w:ascii="Times New Roman" w:hAnsi="Times New Roman"/>
                <w:sz w:val="28"/>
                <w:szCs w:val="28"/>
              </w:rPr>
              <w:t xml:space="preserve"> № 1474 «О дополнительном профессиональном образовании государственных гражданских служащих Российской Федерации»;</w:t>
            </w:r>
          </w:p>
          <w:p w:rsidR="00E15FFA" w:rsidRPr="00E15FFA" w:rsidRDefault="00E15FFA" w:rsidP="00B02004">
            <w:pPr>
              <w:autoSpaceDE w:val="0"/>
              <w:autoSpaceDN w:val="0"/>
              <w:adjustRightInd w:val="0"/>
              <w:jc w:val="both"/>
              <w:rPr>
                <w:rFonts w:ascii="Times New Roman" w:hAnsi="Times New Roman"/>
                <w:color w:val="FF0000"/>
                <w:sz w:val="28"/>
                <w:szCs w:val="28"/>
              </w:rPr>
            </w:pPr>
            <w:r w:rsidRPr="00E15FFA">
              <w:rPr>
                <w:rFonts w:ascii="Times New Roman" w:hAnsi="Times New Roman"/>
                <w:sz w:val="28"/>
                <w:szCs w:val="28"/>
              </w:rPr>
              <w:t>постановление Правительства Российской Федерации от 6 мая 2008 г</w:t>
            </w:r>
            <w:r w:rsidR="00B02004">
              <w:rPr>
                <w:rFonts w:ascii="Times New Roman" w:hAnsi="Times New Roman"/>
                <w:sz w:val="28"/>
                <w:szCs w:val="28"/>
              </w:rPr>
              <w:t>.</w:t>
            </w:r>
            <w:r w:rsidRPr="00E15FFA">
              <w:rPr>
                <w:rFonts w:ascii="Times New Roman" w:hAnsi="Times New Roman"/>
                <w:sz w:val="28"/>
                <w:szCs w:val="28"/>
              </w:rPr>
              <w:t xml:space="preserve">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tc>
      </w:tr>
      <w:tr w:rsidR="00E15FFA" w:rsidRPr="00E15FFA" w:rsidTr="0074033C">
        <w:tc>
          <w:tcPr>
            <w:tcW w:w="4785" w:type="dxa"/>
          </w:tcPr>
          <w:p w:rsidR="00E15FFA" w:rsidRPr="00E15FFA" w:rsidRDefault="00E15FFA" w:rsidP="0074033C">
            <w:pPr>
              <w:pStyle w:val="ad"/>
              <w:autoSpaceDE w:val="0"/>
              <w:autoSpaceDN w:val="0"/>
              <w:adjustRightInd w:val="0"/>
              <w:spacing w:line="360" w:lineRule="exact"/>
              <w:ind w:left="142"/>
              <w:jc w:val="both"/>
              <w:rPr>
                <w:rFonts w:ascii="Times New Roman" w:hAnsi="Times New Roman"/>
                <w:b/>
                <w:sz w:val="28"/>
                <w:szCs w:val="28"/>
              </w:rPr>
            </w:pPr>
            <w:r w:rsidRPr="00E15FFA">
              <w:rPr>
                <w:rFonts w:ascii="Times New Roman" w:hAnsi="Times New Roman"/>
                <w:b/>
                <w:sz w:val="28"/>
                <w:szCs w:val="28"/>
              </w:rPr>
              <w:lastRenderedPageBreak/>
              <w:t>Иные профессиональные знания</w:t>
            </w:r>
          </w:p>
        </w:tc>
        <w:tc>
          <w:tcPr>
            <w:tcW w:w="4786" w:type="dxa"/>
          </w:tcPr>
          <w:p w:rsidR="00E15FFA" w:rsidRPr="00E15FFA" w:rsidRDefault="00E15FFA" w:rsidP="0074033C">
            <w:pPr>
              <w:autoSpaceDE w:val="0"/>
              <w:autoSpaceDN w:val="0"/>
              <w:adjustRightInd w:val="0"/>
              <w:jc w:val="both"/>
              <w:rPr>
                <w:rFonts w:ascii="Times New Roman" w:hAnsi="Times New Roman"/>
                <w:sz w:val="28"/>
                <w:szCs w:val="28"/>
              </w:rPr>
            </w:pPr>
            <w:r w:rsidRPr="00E15FFA">
              <w:rPr>
                <w:rFonts w:ascii="Times New Roman" w:hAnsi="Times New Roman"/>
                <w:sz w:val="28"/>
                <w:szCs w:val="28"/>
              </w:rPr>
              <w:t>знания современных кадровых технологий, основанных на передовом российском и зарубежном опыте;</w:t>
            </w:r>
          </w:p>
          <w:p w:rsidR="00E15FFA" w:rsidRPr="00E15FFA" w:rsidRDefault="00E15FFA" w:rsidP="0074033C">
            <w:pPr>
              <w:widowControl w:val="0"/>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возможности и особенности применения современных информационно-коммуникационных технологий в части кадровой ра</w:t>
            </w:r>
            <w:r w:rsidR="00B02004">
              <w:rPr>
                <w:rFonts w:ascii="Times New Roman" w:hAnsi="Times New Roman"/>
                <w:sz w:val="28"/>
                <w:szCs w:val="28"/>
              </w:rPr>
              <w:t>боты в государственных органах.</w:t>
            </w:r>
          </w:p>
        </w:tc>
      </w:tr>
      <w:tr w:rsidR="00E15FFA" w:rsidRPr="00E15FFA" w:rsidTr="0074033C">
        <w:trPr>
          <w:trHeight w:val="659"/>
        </w:trPr>
        <w:tc>
          <w:tcPr>
            <w:tcW w:w="4785" w:type="dxa"/>
          </w:tcPr>
          <w:p w:rsidR="00E15FFA" w:rsidRPr="00E15FFA" w:rsidRDefault="00E15FFA" w:rsidP="0074033C">
            <w:pPr>
              <w:pStyle w:val="ad"/>
              <w:autoSpaceDE w:val="0"/>
              <w:autoSpaceDN w:val="0"/>
              <w:adjustRightInd w:val="0"/>
              <w:spacing w:line="360" w:lineRule="exact"/>
              <w:ind w:left="142"/>
              <w:jc w:val="both"/>
              <w:rPr>
                <w:rFonts w:ascii="Times New Roman" w:hAnsi="Times New Roman"/>
                <w:b/>
                <w:sz w:val="28"/>
                <w:szCs w:val="28"/>
              </w:rPr>
            </w:pPr>
            <w:r w:rsidRPr="00E15FFA">
              <w:rPr>
                <w:rFonts w:ascii="Times New Roman" w:hAnsi="Times New Roman"/>
                <w:b/>
                <w:sz w:val="28"/>
                <w:szCs w:val="28"/>
              </w:rPr>
              <w:t>Профессиональные навыки</w:t>
            </w:r>
          </w:p>
        </w:tc>
        <w:tc>
          <w:tcPr>
            <w:tcW w:w="4786" w:type="dxa"/>
          </w:tcPr>
          <w:p w:rsidR="00D76CCA" w:rsidRPr="00D76CCA" w:rsidRDefault="00D76CCA" w:rsidP="00D76CCA">
            <w:pPr>
              <w:ind w:firstLine="17"/>
              <w:jc w:val="both"/>
              <w:rPr>
                <w:rFonts w:ascii="Times New Roman" w:hAnsi="Times New Roman"/>
                <w:sz w:val="28"/>
                <w:szCs w:val="28"/>
              </w:rPr>
            </w:pPr>
            <w:r w:rsidRPr="00E15FFA">
              <w:rPr>
                <w:rFonts w:ascii="Times New Roman" w:hAnsi="Times New Roman"/>
                <w:sz w:val="28"/>
                <w:szCs w:val="28"/>
              </w:rPr>
              <w:t>разработка и внедрение кадровых технологий в ФНС России;</w:t>
            </w:r>
          </w:p>
          <w:p w:rsidR="00E15FFA" w:rsidRPr="00D76CCA" w:rsidRDefault="00E15FFA" w:rsidP="0074033C">
            <w:pPr>
              <w:widowControl w:val="0"/>
              <w:autoSpaceDE w:val="0"/>
              <w:autoSpaceDN w:val="0"/>
              <w:adjustRightInd w:val="0"/>
              <w:spacing w:line="360" w:lineRule="exact"/>
              <w:jc w:val="both"/>
              <w:rPr>
                <w:rFonts w:ascii="Times New Roman" w:hAnsi="Times New Roman"/>
                <w:noProof/>
                <w:sz w:val="28"/>
                <w:szCs w:val="28"/>
              </w:rPr>
            </w:pPr>
            <w:r w:rsidRPr="00D76CCA">
              <w:rPr>
                <w:rFonts w:ascii="Times New Roman" w:hAnsi="Times New Roman"/>
                <w:noProof/>
                <w:sz w:val="28"/>
                <w:szCs w:val="28"/>
              </w:rPr>
              <w:t>организаци</w:t>
            </w:r>
            <w:r w:rsidR="00B02004" w:rsidRPr="00D76CCA">
              <w:rPr>
                <w:rFonts w:ascii="Times New Roman" w:hAnsi="Times New Roman"/>
                <w:noProof/>
                <w:sz w:val="28"/>
                <w:szCs w:val="28"/>
              </w:rPr>
              <w:t>я</w:t>
            </w:r>
            <w:r w:rsidRPr="00D76CCA">
              <w:rPr>
                <w:rFonts w:ascii="Times New Roman" w:hAnsi="Times New Roman"/>
                <w:noProof/>
                <w:sz w:val="28"/>
                <w:szCs w:val="28"/>
              </w:rPr>
              <w:t xml:space="preserve"> дополнительного </w:t>
            </w:r>
            <w:r w:rsidRPr="00D76CCA">
              <w:rPr>
                <w:rFonts w:ascii="Times New Roman" w:hAnsi="Times New Roman"/>
                <w:noProof/>
                <w:sz w:val="28"/>
                <w:szCs w:val="28"/>
              </w:rPr>
              <w:lastRenderedPageBreak/>
              <w:t xml:space="preserve">профессионального образования </w:t>
            </w:r>
            <w:r w:rsidR="00B02004" w:rsidRPr="00D76CCA">
              <w:rPr>
                <w:rFonts w:ascii="Times New Roman" w:hAnsi="Times New Roman"/>
                <w:noProof/>
                <w:sz w:val="28"/>
                <w:szCs w:val="28"/>
              </w:rPr>
              <w:t xml:space="preserve">государственных </w:t>
            </w:r>
            <w:r w:rsidRPr="00D76CCA">
              <w:rPr>
                <w:rFonts w:ascii="Times New Roman" w:hAnsi="Times New Roman"/>
                <w:noProof/>
                <w:sz w:val="28"/>
                <w:szCs w:val="28"/>
              </w:rPr>
              <w:t>гражданских служащих;</w:t>
            </w:r>
          </w:p>
          <w:p w:rsidR="00E15FFA" w:rsidRPr="00D76CCA" w:rsidRDefault="00B02004" w:rsidP="005B52B0">
            <w:pPr>
              <w:widowControl w:val="0"/>
              <w:autoSpaceDE w:val="0"/>
              <w:autoSpaceDN w:val="0"/>
              <w:adjustRightInd w:val="0"/>
              <w:spacing w:line="360" w:lineRule="exact"/>
              <w:jc w:val="both"/>
              <w:rPr>
                <w:rFonts w:ascii="Times New Roman" w:hAnsi="Times New Roman"/>
                <w:noProof/>
                <w:sz w:val="28"/>
                <w:szCs w:val="28"/>
              </w:rPr>
            </w:pPr>
            <w:r w:rsidRPr="00D76CCA">
              <w:rPr>
                <w:rFonts w:ascii="Times New Roman" w:hAnsi="Times New Roman"/>
                <w:noProof/>
                <w:sz w:val="28"/>
                <w:szCs w:val="28"/>
              </w:rPr>
              <w:t>разработка</w:t>
            </w:r>
            <w:r w:rsidR="00E15FFA" w:rsidRPr="00D76CCA">
              <w:rPr>
                <w:rFonts w:ascii="Times New Roman" w:hAnsi="Times New Roman"/>
                <w:noProof/>
                <w:sz w:val="28"/>
                <w:szCs w:val="28"/>
              </w:rPr>
              <w:t xml:space="preserve"> перспективных и годовых планов работы и проведения мероприятий по </w:t>
            </w:r>
            <w:r w:rsidRPr="00D76CCA">
              <w:rPr>
                <w:rFonts w:ascii="Times New Roman" w:hAnsi="Times New Roman"/>
                <w:noProof/>
                <w:sz w:val="28"/>
                <w:szCs w:val="28"/>
              </w:rPr>
              <w:t>дополнительному профессиональному образованию государственных гражданских служащих</w:t>
            </w:r>
            <w:r w:rsidR="00E15FFA" w:rsidRPr="00D76CCA">
              <w:rPr>
                <w:rFonts w:ascii="Times New Roman" w:hAnsi="Times New Roman"/>
                <w:noProof/>
                <w:sz w:val="28"/>
                <w:szCs w:val="28"/>
              </w:rPr>
              <w:t>;</w:t>
            </w:r>
          </w:p>
          <w:p w:rsidR="00E15FFA" w:rsidRPr="00D76CCA" w:rsidRDefault="00B02004" w:rsidP="0074033C">
            <w:pPr>
              <w:widowControl w:val="0"/>
              <w:autoSpaceDE w:val="0"/>
              <w:autoSpaceDN w:val="0"/>
              <w:adjustRightInd w:val="0"/>
              <w:spacing w:line="360" w:lineRule="exact"/>
              <w:jc w:val="both"/>
              <w:rPr>
                <w:rFonts w:ascii="Times New Roman" w:hAnsi="Times New Roman"/>
                <w:noProof/>
                <w:sz w:val="28"/>
                <w:szCs w:val="28"/>
              </w:rPr>
            </w:pPr>
            <w:r w:rsidRPr="00D76CCA">
              <w:rPr>
                <w:rFonts w:ascii="Times New Roman" w:hAnsi="Times New Roman"/>
                <w:noProof/>
                <w:sz w:val="28"/>
                <w:szCs w:val="28"/>
              </w:rPr>
              <w:t>подготовка</w:t>
            </w:r>
            <w:r w:rsidR="00E15FFA" w:rsidRPr="00D76CCA">
              <w:rPr>
                <w:rFonts w:ascii="Times New Roman" w:hAnsi="Times New Roman"/>
                <w:noProof/>
                <w:sz w:val="28"/>
                <w:szCs w:val="28"/>
              </w:rPr>
              <w:t xml:space="preserve"> аналитических и информационных материалов по вопросам </w:t>
            </w:r>
            <w:r w:rsidRPr="00D76CCA">
              <w:rPr>
                <w:rFonts w:ascii="Times New Roman" w:hAnsi="Times New Roman"/>
                <w:noProof/>
                <w:sz w:val="28"/>
                <w:szCs w:val="28"/>
              </w:rPr>
              <w:t>дополнительного профессионального образования государственных гражданских служащих</w:t>
            </w:r>
            <w:r w:rsidR="00E15FFA" w:rsidRPr="00D76CCA">
              <w:rPr>
                <w:rFonts w:ascii="Times New Roman" w:hAnsi="Times New Roman"/>
                <w:noProof/>
                <w:sz w:val="28"/>
                <w:szCs w:val="28"/>
              </w:rPr>
              <w:t>;</w:t>
            </w:r>
          </w:p>
          <w:p w:rsidR="00E15FFA" w:rsidRPr="00D76CCA" w:rsidRDefault="00B02004" w:rsidP="0074033C">
            <w:pPr>
              <w:widowControl w:val="0"/>
              <w:autoSpaceDE w:val="0"/>
              <w:autoSpaceDN w:val="0"/>
              <w:adjustRightInd w:val="0"/>
              <w:spacing w:line="360" w:lineRule="exact"/>
              <w:jc w:val="both"/>
              <w:rPr>
                <w:rFonts w:ascii="Times New Roman" w:hAnsi="Times New Roman"/>
                <w:sz w:val="28"/>
                <w:szCs w:val="28"/>
              </w:rPr>
            </w:pPr>
            <w:r w:rsidRPr="00D76CCA">
              <w:rPr>
                <w:rFonts w:ascii="Times New Roman" w:hAnsi="Times New Roman"/>
                <w:sz w:val="28"/>
                <w:szCs w:val="28"/>
              </w:rPr>
              <w:t>организация</w:t>
            </w:r>
            <w:r w:rsidR="00E15FFA" w:rsidRPr="00D76CCA">
              <w:rPr>
                <w:rFonts w:ascii="Times New Roman" w:hAnsi="Times New Roman"/>
                <w:sz w:val="28"/>
                <w:szCs w:val="28"/>
              </w:rPr>
              <w:t xml:space="preserve"> </w:t>
            </w:r>
            <w:r w:rsidRPr="00D76CCA">
              <w:rPr>
                <w:rFonts w:ascii="Times New Roman" w:hAnsi="Times New Roman"/>
                <w:sz w:val="28"/>
                <w:szCs w:val="28"/>
              </w:rPr>
              <w:t xml:space="preserve">исходя из потребности ФНС России в дополнительном профессиональном образовании </w:t>
            </w:r>
            <w:r w:rsidRPr="00D76CCA">
              <w:rPr>
                <w:rFonts w:ascii="Times New Roman" w:hAnsi="Times New Roman"/>
                <w:noProof/>
                <w:sz w:val="28"/>
                <w:szCs w:val="28"/>
              </w:rPr>
              <w:t>дополнительного профессионального образования государственных гражданских служащих</w:t>
            </w:r>
            <w:r w:rsidR="00E15FFA" w:rsidRPr="00D76CCA">
              <w:rPr>
                <w:rFonts w:ascii="Times New Roman" w:hAnsi="Times New Roman"/>
                <w:sz w:val="28"/>
                <w:szCs w:val="28"/>
              </w:rPr>
              <w:t xml:space="preserve"> в соответствии с инди</w:t>
            </w:r>
            <w:r w:rsidRPr="00D76CCA">
              <w:rPr>
                <w:rFonts w:ascii="Times New Roman" w:hAnsi="Times New Roman"/>
                <w:sz w:val="28"/>
                <w:szCs w:val="28"/>
              </w:rPr>
              <w:t>видуальными</w:t>
            </w:r>
            <w:r w:rsidR="00E15FFA" w:rsidRPr="00D76CCA">
              <w:rPr>
                <w:rFonts w:ascii="Times New Roman" w:hAnsi="Times New Roman"/>
                <w:sz w:val="28"/>
                <w:szCs w:val="28"/>
              </w:rPr>
              <w:t xml:space="preserve"> планами профессионального развития </w:t>
            </w:r>
            <w:r w:rsidRPr="00D76CCA">
              <w:rPr>
                <w:rFonts w:ascii="Times New Roman" w:hAnsi="Times New Roman"/>
                <w:sz w:val="28"/>
                <w:szCs w:val="28"/>
              </w:rPr>
              <w:t xml:space="preserve">государственных </w:t>
            </w:r>
            <w:r w:rsidR="00E15FFA" w:rsidRPr="00D76CCA">
              <w:rPr>
                <w:rFonts w:ascii="Times New Roman" w:hAnsi="Times New Roman"/>
                <w:sz w:val="28"/>
                <w:szCs w:val="28"/>
              </w:rPr>
              <w:t xml:space="preserve">гражданских служащих и представление данной информации в </w:t>
            </w:r>
            <w:r w:rsidRPr="00D76CCA">
              <w:rPr>
                <w:rFonts w:ascii="Times New Roman" w:hAnsi="Times New Roman"/>
                <w:sz w:val="28"/>
                <w:szCs w:val="28"/>
              </w:rPr>
              <w:t>Министерство труда и социальной защиты Российской Федерации</w:t>
            </w:r>
            <w:r w:rsidR="00E15FFA" w:rsidRPr="00D76CCA">
              <w:rPr>
                <w:rFonts w:ascii="Times New Roman" w:hAnsi="Times New Roman"/>
                <w:sz w:val="28"/>
                <w:szCs w:val="28"/>
              </w:rPr>
              <w:t>;</w:t>
            </w:r>
          </w:p>
          <w:p w:rsidR="00D76CCA" w:rsidRPr="00D76CCA" w:rsidRDefault="00D76CCA" w:rsidP="00D76CCA">
            <w:pPr>
              <w:widowControl w:val="0"/>
              <w:autoSpaceDE w:val="0"/>
              <w:autoSpaceDN w:val="0"/>
              <w:adjustRightInd w:val="0"/>
              <w:spacing w:line="360" w:lineRule="exact"/>
              <w:jc w:val="both"/>
              <w:rPr>
                <w:rFonts w:ascii="Times New Roman" w:hAnsi="Times New Roman"/>
                <w:sz w:val="28"/>
                <w:szCs w:val="28"/>
              </w:rPr>
            </w:pPr>
            <w:r w:rsidRPr="00D76CCA">
              <w:rPr>
                <w:rFonts w:ascii="Times New Roman" w:hAnsi="Times New Roman"/>
                <w:sz w:val="28"/>
                <w:szCs w:val="28"/>
              </w:rPr>
              <w:t>организация государственной закупки образовательных услуг для государственных нужд;</w:t>
            </w:r>
          </w:p>
          <w:p w:rsidR="00E15FFA" w:rsidRPr="00E15FFA" w:rsidRDefault="00D76CCA" w:rsidP="00D76CCA">
            <w:pPr>
              <w:widowControl w:val="0"/>
              <w:autoSpaceDE w:val="0"/>
              <w:autoSpaceDN w:val="0"/>
              <w:adjustRightInd w:val="0"/>
              <w:spacing w:line="360" w:lineRule="exact"/>
              <w:jc w:val="both"/>
              <w:rPr>
                <w:rFonts w:ascii="Times New Roman" w:hAnsi="Times New Roman"/>
                <w:sz w:val="28"/>
                <w:szCs w:val="28"/>
              </w:rPr>
            </w:pPr>
            <w:r>
              <w:rPr>
                <w:rFonts w:ascii="Times New Roman" w:hAnsi="Times New Roman"/>
                <w:sz w:val="28"/>
                <w:szCs w:val="28"/>
              </w:rPr>
              <w:t>работа</w:t>
            </w:r>
            <w:r w:rsidR="00E15FFA" w:rsidRPr="00E15FFA">
              <w:rPr>
                <w:rFonts w:ascii="Times New Roman" w:hAnsi="Times New Roman"/>
                <w:sz w:val="28"/>
                <w:szCs w:val="28"/>
              </w:rPr>
              <w:t xml:space="preserve"> в кадровых автоматизированных информационных системах, включая систему межведомственного документооборота</w:t>
            </w:r>
            <w:r>
              <w:rPr>
                <w:rFonts w:ascii="Times New Roman" w:hAnsi="Times New Roman"/>
                <w:sz w:val="28"/>
                <w:szCs w:val="28"/>
              </w:rPr>
              <w:t>.</w:t>
            </w:r>
          </w:p>
        </w:tc>
      </w:tr>
    </w:tbl>
    <w:p w:rsidR="0074033C" w:rsidRDefault="0074033C" w:rsidP="00E15FFA">
      <w:pPr>
        <w:jc w:val="both"/>
        <w:rPr>
          <w:rFonts w:ascii="Times New Roman" w:hAnsi="Times New Roman"/>
          <w:sz w:val="28"/>
          <w:szCs w:val="28"/>
        </w:rPr>
        <w:sectPr w:rsidR="0074033C" w:rsidSect="002A2B68">
          <w:pgSz w:w="11906" w:h="16838"/>
          <w:pgMar w:top="680" w:right="1274" w:bottom="1134" w:left="284" w:header="709" w:footer="709" w:gutter="0"/>
          <w:cols w:space="720"/>
        </w:sectPr>
      </w:pPr>
    </w:p>
    <w:p w:rsidR="00E15FFA" w:rsidRPr="00E15FFA" w:rsidRDefault="00E15FFA" w:rsidP="00E15FFA">
      <w:pPr>
        <w:jc w:val="both"/>
        <w:rPr>
          <w:rFonts w:ascii="Times New Roman" w:hAnsi="Times New Roman"/>
          <w:sz w:val="28"/>
          <w:szCs w:val="28"/>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2822"/>
        <w:gridCol w:w="8806"/>
      </w:tblGrid>
      <w:tr w:rsidR="00E15FFA" w:rsidRPr="00E15FFA" w:rsidTr="00B10B12">
        <w:trPr>
          <w:trHeight w:val="645"/>
        </w:trPr>
        <w:tc>
          <w:tcPr>
            <w:tcW w:w="14317" w:type="dxa"/>
            <w:gridSpan w:val="3"/>
          </w:tcPr>
          <w:p w:rsidR="00E15FFA" w:rsidRPr="00D76CCA" w:rsidRDefault="00D76CCA" w:rsidP="00D76CCA">
            <w:pPr>
              <w:pStyle w:val="ad"/>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6" w:firstLine="284"/>
              <w:jc w:val="both"/>
              <w:rPr>
                <w:rFonts w:ascii="Times New Roman" w:hAnsi="Times New Roman"/>
                <w:b/>
                <w:bCs/>
                <w:sz w:val="28"/>
                <w:szCs w:val="28"/>
              </w:rPr>
            </w:pPr>
            <w:r>
              <w:rPr>
                <w:rFonts w:ascii="Times New Roman" w:hAnsi="Times New Roman"/>
                <w:b/>
                <w:sz w:val="28"/>
                <w:szCs w:val="28"/>
              </w:rPr>
              <w:t>П</w:t>
            </w:r>
            <w:r w:rsidR="00E15FFA" w:rsidRPr="00D76CCA">
              <w:rPr>
                <w:rFonts w:ascii="Times New Roman" w:hAnsi="Times New Roman"/>
                <w:b/>
                <w:sz w:val="28"/>
                <w:szCs w:val="28"/>
              </w:rPr>
              <w:t>рофессиональные качества, личностные качества и соответствующие им профессиональные навыки</w:t>
            </w:r>
          </w:p>
        </w:tc>
      </w:tr>
      <w:tr w:rsidR="00D76CCA" w:rsidRPr="00E15FFA" w:rsidTr="00B10B12">
        <w:trPr>
          <w:trHeight w:val="645"/>
        </w:trPr>
        <w:tc>
          <w:tcPr>
            <w:tcW w:w="14317" w:type="dxa"/>
            <w:gridSpan w:val="3"/>
          </w:tcPr>
          <w:p w:rsidR="00D76CCA" w:rsidRPr="00D76CCA" w:rsidRDefault="00D76CCA" w:rsidP="00D76CCA">
            <w:pPr>
              <w:pStyle w:val="ad"/>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828"/>
              <w:jc w:val="both"/>
              <w:rPr>
                <w:rFonts w:ascii="Times New Roman" w:hAnsi="Times New Roman"/>
                <w:b/>
                <w:bCs/>
                <w:sz w:val="28"/>
                <w:szCs w:val="28"/>
              </w:rPr>
            </w:pPr>
            <w:r w:rsidRPr="00D76CCA">
              <w:rPr>
                <w:rFonts w:ascii="Times New Roman" w:hAnsi="Times New Roman"/>
                <w:b/>
                <w:bCs/>
                <w:sz w:val="28"/>
                <w:szCs w:val="28"/>
              </w:rPr>
              <w:t xml:space="preserve">Общие </w:t>
            </w:r>
            <w:r w:rsidRPr="00D76CCA">
              <w:rPr>
                <w:rFonts w:ascii="Times New Roman" w:hAnsi="Times New Roman"/>
                <w:b/>
                <w:sz w:val="28"/>
                <w:szCs w:val="28"/>
              </w:rPr>
              <w:t>профессиональные качества, личностные качества и соответствующие им профессиональные навыки</w:t>
            </w:r>
          </w:p>
        </w:tc>
      </w:tr>
      <w:tr w:rsidR="00E15FFA" w:rsidRPr="00E15FFA" w:rsidTr="00B10B12">
        <w:trPr>
          <w:trHeight w:val="700"/>
        </w:trPr>
        <w:tc>
          <w:tcPr>
            <w:tcW w:w="2719" w:type="dxa"/>
          </w:tcPr>
          <w:p w:rsidR="00E15FFA" w:rsidRPr="00E15FFA" w:rsidRDefault="00E15FFA" w:rsidP="00E15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8"/>
                <w:szCs w:val="28"/>
              </w:rPr>
            </w:pPr>
            <w:r w:rsidRPr="00E15FFA">
              <w:rPr>
                <w:rFonts w:ascii="Times New Roman" w:hAnsi="Times New Roman"/>
                <w:b/>
                <w:bCs/>
                <w:sz w:val="28"/>
                <w:szCs w:val="28"/>
              </w:rPr>
              <w:t xml:space="preserve">Профессиональные качества </w:t>
            </w:r>
          </w:p>
        </w:tc>
        <w:tc>
          <w:tcPr>
            <w:tcW w:w="2815" w:type="dxa"/>
          </w:tcPr>
          <w:p w:rsidR="00E15FFA" w:rsidRPr="00E15FFA" w:rsidRDefault="00E15FFA" w:rsidP="00E15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8"/>
                <w:szCs w:val="28"/>
              </w:rPr>
            </w:pPr>
            <w:r w:rsidRPr="00E15FFA">
              <w:rPr>
                <w:rFonts w:ascii="Times New Roman" w:hAnsi="Times New Roman"/>
                <w:b/>
                <w:bCs/>
                <w:sz w:val="28"/>
                <w:szCs w:val="28"/>
              </w:rPr>
              <w:t>Личностные качества</w:t>
            </w:r>
          </w:p>
        </w:tc>
        <w:tc>
          <w:tcPr>
            <w:tcW w:w="8783" w:type="dxa"/>
          </w:tcPr>
          <w:p w:rsidR="00E15FFA" w:rsidRPr="00E15FFA" w:rsidRDefault="00E15FFA" w:rsidP="00E15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8"/>
                <w:szCs w:val="28"/>
              </w:rPr>
            </w:pPr>
            <w:r w:rsidRPr="00E15FFA">
              <w:rPr>
                <w:rFonts w:ascii="Times New Roman" w:hAnsi="Times New Roman"/>
                <w:b/>
                <w:bCs/>
                <w:sz w:val="28"/>
                <w:szCs w:val="28"/>
              </w:rPr>
              <w:t>Профессиональные навыки</w:t>
            </w:r>
          </w:p>
        </w:tc>
      </w:tr>
      <w:tr w:rsidR="00E15FFA" w:rsidRPr="0026148E" w:rsidTr="00B10B12">
        <w:trPr>
          <w:trHeight w:val="8589"/>
        </w:trPr>
        <w:tc>
          <w:tcPr>
            <w:tcW w:w="2719" w:type="dxa"/>
          </w:tcPr>
          <w:p w:rsidR="00E15FFA" w:rsidRPr="0026148E" w:rsidRDefault="00E15FFA"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lastRenderedPageBreak/>
              <w:t>Межличностное понимание, стиль общения, соответствующий ситуации</w:t>
            </w:r>
          </w:p>
        </w:tc>
        <w:tc>
          <w:tcPr>
            <w:tcW w:w="2815" w:type="dxa"/>
          </w:tcPr>
          <w:p w:rsidR="00241FDA" w:rsidRDefault="00E15FFA"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доброжелательность, стрессоустойчивость, коммуникабельность, самоконтроль,</w:t>
            </w:r>
          </w:p>
          <w:p w:rsidR="00241FDA" w:rsidRDefault="00E15FFA"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плюрализм</w:t>
            </w:r>
          </w:p>
        </w:tc>
        <w:tc>
          <w:tcPr>
            <w:tcW w:w="8783" w:type="dxa"/>
          </w:tcPr>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Способность понять других людей, навык правильного восприятия недосказанных или невыраженных мыслей, опасений.</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Понимание эмоционального и вербального содержания речи собеседника, навыки невербального общения.</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адаптировать стиль поведения, общения к ситуации, собеседнику.</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поддерживать комфортный морально-психологический климат в коллективе. Умение создать среду, которая способствует разрешению возникшего конфликта, умение минимизировать негативные последствия конфликтной ситуации.</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Навык своевременного выявления проблемных ситуаций, приводящих к конфликту.</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Умение воспринимать разные точки зрения, позиции и находить общие позиции, которые не вызывают споров. </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сосредоточить внимание на проблеме, а не на личных качествах собеседника.</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рационально использовать служебное время.</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lastRenderedPageBreak/>
              <w:t>Умение самостоятельно оценивать и проверять проделанную работу.</w:t>
            </w:r>
          </w:p>
        </w:tc>
      </w:tr>
      <w:tr w:rsidR="00E15FFA" w:rsidRPr="0026148E" w:rsidTr="00B10B12">
        <w:trPr>
          <w:trHeight w:val="6746"/>
        </w:trPr>
        <w:tc>
          <w:tcPr>
            <w:tcW w:w="2719" w:type="dxa"/>
          </w:tcPr>
          <w:p w:rsidR="00241FDA" w:rsidRDefault="00E15FFA"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lastRenderedPageBreak/>
              <w:t>Ориентация на достижение результата</w:t>
            </w:r>
          </w:p>
        </w:tc>
        <w:tc>
          <w:tcPr>
            <w:tcW w:w="2815" w:type="dxa"/>
          </w:tcPr>
          <w:p w:rsidR="00241FDA" w:rsidRDefault="00E15FFA"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ответственность, целеустремленность, самостоятельность, стрессоустойчивость, организованность, исполнительность, внимательность к деталям</w:t>
            </w:r>
          </w:p>
        </w:tc>
        <w:tc>
          <w:tcPr>
            <w:tcW w:w="8783" w:type="dxa"/>
          </w:tcPr>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быстро справляться с задачами в условиях изменения приоритетов.</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Способность выполнить поставленную задачу, исполнить обязательство заранее или к назначенному времени.</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Способность сохранять высокую работоспособность в экстремальных условиях, при необходимости выполнять работу в короткие сроки.</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определять цели, приоритеты.</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вовремя отчитываться за достижение  результатов.</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принимать ответственность за совершенные ошибки.</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действовать согласно установленным правилам.</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Навык планирования своего рабочего времени.</w:t>
            </w:r>
          </w:p>
          <w:p w:rsidR="00241FDA" w:rsidRDefault="00E15FFA"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Навыки постановки четких и понятных задач и организации деятельности представителей экспертных организаций.</w:t>
            </w:r>
          </w:p>
        </w:tc>
      </w:tr>
    </w:tbl>
    <w:tbl>
      <w:tblPr>
        <w:tblpPr w:leftFromText="180" w:rightFromText="180" w:vertAnchor="text" w:horzAnchor="margin" w:tblpY="143"/>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863"/>
        <w:gridCol w:w="8783"/>
      </w:tblGrid>
      <w:tr w:rsidR="00B10B12" w:rsidRPr="0026148E" w:rsidTr="00B10B12">
        <w:tc>
          <w:tcPr>
            <w:tcW w:w="14355" w:type="dxa"/>
            <w:gridSpan w:val="3"/>
            <w:vAlign w:val="center"/>
          </w:tcPr>
          <w:p w:rsidR="00B10B12" w:rsidRPr="007038BB" w:rsidRDefault="00B10B12" w:rsidP="007038BB">
            <w:pPr>
              <w:pStyle w:val="ad"/>
              <w:numPr>
                <w:ilvl w:val="1"/>
                <w:numId w:val="9"/>
              </w:numPr>
              <w:ind w:left="284" w:firstLine="283"/>
              <w:jc w:val="both"/>
              <w:rPr>
                <w:rFonts w:ascii="Times New Roman" w:hAnsi="Times New Roman"/>
                <w:b/>
                <w:bCs/>
                <w:sz w:val="28"/>
                <w:szCs w:val="28"/>
              </w:rPr>
            </w:pPr>
            <w:r w:rsidRPr="007038BB">
              <w:rPr>
                <w:rFonts w:ascii="Times New Roman" w:hAnsi="Times New Roman"/>
                <w:b/>
                <w:bCs/>
                <w:sz w:val="28"/>
                <w:szCs w:val="28"/>
              </w:rPr>
              <w:t xml:space="preserve">Прикладные профессиональные и личностные качества, а также </w:t>
            </w:r>
            <w:r w:rsidRPr="007038BB">
              <w:rPr>
                <w:rFonts w:ascii="Times New Roman" w:hAnsi="Times New Roman"/>
                <w:b/>
                <w:sz w:val="28"/>
                <w:szCs w:val="28"/>
              </w:rPr>
              <w:t>соответствующие им</w:t>
            </w:r>
            <w:r w:rsidRPr="007038BB">
              <w:rPr>
                <w:rFonts w:ascii="Times New Roman" w:hAnsi="Times New Roman"/>
                <w:b/>
                <w:bCs/>
                <w:sz w:val="28"/>
                <w:szCs w:val="28"/>
              </w:rPr>
              <w:t xml:space="preserve"> профессиональные навыки</w:t>
            </w:r>
            <w:r w:rsidRPr="007038BB">
              <w:rPr>
                <w:rFonts w:ascii="Times New Roman" w:hAnsi="Times New Roman"/>
                <w:b/>
                <w:sz w:val="28"/>
                <w:szCs w:val="28"/>
              </w:rPr>
              <w:t xml:space="preserve"> </w:t>
            </w:r>
          </w:p>
        </w:tc>
      </w:tr>
      <w:tr w:rsidR="00B10B12" w:rsidRPr="0026148E" w:rsidTr="00B10B12">
        <w:tc>
          <w:tcPr>
            <w:tcW w:w="2709" w:type="dxa"/>
            <w:vAlign w:val="center"/>
          </w:tcPr>
          <w:p w:rsidR="00241FDA" w:rsidRDefault="00B10B12" w:rsidP="00AA3057">
            <w:pPr>
              <w:pStyle w:val="1"/>
              <w:keepNext w:val="0"/>
              <w:spacing w:before="0" w:afterLines="200" w:line="360" w:lineRule="exact"/>
              <w:jc w:val="both"/>
              <w:rPr>
                <w:rFonts w:ascii="Times New Roman" w:hAnsi="Times New Roman"/>
                <w:color w:val="auto"/>
              </w:rPr>
            </w:pPr>
            <w:bookmarkStart w:id="175" w:name="_Toc372221794"/>
            <w:bookmarkStart w:id="176" w:name="_Toc381023065"/>
            <w:r w:rsidRPr="0026148E">
              <w:rPr>
                <w:rFonts w:ascii="Times New Roman" w:hAnsi="Times New Roman"/>
                <w:bCs w:val="0"/>
                <w:color w:val="auto"/>
              </w:rPr>
              <w:lastRenderedPageBreak/>
              <w:t>Профессиональные  качества</w:t>
            </w:r>
            <w:bookmarkEnd w:id="175"/>
            <w:bookmarkEnd w:id="176"/>
            <w:r w:rsidRPr="0026148E">
              <w:rPr>
                <w:rFonts w:ascii="Times New Roman" w:hAnsi="Times New Roman"/>
                <w:bCs w:val="0"/>
                <w:color w:val="auto"/>
              </w:rPr>
              <w:t xml:space="preserve"> </w:t>
            </w:r>
          </w:p>
        </w:tc>
        <w:tc>
          <w:tcPr>
            <w:tcW w:w="2863" w:type="dxa"/>
          </w:tcPr>
          <w:p w:rsidR="00241FDA" w:rsidRDefault="00B10B12" w:rsidP="00AA3057">
            <w:pPr>
              <w:pStyle w:val="1"/>
              <w:keepNext w:val="0"/>
              <w:spacing w:before="0" w:afterLines="200" w:line="360" w:lineRule="exact"/>
              <w:jc w:val="both"/>
              <w:rPr>
                <w:rFonts w:ascii="Times New Roman" w:hAnsi="Times New Roman"/>
                <w:color w:val="auto"/>
              </w:rPr>
            </w:pPr>
            <w:bookmarkStart w:id="177" w:name="_Toc372221795"/>
            <w:bookmarkStart w:id="178" w:name="_Toc381023066"/>
            <w:r w:rsidRPr="0026148E">
              <w:rPr>
                <w:rFonts w:ascii="Times New Roman" w:hAnsi="Times New Roman"/>
                <w:bCs w:val="0"/>
                <w:color w:val="auto"/>
              </w:rPr>
              <w:t>Личностные качества</w:t>
            </w:r>
            <w:bookmarkEnd w:id="177"/>
            <w:bookmarkEnd w:id="178"/>
          </w:p>
        </w:tc>
        <w:tc>
          <w:tcPr>
            <w:tcW w:w="8783" w:type="dxa"/>
            <w:vAlign w:val="center"/>
          </w:tcPr>
          <w:p w:rsidR="00241FDA" w:rsidRDefault="00B10B12" w:rsidP="00AA3057">
            <w:pPr>
              <w:pStyle w:val="1"/>
              <w:keepNext w:val="0"/>
              <w:spacing w:before="0" w:afterLines="200" w:line="360" w:lineRule="exact"/>
              <w:jc w:val="both"/>
              <w:rPr>
                <w:rFonts w:ascii="Times New Roman" w:hAnsi="Times New Roman"/>
                <w:color w:val="auto"/>
              </w:rPr>
            </w:pPr>
            <w:bookmarkStart w:id="179" w:name="_Toc372221796"/>
            <w:bookmarkStart w:id="180" w:name="_Toc381023067"/>
            <w:r w:rsidRPr="0026148E">
              <w:rPr>
                <w:rFonts w:ascii="Times New Roman" w:hAnsi="Times New Roman"/>
                <w:bCs w:val="0"/>
                <w:color w:val="auto"/>
              </w:rPr>
              <w:t>Профессиональные навыки</w:t>
            </w:r>
            <w:bookmarkEnd w:id="179"/>
            <w:bookmarkEnd w:id="180"/>
          </w:p>
        </w:tc>
      </w:tr>
      <w:tr w:rsidR="00B10B12" w:rsidRPr="0026148E" w:rsidTr="00B10B12">
        <w:trPr>
          <w:trHeight w:val="632"/>
        </w:trPr>
        <w:tc>
          <w:tcPr>
            <w:tcW w:w="2709" w:type="dxa"/>
          </w:tcPr>
          <w:p w:rsidR="00B10B12" w:rsidRPr="007038BB" w:rsidRDefault="00B10B12" w:rsidP="007038BB">
            <w:pPr>
              <w:rPr>
                <w:rFonts w:ascii="Times New Roman" w:hAnsi="Times New Roman"/>
                <w:b/>
                <w:sz w:val="28"/>
                <w:szCs w:val="28"/>
              </w:rPr>
            </w:pPr>
            <w:r w:rsidRPr="007038BB">
              <w:rPr>
                <w:rFonts w:ascii="Times New Roman" w:hAnsi="Times New Roman"/>
                <w:b/>
                <w:sz w:val="28"/>
                <w:szCs w:val="28"/>
                <w:lang w:eastAsia="ru-RU"/>
              </w:rPr>
              <w:t>Сбор и анализ информации</w:t>
            </w:r>
          </w:p>
        </w:tc>
        <w:tc>
          <w:tcPr>
            <w:tcW w:w="286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аналитический склад ума, вербальное мышление, широта профессионального кругозора, способность обрабатывать большие объемы информации</w:t>
            </w:r>
          </w:p>
          <w:p w:rsidR="00B10B12" w:rsidRPr="007038BB" w:rsidRDefault="00B10B12" w:rsidP="007038BB">
            <w:pPr>
              <w:rPr>
                <w:rFonts w:ascii="Times New Roman" w:hAnsi="Times New Roman"/>
                <w:sz w:val="28"/>
                <w:szCs w:val="28"/>
              </w:rPr>
            </w:pPr>
          </w:p>
          <w:p w:rsidR="00B10B12" w:rsidRPr="007038BB" w:rsidRDefault="00B10B12" w:rsidP="007038BB">
            <w:pPr>
              <w:rPr>
                <w:rFonts w:ascii="Times New Roman" w:hAnsi="Times New Roman"/>
                <w:sz w:val="28"/>
                <w:szCs w:val="28"/>
              </w:rPr>
            </w:pPr>
          </w:p>
        </w:tc>
        <w:tc>
          <w:tcPr>
            <w:tcW w:w="878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Способность определить проблемы и возможные причины их возникновения.</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формулировать вопрос, который отражает состояние несоответствия между фактическим положением дел и желаемым, и ответ на который необходимо найти.</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выделять главную и второстепенную информацию.</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Способность работать с разными источниками информации (включая расширенный поиск в сети Интернет).</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Способность работать с большим объемом информации, быстро переключаться с анализа одного материала на другой.</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объединять разнородную, неструктурированную информацию в группы в соответствии с выделенным параметром (критерием, принципом).</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выстраивать сформированные группы в определенной логической последовательности, отражающей существующие между ними связи и отношения.</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переводить информацию в единый формат.</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разбивать проблему/вопрос различного уровня сложности на составные элементы.</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lastRenderedPageBreak/>
              <w:t>Умение выявлять простые и сложные связи, взаимозависимости между выделенными элементами.</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объединить ранее выделенные элементы в единое целое и выявить свойства, присущие явлению в целом.</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Владение методикой системного анализа</w:t>
            </w:r>
            <w:r w:rsidRPr="007038BB">
              <w:rPr>
                <w:rStyle w:val="af"/>
                <w:rFonts w:ascii="Times New Roman" w:hAnsi="Times New Roman"/>
                <w:sz w:val="28"/>
                <w:szCs w:val="28"/>
              </w:rPr>
              <w:footnoteReference w:id="52"/>
            </w:r>
            <w:r w:rsidRPr="007038BB">
              <w:rPr>
                <w:rFonts w:ascii="Times New Roman" w:hAnsi="Times New Roman"/>
                <w:sz w:val="28"/>
                <w:szCs w:val="28"/>
              </w:rPr>
              <w:t>.</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Владение методикой контент-анализа</w:t>
            </w:r>
            <w:r w:rsidRPr="007038BB">
              <w:rPr>
                <w:rStyle w:val="af"/>
                <w:rFonts w:ascii="Times New Roman" w:hAnsi="Times New Roman"/>
                <w:sz w:val="28"/>
                <w:szCs w:val="28"/>
              </w:rPr>
              <w:footnoteReference w:id="53"/>
            </w:r>
            <w:r w:rsidRPr="007038BB">
              <w:rPr>
                <w:rFonts w:ascii="Times New Roman" w:hAnsi="Times New Roman"/>
                <w:sz w:val="28"/>
                <w:szCs w:val="28"/>
              </w:rPr>
              <w:t>.</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толковать исследуемые явления в свете выявленных связей и закономерностей, а также позиций заинтересованных сторон.</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 xml:space="preserve">Навык анализа множества взаимодействующих факторов, основываясь на неполной и/или противоречивой информации. </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По итогам проведения анализа уметь приходить к логическим заключениям, уметь структурировать и конкретизировать суждения, формулировать выводы (в том числе и на основе неполных данных)</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ясно, логично, связанно и последовательно излагать материал без допущения грамматических, орфографических, пунктуационных и стилистических ошибок.</w:t>
            </w:r>
          </w:p>
        </w:tc>
      </w:tr>
      <w:tr w:rsidR="00B10B12" w:rsidRPr="0026148E" w:rsidTr="00B10B12">
        <w:trPr>
          <w:trHeight w:val="4809"/>
        </w:trPr>
        <w:tc>
          <w:tcPr>
            <w:tcW w:w="2709" w:type="dxa"/>
          </w:tcPr>
          <w:p w:rsidR="00B10B12" w:rsidRPr="007038BB" w:rsidRDefault="00B10B12" w:rsidP="007038BB">
            <w:pPr>
              <w:rPr>
                <w:rFonts w:ascii="Times New Roman" w:hAnsi="Times New Roman"/>
                <w:b/>
                <w:sz w:val="28"/>
                <w:szCs w:val="28"/>
              </w:rPr>
            </w:pPr>
            <w:r w:rsidRPr="007038BB">
              <w:rPr>
                <w:rFonts w:ascii="Times New Roman" w:hAnsi="Times New Roman"/>
                <w:b/>
                <w:bCs/>
                <w:sz w:val="28"/>
                <w:szCs w:val="28"/>
                <w:lang w:eastAsia="ru-RU"/>
              </w:rPr>
              <w:lastRenderedPageBreak/>
              <w:t>Качественная подготовка документов в соответствии с требованиями</w:t>
            </w:r>
          </w:p>
        </w:tc>
        <w:tc>
          <w:tcPr>
            <w:tcW w:w="286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внимательность, ответственность, аккуратность, добросовестность, пунктуальность</w:t>
            </w:r>
          </w:p>
        </w:tc>
        <w:tc>
          <w:tcPr>
            <w:tcW w:w="878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Навык организации подготовки ответов на поручения Правительства Российской Федерации, письма государственных органов.</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 xml:space="preserve">Навык подготовки методических рекомендаций по реализации </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 xml:space="preserve">Навык изложения предложений по решению выявленной проблемы, формулирования рекомендаций. </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своевременно подготовить экспертное заключение, составить проекты информационно-аналитических материалов, публикаций.</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в установленные сроки отвечать на письма государственных органов, включая государственный орган, в котором гражданский служащий замещает должность, и иных организаций в соответствии с установленными правилами их оформления. Своевременно и оперативно отвечать на письма, следуя принятым нормам делового этикета.</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Навык работы с письмами и обращениями граждан и организаций.</w:t>
            </w:r>
          </w:p>
        </w:tc>
      </w:tr>
      <w:tr w:rsidR="00B10B12" w:rsidRPr="0026148E" w:rsidTr="00B10B12">
        <w:trPr>
          <w:trHeight w:val="2240"/>
        </w:trPr>
        <w:tc>
          <w:tcPr>
            <w:tcW w:w="2709" w:type="dxa"/>
          </w:tcPr>
          <w:p w:rsidR="00B10B12" w:rsidRPr="007038BB" w:rsidRDefault="00B10B12" w:rsidP="007038BB">
            <w:pPr>
              <w:rPr>
                <w:rFonts w:ascii="Times New Roman" w:hAnsi="Times New Roman"/>
                <w:b/>
                <w:sz w:val="28"/>
                <w:szCs w:val="28"/>
              </w:rPr>
            </w:pPr>
            <w:r w:rsidRPr="007038BB">
              <w:rPr>
                <w:rFonts w:ascii="Times New Roman" w:hAnsi="Times New Roman"/>
                <w:b/>
                <w:sz w:val="28"/>
                <w:szCs w:val="28"/>
                <w:lang w:eastAsia="ru-RU"/>
              </w:rPr>
              <w:t>Передача знаний и опыта (наставничество)</w:t>
            </w:r>
          </w:p>
        </w:tc>
        <w:tc>
          <w:tcPr>
            <w:tcW w:w="286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стрессоустойчивость сотрудничество, социальная уверенность,</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широта профессионального кругозора</w:t>
            </w:r>
          </w:p>
        </w:tc>
        <w:tc>
          <w:tcPr>
            <w:tcW w:w="878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lang w:eastAsia="ru-RU"/>
              </w:rPr>
              <w:t>Умение просто и доходчиво объяснять сложные темы, менее опытным сотрудникам.</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делиться с членами команды опытом, знаниями и эффективными практиками в процессе выполнения работ.</w:t>
            </w:r>
          </w:p>
        </w:tc>
      </w:tr>
      <w:tr w:rsidR="00B10B12" w:rsidRPr="0026148E" w:rsidTr="00B10B12">
        <w:trPr>
          <w:trHeight w:val="3250"/>
        </w:trPr>
        <w:tc>
          <w:tcPr>
            <w:tcW w:w="2709" w:type="dxa"/>
          </w:tcPr>
          <w:p w:rsidR="00B10B12" w:rsidRPr="007038BB" w:rsidRDefault="00B10B12" w:rsidP="007038BB">
            <w:pPr>
              <w:rPr>
                <w:rFonts w:ascii="Times New Roman" w:hAnsi="Times New Roman"/>
                <w:b/>
                <w:sz w:val="28"/>
                <w:szCs w:val="28"/>
                <w:lang w:eastAsia="ru-RU"/>
              </w:rPr>
            </w:pPr>
            <w:r w:rsidRPr="007038BB">
              <w:rPr>
                <w:rFonts w:ascii="Times New Roman" w:hAnsi="Times New Roman"/>
                <w:b/>
                <w:sz w:val="28"/>
                <w:szCs w:val="28"/>
                <w:lang w:eastAsia="ru-RU"/>
              </w:rPr>
              <w:lastRenderedPageBreak/>
              <w:t>Творческий подход, инновационность</w:t>
            </w:r>
          </w:p>
          <w:p w:rsidR="00B10B12" w:rsidRPr="0026148E" w:rsidRDefault="00B10B12" w:rsidP="007038BB">
            <w:pPr>
              <w:rPr>
                <w:rFonts w:ascii="Times New Roman" w:hAnsi="Times New Roman"/>
                <w:sz w:val="28"/>
                <w:szCs w:val="28"/>
              </w:rPr>
            </w:pPr>
          </w:p>
        </w:tc>
        <w:tc>
          <w:tcPr>
            <w:tcW w:w="2863" w:type="dxa"/>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целеустремленность, стремление к саморазвитию, нестандартность мышления, широта кругозора, эрудиция</w:t>
            </w:r>
          </w:p>
        </w:tc>
        <w:tc>
          <w:tcPr>
            <w:tcW w:w="8783" w:type="dxa"/>
            <w:tcBorders>
              <w:bottom w:val="single" w:sz="4" w:space="0" w:color="auto"/>
            </w:tcBorders>
          </w:tcPr>
          <w:p w:rsidR="00B10B12" w:rsidRPr="007038BB" w:rsidRDefault="00B10B12" w:rsidP="007038BB">
            <w:pPr>
              <w:rPr>
                <w:rFonts w:ascii="Times New Roman" w:hAnsi="Times New Roman"/>
                <w:sz w:val="28"/>
                <w:szCs w:val="28"/>
              </w:rPr>
            </w:pPr>
            <w:r w:rsidRPr="007038BB">
              <w:rPr>
                <w:rFonts w:ascii="Times New Roman" w:hAnsi="Times New Roman"/>
                <w:sz w:val="28"/>
                <w:szCs w:val="28"/>
              </w:rPr>
              <w:t>Аргументированность речи. Умение убедить, склонить окружающих поддержать какой-либо план, идею.</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Умение понять цель работы команды, понять роль каждого участника в достижении поставленной цели.</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 xml:space="preserve">Умение выстраивать честные и справедливые отношения с коллегами, основанные на взаимоуважении. </w:t>
            </w:r>
          </w:p>
          <w:p w:rsidR="00B10B12" w:rsidRPr="007038BB" w:rsidRDefault="00B10B12" w:rsidP="007038BB">
            <w:pPr>
              <w:rPr>
                <w:rFonts w:ascii="Times New Roman" w:hAnsi="Times New Roman"/>
                <w:sz w:val="28"/>
                <w:szCs w:val="28"/>
              </w:rPr>
            </w:pPr>
            <w:r w:rsidRPr="007038BB">
              <w:rPr>
                <w:rFonts w:ascii="Times New Roman" w:hAnsi="Times New Roman"/>
                <w:sz w:val="28"/>
                <w:szCs w:val="28"/>
              </w:rPr>
              <w:t xml:space="preserve">Гибкость мышления, способность принимать нестандартные решения. </w:t>
            </w:r>
          </w:p>
          <w:p w:rsidR="00B10B12" w:rsidRPr="007038BB" w:rsidRDefault="00B10B12" w:rsidP="007038BB">
            <w:pPr>
              <w:rPr>
                <w:rFonts w:ascii="Times New Roman" w:hAnsi="Times New Roman"/>
                <w:sz w:val="28"/>
                <w:szCs w:val="28"/>
                <w:lang w:eastAsia="ru-RU"/>
              </w:rPr>
            </w:pPr>
            <w:r w:rsidRPr="007038BB">
              <w:rPr>
                <w:rFonts w:ascii="Times New Roman" w:hAnsi="Times New Roman"/>
                <w:sz w:val="28"/>
                <w:szCs w:val="28"/>
                <w:lang w:eastAsia="ru-RU"/>
              </w:rPr>
              <w:t>Способность предлагать новые идеи, направленные на развитие новых или улучшение существующих процессов, методов, систем, услуг.</w:t>
            </w:r>
          </w:p>
        </w:tc>
      </w:tr>
    </w:tbl>
    <w:p w:rsidR="00241FDA" w:rsidRDefault="00241FDA" w:rsidP="00AA3057">
      <w:pPr>
        <w:spacing w:afterLines="200" w:line="360" w:lineRule="exact"/>
        <w:jc w:val="both"/>
        <w:rPr>
          <w:rFonts w:ascii="Times New Roman" w:hAnsi="Times New Roman"/>
          <w:sz w:val="28"/>
          <w:szCs w:val="28"/>
        </w:rPr>
      </w:pPr>
    </w:p>
    <w:p w:rsidR="00241FDA" w:rsidRDefault="00241FDA" w:rsidP="00AA3057">
      <w:pPr>
        <w:spacing w:afterLines="200" w:line="360" w:lineRule="exact"/>
        <w:jc w:val="both"/>
        <w:rPr>
          <w:rFonts w:ascii="Times New Roman" w:hAnsi="Times New Roman"/>
          <w:sz w:val="28"/>
          <w:szCs w:val="28"/>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17"/>
      </w:tblGrid>
      <w:tr w:rsidR="00E15FFA" w:rsidRPr="0026148E" w:rsidTr="00B10B12">
        <w:tc>
          <w:tcPr>
            <w:tcW w:w="14317" w:type="dxa"/>
          </w:tcPr>
          <w:p w:rsidR="00241FDA" w:rsidRDefault="00E15FFA" w:rsidP="00AA3057">
            <w:pPr>
              <w:pStyle w:val="ad"/>
              <w:numPr>
                <w:ilvl w:val="1"/>
                <w:numId w:val="9"/>
              </w:numPr>
              <w:spacing w:afterLines="200" w:line="360" w:lineRule="exact"/>
              <w:ind w:left="34" w:firstLine="426"/>
              <w:jc w:val="both"/>
              <w:rPr>
                <w:rFonts w:ascii="Times New Roman" w:hAnsi="Times New Roman"/>
                <w:b/>
                <w:sz w:val="28"/>
                <w:szCs w:val="28"/>
              </w:rPr>
            </w:pPr>
            <w:r w:rsidRPr="0026148E">
              <w:rPr>
                <w:rFonts w:ascii="Times New Roman" w:hAnsi="Times New Roman"/>
                <w:b/>
                <w:sz w:val="28"/>
                <w:szCs w:val="28"/>
              </w:rPr>
              <w:t xml:space="preserve">Управленческие </w:t>
            </w:r>
            <w:r w:rsidRPr="0026148E">
              <w:rPr>
                <w:rFonts w:ascii="Times New Roman" w:hAnsi="Times New Roman"/>
                <w:b/>
                <w:bCs/>
                <w:sz w:val="28"/>
                <w:szCs w:val="28"/>
              </w:rPr>
              <w:t xml:space="preserve">профессиональные и личностные качества, а также </w:t>
            </w:r>
            <w:r w:rsidRPr="0026148E">
              <w:rPr>
                <w:rFonts w:ascii="Times New Roman" w:hAnsi="Times New Roman"/>
                <w:b/>
                <w:sz w:val="28"/>
                <w:szCs w:val="28"/>
              </w:rPr>
              <w:t>соответствующие им</w:t>
            </w:r>
            <w:r w:rsidRPr="0026148E">
              <w:rPr>
                <w:rFonts w:ascii="Times New Roman" w:hAnsi="Times New Roman"/>
                <w:b/>
                <w:bCs/>
                <w:sz w:val="28"/>
                <w:szCs w:val="28"/>
              </w:rPr>
              <w:t xml:space="preserve"> профессиональные</w:t>
            </w:r>
            <w:r w:rsidRPr="0026148E">
              <w:rPr>
                <w:rFonts w:ascii="Times New Roman" w:hAnsi="Times New Roman"/>
                <w:bCs/>
                <w:sz w:val="28"/>
                <w:szCs w:val="28"/>
              </w:rPr>
              <w:t xml:space="preserve"> </w:t>
            </w:r>
            <w:r w:rsidRPr="0026148E">
              <w:rPr>
                <w:rFonts w:ascii="Times New Roman" w:hAnsi="Times New Roman"/>
                <w:b/>
                <w:bCs/>
                <w:sz w:val="28"/>
                <w:szCs w:val="28"/>
              </w:rPr>
              <w:t>навыки</w:t>
            </w:r>
          </w:p>
        </w:tc>
      </w:tr>
    </w:tbl>
    <w:tbl>
      <w:tblPr>
        <w:tblpPr w:leftFromText="180" w:rightFromText="180" w:vertAnchor="text" w:horzAnchor="margin" w:tblpY="7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870"/>
        <w:gridCol w:w="8704"/>
      </w:tblGrid>
      <w:tr w:rsidR="00B10B12" w:rsidRPr="0026148E" w:rsidTr="00B10B12">
        <w:tc>
          <w:tcPr>
            <w:tcW w:w="2709"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t>Профессиональные качества</w:t>
            </w:r>
          </w:p>
        </w:tc>
        <w:tc>
          <w:tcPr>
            <w:tcW w:w="2870"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t>Личностные качества</w:t>
            </w:r>
          </w:p>
        </w:tc>
        <w:tc>
          <w:tcPr>
            <w:tcW w:w="8704"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t>Профессиональные навыки</w:t>
            </w:r>
          </w:p>
        </w:tc>
      </w:tr>
      <w:tr w:rsidR="00B10B12" w:rsidRPr="0026148E" w:rsidTr="00B10B12">
        <w:tc>
          <w:tcPr>
            <w:tcW w:w="2709"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t>Стратегическое /видение/ мышление</w:t>
            </w:r>
          </w:p>
        </w:tc>
        <w:tc>
          <w:tcPr>
            <w:tcW w:w="2870"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способность к прогнозированию, широкий кругозор, аналитический склад ума, системность мышления, критичность </w:t>
            </w:r>
            <w:r w:rsidRPr="0026148E">
              <w:rPr>
                <w:rFonts w:ascii="Times New Roman" w:hAnsi="Times New Roman"/>
                <w:sz w:val="28"/>
                <w:szCs w:val="28"/>
              </w:rPr>
              <w:lastRenderedPageBreak/>
              <w:t>мышления</w:t>
            </w:r>
          </w:p>
        </w:tc>
        <w:tc>
          <w:tcPr>
            <w:tcW w:w="8704"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lastRenderedPageBreak/>
              <w:t>Навыки определения места и роли структурного подразделения в системе государственного органа, осознания влияния результатов его работы на результаты работы других структурных подразделений  и долгосрочного планирования.</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Навыки системного мышления: воссоздание полной картины событий на основании отдельных фактов, умение предугадывать </w:t>
            </w:r>
            <w:r w:rsidRPr="0026148E">
              <w:rPr>
                <w:rFonts w:ascii="Times New Roman" w:hAnsi="Times New Roman"/>
                <w:sz w:val="28"/>
                <w:szCs w:val="28"/>
              </w:rPr>
              <w:lastRenderedPageBreak/>
              <w:t>возникновение проблемных ситуаций.</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выявлять новые тенденции в мировой практике и отражать их в своей работе.</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формулировать цели и приоритеты отдельно взятого проекта в долгосрочных интересах государственного органа; умение выстраивать взаимосвязь между целями и задачами деятельности государственного органа с целями и задачами государства, других государственных органов/подразделений.</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Навык целеполагания, умение пользоваться методикой «дерева целей».</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выявить возможные перспективы развития рассмотренных явлений, процессов.</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Формирование прогностических моделей.</w:t>
            </w:r>
          </w:p>
        </w:tc>
      </w:tr>
      <w:tr w:rsidR="00B10B12" w:rsidRPr="0026148E" w:rsidTr="00B10B12">
        <w:tc>
          <w:tcPr>
            <w:tcW w:w="2709"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lastRenderedPageBreak/>
              <w:t xml:space="preserve">Постановка задач и организация работы подчиненных, а также представителей экспертных </w:t>
            </w:r>
            <w:r w:rsidRPr="0026148E">
              <w:rPr>
                <w:rFonts w:ascii="Times New Roman" w:hAnsi="Times New Roman"/>
                <w:b/>
                <w:sz w:val="28"/>
                <w:szCs w:val="28"/>
              </w:rPr>
              <w:lastRenderedPageBreak/>
              <w:t>организаций</w:t>
            </w:r>
          </w:p>
        </w:tc>
        <w:tc>
          <w:tcPr>
            <w:tcW w:w="2870"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lastRenderedPageBreak/>
              <w:t xml:space="preserve">лидерство, коммуникабельность, выстраивание приоритетов, стрессоустойчивость, системность, критичность </w:t>
            </w:r>
            <w:r w:rsidRPr="0026148E">
              <w:rPr>
                <w:rFonts w:ascii="Times New Roman" w:hAnsi="Times New Roman"/>
                <w:sz w:val="28"/>
                <w:szCs w:val="28"/>
              </w:rPr>
              <w:lastRenderedPageBreak/>
              <w:t>мышления</w:t>
            </w:r>
          </w:p>
        </w:tc>
        <w:tc>
          <w:tcPr>
            <w:tcW w:w="8704"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lastRenderedPageBreak/>
              <w:t>Навыки постановки и контроля исполнения четких и понятных задач и организации деятельности структурного подразделения по их достижению.</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Навыки установления для себя и гражданских служащих, находящихся в подчинении, а также участников проектных групп, </w:t>
            </w:r>
            <w:r w:rsidRPr="0026148E">
              <w:rPr>
                <w:rFonts w:ascii="Times New Roman" w:hAnsi="Times New Roman"/>
                <w:sz w:val="28"/>
                <w:szCs w:val="28"/>
              </w:rPr>
              <w:lastRenderedPageBreak/>
              <w:t>явных и конкретных задач и порядка действий, необходимых для достижения результатов в соответствии с плановыми и оперативными задачами.</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определять структуру работы, направленной на достижение поставленных целей, задач.</w:t>
            </w:r>
          </w:p>
          <w:p w:rsidR="00241FDA" w:rsidRDefault="00B10B12"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Умение разбивать работу на этапы, определять время, необходимое на ее выполнение.</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делегировать и равномерно распределять рабочую нагрузку среди подчиненных с учетом их особенностей исполнения должностных обязанностей и квалификации.</w:t>
            </w:r>
          </w:p>
          <w:p w:rsidR="00241FDA" w:rsidRDefault="00B10B12"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Умение координировать действия и деятельность сотрудников, подчиненных.</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выявлять случаи неэффективного использования ресурсов и оптимизировать распределение ресурсов.</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эффективно и результативно распределять и использовать человеческие и финансовые ресурсы, недвижимость и информацию. Умение перераспределять ресурсы.</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Управление проектами: навыки планирования и координации </w:t>
            </w:r>
            <w:r w:rsidRPr="0026148E">
              <w:rPr>
                <w:rFonts w:ascii="Times New Roman" w:hAnsi="Times New Roman"/>
                <w:sz w:val="28"/>
                <w:szCs w:val="28"/>
              </w:rPr>
              <w:lastRenderedPageBreak/>
              <w:t>проектов от стадии инициирования до стадии завершения, навыки контроля условий, целей, процессов коммуникации, времени, рисков, затрат и издержек, качества итогового продукта, услуги.</w:t>
            </w:r>
          </w:p>
        </w:tc>
      </w:tr>
      <w:tr w:rsidR="00B10B12" w:rsidRPr="0026148E" w:rsidTr="00B10B12">
        <w:tc>
          <w:tcPr>
            <w:tcW w:w="2709" w:type="dxa"/>
            <w:shd w:val="clear" w:color="auto" w:fill="auto"/>
          </w:tcPr>
          <w:p w:rsidR="00241FDA" w:rsidRDefault="00B10B12" w:rsidP="00AA3057">
            <w:pPr>
              <w:spacing w:afterLines="200" w:line="360" w:lineRule="exact"/>
              <w:jc w:val="both"/>
              <w:rPr>
                <w:rFonts w:ascii="Times New Roman" w:hAnsi="Times New Roman"/>
                <w:b/>
                <w:sz w:val="28"/>
                <w:szCs w:val="28"/>
              </w:rPr>
            </w:pPr>
            <w:r w:rsidRPr="0026148E">
              <w:rPr>
                <w:rFonts w:ascii="Times New Roman" w:hAnsi="Times New Roman"/>
                <w:b/>
                <w:sz w:val="28"/>
                <w:szCs w:val="28"/>
              </w:rPr>
              <w:lastRenderedPageBreak/>
              <w:t>Принятие управленческих решений</w:t>
            </w:r>
          </w:p>
        </w:tc>
        <w:tc>
          <w:tcPr>
            <w:tcW w:w="2870"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лидерство, аналитический склад ума, системность мышления,  прогнозирование, целеустремленность, ответственность, решительность,</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критичность мышления</w:t>
            </w:r>
          </w:p>
        </w:tc>
        <w:tc>
          <w:tcPr>
            <w:tcW w:w="8704" w:type="dxa"/>
            <w:shd w:val="clear" w:color="auto" w:fill="auto"/>
          </w:tcPr>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принимать решения на своем уровне ответственности, соблюдая установленную процедуру принятия решений.</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 xml:space="preserve">Способность формулировать и выбирать альтернативы решения, принимая во внимание характер поставленной задачи и возможные последствия, в рамках полномочий, установленных по должности, и в соответствии с установленным порядком. </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принимать решения в условиях неопределенности.</w:t>
            </w:r>
          </w:p>
          <w:p w:rsidR="00241FDA" w:rsidRDefault="00B10B12"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Способность просчета рисков при принятии решений.</w:t>
            </w:r>
          </w:p>
          <w:p w:rsidR="00241FDA" w:rsidRDefault="00B10B12" w:rsidP="00AA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200" w:line="360" w:lineRule="exact"/>
              <w:jc w:val="both"/>
              <w:rPr>
                <w:rFonts w:ascii="Times New Roman" w:hAnsi="Times New Roman"/>
                <w:sz w:val="28"/>
                <w:szCs w:val="28"/>
              </w:rPr>
            </w:pPr>
            <w:r w:rsidRPr="0026148E">
              <w:rPr>
                <w:rFonts w:ascii="Times New Roman" w:hAnsi="Times New Roman"/>
                <w:sz w:val="28"/>
                <w:szCs w:val="28"/>
              </w:rPr>
              <w:t>Умение прогнозировать и анализировать последствия принятых решений.</w:t>
            </w:r>
          </w:p>
          <w:p w:rsidR="00241FDA" w:rsidRDefault="00B10B12" w:rsidP="00AA3057">
            <w:pPr>
              <w:spacing w:afterLines="200" w:line="360" w:lineRule="exact"/>
              <w:jc w:val="both"/>
              <w:rPr>
                <w:rFonts w:ascii="Times New Roman" w:hAnsi="Times New Roman"/>
                <w:sz w:val="28"/>
                <w:szCs w:val="28"/>
              </w:rPr>
            </w:pPr>
            <w:r w:rsidRPr="0026148E">
              <w:rPr>
                <w:rFonts w:ascii="Times New Roman" w:hAnsi="Times New Roman"/>
                <w:sz w:val="28"/>
                <w:szCs w:val="28"/>
              </w:rPr>
              <w:t>Умение брать личную ответственность за принятие рискованных решений.</w:t>
            </w:r>
          </w:p>
        </w:tc>
      </w:tr>
    </w:tbl>
    <w:p w:rsidR="00E15FFA" w:rsidRPr="00E15FFA" w:rsidRDefault="00E15FFA" w:rsidP="00E15FFA">
      <w:pPr>
        <w:jc w:val="both"/>
        <w:rPr>
          <w:rFonts w:ascii="Times New Roman" w:hAnsi="Times New Roman"/>
          <w:sz w:val="28"/>
          <w:szCs w:val="28"/>
        </w:rPr>
      </w:pPr>
    </w:p>
    <w:p w:rsidR="00E15FFA" w:rsidRPr="00E15FFA" w:rsidRDefault="00E15FFA" w:rsidP="00E15FFA">
      <w:pPr>
        <w:jc w:val="both"/>
        <w:rPr>
          <w:rFonts w:ascii="Times New Roman" w:hAnsi="Times New Roman"/>
          <w:sz w:val="28"/>
          <w:szCs w:val="28"/>
        </w:rPr>
      </w:pPr>
    </w:p>
    <w:p w:rsidR="0072530C" w:rsidRPr="00E15FFA" w:rsidRDefault="0072530C" w:rsidP="0072530C">
      <w:pPr>
        <w:rPr>
          <w:rFonts w:ascii="Times New Roman" w:hAnsi="Times New Roman"/>
          <w:sz w:val="28"/>
          <w:szCs w:val="28"/>
        </w:rPr>
      </w:pPr>
    </w:p>
    <w:p w:rsidR="00D4061F" w:rsidRDefault="00D4061F">
      <w:pPr>
        <w:rPr>
          <w:rFonts w:ascii="Times New Roman" w:hAnsi="Times New Roman"/>
          <w:sz w:val="28"/>
          <w:szCs w:val="28"/>
        </w:rPr>
      </w:pPr>
    </w:p>
    <w:p w:rsidR="00B10B12" w:rsidRDefault="00B10B12" w:rsidP="0026148E">
      <w:pPr>
        <w:spacing w:line="360" w:lineRule="exact"/>
        <w:jc w:val="both"/>
        <w:rPr>
          <w:rFonts w:ascii="Times New Roman" w:hAnsi="Times New Roman"/>
          <w:sz w:val="28"/>
          <w:szCs w:val="28"/>
        </w:rPr>
      </w:pPr>
    </w:p>
    <w:p w:rsidR="00B10B12" w:rsidRDefault="00B10B12" w:rsidP="0026148E">
      <w:pPr>
        <w:spacing w:line="360" w:lineRule="exact"/>
        <w:jc w:val="both"/>
        <w:rPr>
          <w:rFonts w:ascii="Times New Roman" w:hAnsi="Times New Roman"/>
          <w:sz w:val="28"/>
          <w:szCs w:val="28"/>
        </w:rPr>
      </w:pPr>
      <w:r>
        <w:rPr>
          <w:rFonts w:ascii="Times New Roman" w:hAnsi="Times New Roman"/>
          <w:sz w:val="28"/>
          <w:szCs w:val="28"/>
        </w:rPr>
        <w:br w:type="page"/>
      </w:r>
    </w:p>
    <w:p w:rsidR="00B10B12" w:rsidRDefault="00B10B12" w:rsidP="0026148E">
      <w:pPr>
        <w:autoSpaceDE w:val="0"/>
        <w:autoSpaceDN w:val="0"/>
        <w:adjustRightInd w:val="0"/>
        <w:spacing w:line="360" w:lineRule="exact"/>
        <w:jc w:val="both"/>
        <w:rPr>
          <w:b/>
          <w:sz w:val="24"/>
          <w:szCs w:val="24"/>
        </w:rPr>
        <w:sectPr w:rsidR="00B10B12" w:rsidSect="00B10B12">
          <w:pgSz w:w="16838" w:h="11906" w:orient="landscape"/>
          <w:pgMar w:top="284" w:right="678" w:bottom="568" w:left="1134" w:header="709" w:footer="709" w:gutter="0"/>
          <w:cols w:space="720"/>
        </w:sectPr>
      </w:pPr>
    </w:p>
    <w:p w:rsidR="00B10B12" w:rsidRPr="00B10B12" w:rsidRDefault="00B10B12" w:rsidP="0026148E">
      <w:pPr>
        <w:pStyle w:val="1"/>
        <w:spacing w:after="200" w:line="360" w:lineRule="exact"/>
        <w:jc w:val="right"/>
        <w:rPr>
          <w:rFonts w:ascii="Times New Roman" w:hAnsi="Times New Roman"/>
          <w:color w:val="auto"/>
        </w:rPr>
      </w:pPr>
      <w:bookmarkStart w:id="181" w:name="_Toc381023068"/>
      <w:r w:rsidRPr="00B10B12">
        <w:rPr>
          <w:rFonts w:ascii="Times New Roman" w:hAnsi="Times New Roman"/>
          <w:color w:val="auto"/>
        </w:rPr>
        <w:lastRenderedPageBreak/>
        <w:t xml:space="preserve">Приложение № </w:t>
      </w:r>
      <w:r w:rsidR="007038BB">
        <w:rPr>
          <w:rFonts w:ascii="Times New Roman" w:hAnsi="Times New Roman"/>
          <w:color w:val="auto"/>
        </w:rPr>
        <w:t>3</w:t>
      </w:r>
      <w:bookmarkEnd w:id="181"/>
    </w:p>
    <w:p w:rsidR="00B10B12" w:rsidRPr="005B52B0" w:rsidRDefault="00B10B12" w:rsidP="0026148E">
      <w:pPr>
        <w:pStyle w:val="1"/>
        <w:spacing w:after="200" w:line="360" w:lineRule="exact"/>
        <w:ind w:left="284"/>
        <w:jc w:val="center"/>
        <w:rPr>
          <w:rFonts w:ascii="Times New Roman" w:hAnsi="Times New Roman"/>
          <w:color w:val="auto"/>
        </w:rPr>
      </w:pPr>
      <w:bookmarkStart w:id="182" w:name="_Toc372221798"/>
      <w:bookmarkStart w:id="183" w:name="_Toc381023069"/>
      <w:r w:rsidRPr="00B10B12">
        <w:rPr>
          <w:rFonts w:ascii="Times New Roman" w:hAnsi="Times New Roman"/>
          <w:color w:val="auto"/>
        </w:rPr>
        <w:t>Пример профиля должности заместителя начальника Управления государственного геодезического и земельного надзора</w:t>
      </w:r>
      <w:r w:rsidR="005B52B0">
        <w:rPr>
          <w:rFonts w:ascii="Times New Roman" w:hAnsi="Times New Roman"/>
          <w:color w:val="auto"/>
        </w:rPr>
        <w:t xml:space="preserve"> Федеральной службы государственной регистрации, кадастра и картографии</w:t>
      </w:r>
      <w:bookmarkEnd w:id="182"/>
      <w:bookmarkEnd w:id="183"/>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6130"/>
      </w:tblGrid>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bCs/>
                <w:sz w:val="28"/>
                <w:szCs w:val="28"/>
              </w:rPr>
              <w:t>Направление деятельности</w:t>
            </w:r>
          </w:p>
        </w:tc>
        <w:tc>
          <w:tcPr>
            <w:tcW w:w="6130" w:type="dxa"/>
          </w:tcPr>
          <w:p w:rsidR="00B10B12" w:rsidRPr="00B10B12" w:rsidRDefault="00B10B12" w:rsidP="0026148E">
            <w:pPr>
              <w:autoSpaceDE w:val="0"/>
              <w:autoSpaceDN w:val="0"/>
              <w:adjustRightInd w:val="0"/>
              <w:spacing w:line="360" w:lineRule="exact"/>
              <w:jc w:val="both"/>
              <w:rPr>
                <w:rFonts w:ascii="Times New Roman" w:hAnsi="Times New Roman"/>
                <w:bCs/>
                <w:sz w:val="28"/>
                <w:szCs w:val="28"/>
              </w:rPr>
            </w:pPr>
            <w:r w:rsidRPr="00B10B12">
              <w:rPr>
                <w:rFonts w:ascii="Times New Roman" w:hAnsi="Times New Roman"/>
                <w:bCs/>
                <w:sz w:val="28"/>
                <w:szCs w:val="28"/>
              </w:rPr>
              <w:t>Государственный геодезический и земельный надзор, лицензирование и мониторинг земель</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bCs/>
                <w:sz w:val="28"/>
                <w:szCs w:val="28"/>
              </w:rPr>
              <w:t>Специализация по направлению деятельности</w:t>
            </w:r>
          </w:p>
        </w:tc>
        <w:tc>
          <w:tcPr>
            <w:tcW w:w="6130" w:type="dxa"/>
          </w:tcPr>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го</w:t>
            </w:r>
            <w:r>
              <w:rPr>
                <w:rFonts w:ascii="Times New Roman" w:hAnsi="Times New Roman"/>
                <w:bCs/>
                <w:sz w:val="28"/>
                <w:szCs w:val="28"/>
              </w:rPr>
              <w:t>сударственный земельный надзор;</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 xml:space="preserve">федеральный государственный надзор в </w:t>
            </w:r>
            <w:r>
              <w:rPr>
                <w:rFonts w:ascii="Times New Roman" w:hAnsi="Times New Roman"/>
                <w:bCs/>
                <w:sz w:val="28"/>
                <w:szCs w:val="28"/>
              </w:rPr>
              <w:t>области геодезии и картографии;</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лицензирование геодезич</w:t>
            </w:r>
            <w:r>
              <w:rPr>
                <w:rFonts w:ascii="Times New Roman" w:hAnsi="Times New Roman"/>
                <w:bCs/>
                <w:sz w:val="28"/>
                <w:szCs w:val="28"/>
              </w:rPr>
              <w:t>еских и картографических работ;</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го</w:t>
            </w:r>
            <w:r>
              <w:rPr>
                <w:rFonts w:ascii="Times New Roman" w:hAnsi="Times New Roman"/>
                <w:bCs/>
                <w:sz w:val="28"/>
                <w:szCs w:val="28"/>
              </w:rPr>
              <w:t>сударственный мониторинг земель.</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sz w:val="28"/>
                <w:szCs w:val="28"/>
              </w:rPr>
              <w:t>Структурное подразделение</w:t>
            </w:r>
          </w:p>
        </w:tc>
        <w:tc>
          <w:tcPr>
            <w:tcW w:w="6130"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sz w:val="28"/>
                <w:szCs w:val="28"/>
              </w:rPr>
              <w:t>Управление государственного геодезического и земельного надзора</w:t>
            </w:r>
            <w:r w:rsidR="005B52B0">
              <w:rPr>
                <w:rFonts w:ascii="Times New Roman" w:hAnsi="Times New Roman"/>
                <w:sz w:val="28"/>
                <w:szCs w:val="28"/>
              </w:rPr>
              <w:t xml:space="preserve">              (далее – Управление)</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sz w:val="28"/>
                <w:szCs w:val="28"/>
              </w:rPr>
              <w:t>Категория и группа должностей</w:t>
            </w:r>
          </w:p>
        </w:tc>
        <w:tc>
          <w:tcPr>
            <w:tcW w:w="6130"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sz w:val="28"/>
                <w:szCs w:val="28"/>
              </w:rPr>
              <w:t>категория «руководители» главной группы</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sz w:val="28"/>
                <w:szCs w:val="28"/>
              </w:rPr>
              <w:t>Подчиненность</w:t>
            </w:r>
          </w:p>
        </w:tc>
        <w:tc>
          <w:tcPr>
            <w:tcW w:w="6130"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sz w:val="28"/>
                <w:szCs w:val="28"/>
              </w:rPr>
              <w:t xml:space="preserve">Начальник Управления </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sz w:val="28"/>
                <w:szCs w:val="28"/>
              </w:rPr>
            </w:pPr>
            <w:r w:rsidRPr="00B10B12">
              <w:rPr>
                <w:rFonts w:ascii="Times New Roman" w:hAnsi="Times New Roman"/>
                <w:b/>
                <w:sz w:val="28"/>
                <w:szCs w:val="28"/>
              </w:rPr>
              <w:t>Цель исполнения должностных обязанностей</w:t>
            </w:r>
          </w:p>
          <w:p w:rsidR="00B10B12" w:rsidRPr="00B10B12" w:rsidRDefault="00B10B12" w:rsidP="0026148E">
            <w:pPr>
              <w:autoSpaceDE w:val="0"/>
              <w:autoSpaceDN w:val="0"/>
              <w:adjustRightInd w:val="0"/>
              <w:spacing w:line="360" w:lineRule="exact"/>
              <w:jc w:val="both"/>
              <w:rPr>
                <w:rFonts w:ascii="Times New Roman" w:hAnsi="Times New Roman"/>
                <w:b/>
                <w:bCs/>
                <w:i/>
                <w:sz w:val="28"/>
                <w:szCs w:val="28"/>
              </w:rPr>
            </w:pPr>
          </w:p>
        </w:tc>
        <w:tc>
          <w:tcPr>
            <w:tcW w:w="6130" w:type="dxa"/>
          </w:tcPr>
          <w:p w:rsidR="005B52B0" w:rsidRDefault="00B10B12" w:rsidP="0026148E">
            <w:pPr>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Организ</w:t>
            </w:r>
            <w:r w:rsidR="005B52B0">
              <w:rPr>
                <w:rFonts w:ascii="Times New Roman" w:hAnsi="Times New Roman"/>
                <w:sz w:val="28"/>
                <w:szCs w:val="28"/>
              </w:rPr>
              <w:t>ация</w:t>
            </w:r>
            <w:r w:rsidRPr="00B10B12">
              <w:rPr>
                <w:rFonts w:ascii="Times New Roman" w:hAnsi="Times New Roman"/>
                <w:sz w:val="28"/>
                <w:szCs w:val="28"/>
              </w:rPr>
              <w:t xml:space="preserve"> проведени</w:t>
            </w:r>
            <w:r w:rsidR="005B52B0">
              <w:rPr>
                <w:rFonts w:ascii="Times New Roman" w:hAnsi="Times New Roman"/>
                <w:sz w:val="28"/>
                <w:szCs w:val="28"/>
              </w:rPr>
              <w:t>я</w:t>
            </w:r>
            <w:r w:rsidRPr="00B10B12">
              <w:rPr>
                <w:rFonts w:ascii="Times New Roman" w:hAnsi="Times New Roman"/>
                <w:sz w:val="28"/>
                <w:szCs w:val="28"/>
              </w:rPr>
              <w:t xml:space="preserve"> и повышение эффективности</w:t>
            </w:r>
            <w:r w:rsidR="005B52B0">
              <w:rPr>
                <w:rFonts w:ascii="Times New Roman" w:hAnsi="Times New Roman"/>
                <w:sz w:val="28"/>
                <w:szCs w:val="28"/>
              </w:rPr>
              <w:t>:</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госу</w:t>
            </w:r>
            <w:r>
              <w:rPr>
                <w:rFonts w:ascii="Times New Roman" w:hAnsi="Times New Roman"/>
                <w:bCs/>
                <w:sz w:val="28"/>
                <w:szCs w:val="28"/>
              </w:rPr>
              <w:t>дарственного земельного надзора;</w:t>
            </w:r>
            <w:r w:rsidR="00B10B12" w:rsidRPr="00B10B12">
              <w:rPr>
                <w:rFonts w:ascii="Times New Roman" w:hAnsi="Times New Roman"/>
                <w:bCs/>
                <w:sz w:val="28"/>
                <w:szCs w:val="28"/>
              </w:rPr>
              <w:t xml:space="preserve"> </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 xml:space="preserve">федерального государственного надзора в </w:t>
            </w:r>
            <w:r>
              <w:rPr>
                <w:rFonts w:ascii="Times New Roman" w:hAnsi="Times New Roman"/>
                <w:bCs/>
                <w:sz w:val="28"/>
                <w:szCs w:val="28"/>
              </w:rPr>
              <w:t>области геодезии и картографии;</w:t>
            </w:r>
          </w:p>
          <w:p w:rsidR="00B10B12" w:rsidRPr="00B10B12" w:rsidRDefault="005B52B0" w:rsidP="0026148E">
            <w:pPr>
              <w:autoSpaceDE w:val="0"/>
              <w:autoSpaceDN w:val="0"/>
              <w:adjustRightInd w:val="0"/>
              <w:spacing w:line="360" w:lineRule="exact"/>
              <w:jc w:val="both"/>
              <w:rPr>
                <w:rFonts w:ascii="Times New Roman" w:hAnsi="Times New Roman"/>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лицензирования геодезических и картографических работ федерального назначен</w:t>
            </w:r>
            <w:r>
              <w:rPr>
                <w:rFonts w:ascii="Times New Roman" w:hAnsi="Times New Roman"/>
                <w:bCs/>
                <w:sz w:val="28"/>
                <w:szCs w:val="28"/>
              </w:rPr>
              <w:t>ия;</w:t>
            </w:r>
          </w:p>
          <w:p w:rsidR="00B10B12" w:rsidRPr="00B10B12" w:rsidRDefault="005B52B0" w:rsidP="0026148E">
            <w:pPr>
              <w:autoSpaceDE w:val="0"/>
              <w:autoSpaceDN w:val="0"/>
              <w:adjustRightInd w:val="0"/>
              <w:spacing w:line="360" w:lineRule="exact"/>
              <w:jc w:val="both"/>
              <w:rPr>
                <w:rFonts w:ascii="Times New Roman" w:hAnsi="Times New Roman"/>
                <w:b/>
                <w:bCs/>
                <w:sz w:val="28"/>
                <w:szCs w:val="28"/>
              </w:rPr>
            </w:pPr>
            <w:r>
              <w:rPr>
                <w:rFonts w:ascii="Times New Roman" w:hAnsi="Times New Roman"/>
                <w:bCs/>
                <w:sz w:val="28"/>
                <w:szCs w:val="28"/>
              </w:rPr>
              <w:t xml:space="preserve">- </w:t>
            </w:r>
            <w:r w:rsidR="00B10B12" w:rsidRPr="00B10B12">
              <w:rPr>
                <w:rFonts w:ascii="Times New Roman" w:hAnsi="Times New Roman"/>
                <w:bCs/>
                <w:sz w:val="28"/>
                <w:szCs w:val="28"/>
              </w:rPr>
              <w:t>государственного мониторинга земель</w:t>
            </w:r>
            <w:r>
              <w:rPr>
                <w:rFonts w:ascii="Times New Roman" w:hAnsi="Times New Roman"/>
                <w:bCs/>
                <w:sz w:val="28"/>
                <w:szCs w:val="28"/>
              </w:rPr>
              <w:t>.</w:t>
            </w:r>
          </w:p>
        </w:tc>
      </w:tr>
      <w:tr w:rsidR="00B10B12" w:rsidRPr="00B10B12" w:rsidTr="0026148E">
        <w:tc>
          <w:tcPr>
            <w:tcW w:w="4785" w:type="dxa"/>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sz w:val="28"/>
                <w:szCs w:val="28"/>
              </w:rPr>
              <w:t>Задачи, на реализацию которых ориентировано исполнение должностных обязанностей</w:t>
            </w:r>
          </w:p>
        </w:tc>
        <w:tc>
          <w:tcPr>
            <w:tcW w:w="6130" w:type="dxa"/>
          </w:tcPr>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xml:space="preserve">- руководство и организация </w:t>
            </w:r>
            <w:r w:rsidR="005B52B0">
              <w:rPr>
                <w:rFonts w:ascii="Times New Roman" w:hAnsi="Times New Roman" w:cs="Times New Roman"/>
                <w:b w:val="0"/>
                <w:lang w:eastAsia="ru-RU"/>
              </w:rPr>
              <w:t>профессиональной служебной деятельности государственных гражданских служащих</w:t>
            </w:r>
            <w:r w:rsidRPr="005B52B0">
              <w:rPr>
                <w:rFonts w:ascii="Times New Roman" w:hAnsi="Times New Roman" w:cs="Times New Roman"/>
                <w:b w:val="0"/>
                <w:lang w:eastAsia="ru-RU"/>
              </w:rPr>
              <w:t xml:space="preserve"> Управления;</w:t>
            </w:r>
          </w:p>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xml:space="preserve">- организация методического сопровождения </w:t>
            </w:r>
            <w:r w:rsidRPr="005B52B0">
              <w:rPr>
                <w:rFonts w:ascii="Times New Roman" w:hAnsi="Times New Roman" w:cs="Times New Roman"/>
                <w:b w:val="0"/>
                <w:lang w:eastAsia="ru-RU"/>
              </w:rPr>
              <w:lastRenderedPageBreak/>
              <w:t xml:space="preserve">(разъяснения, поручения) деятельности территориальных органов Росреестра в области государственного земельного надзора, надзора в области геодезии и картографии, лицензирования и государственного мониторинга земель; </w:t>
            </w:r>
          </w:p>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организация проведения государственного мониторинга земель (за исключением земель сельскохозяйственного назначения);</w:t>
            </w:r>
          </w:p>
          <w:p w:rsidR="00B10B12" w:rsidRPr="005B52B0" w:rsidRDefault="00B10B12" w:rsidP="0026148E">
            <w:pPr>
              <w:pStyle w:val="af4"/>
              <w:spacing w:after="200" w:line="360" w:lineRule="exact"/>
              <w:jc w:val="both"/>
              <w:rPr>
                <w:rFonts w:ascii="Times New Roman" w:hAnsi="Times New Roman" w:cs="Times New Roman"/>
                <w:b w:val="0"/>
              </w:rPr>
            </w:pPr>
            <w:r w:rsidRPr="005B52B0">
              <w:rPr>
                <w:rFonts w:ascii="Times New Roman" w:hAnsi="Times New Roman" w:cs="Times New Roman"/>
                <w:b w:val="0"/>
                <w:lang w:eastAsia="ru-RU"/>
              </w:rPr>
              <w:t>- участие в выполнении поручений Президента Российской Федерации, Правительства Российской Федерации и Минэкономразвития России по вопросам государственного геодезического и земельного надзора, лицензирования и мониторинга</w:t>
            </w:r>
            <w:r w:rsidRPr="005B52B0">
              <w:rPr>
                <w:rFonts w:ascii="Times New Roman" w:hAnsi="Times New Roman" w:cs="Times New Roman"/>
                <w:b w:val="0"/>
              </w:rPr>
              <w:t>;</w:t>
            </w:r>
          </w:p>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организация и контроль за своевременным и качественным рассмотрением гражданскими служащими письменных индивидуальных и коллективных обращений граждан и юридических лиц, государственных органов и органов местного самоуправления по вопросам</w:t>
            </w:r>
            <w:r w:rsidRPr="00B10B12">
              <w:rPr>
                <w:rFonts w:ascii="Times New Roman" w:hAnsi="Times New Roman" w:cs="Times New Roman"/>
                <w:lang w:eastAsia="ru-RU"/>
              </w:rPr>
              <w:t xml:space="preserve"> </w:t>
            </w:r>
            <w:r w:rsidRPr="005B52B0">
              <w:rPr>
                <w:rFonts w:ascii="Times New Roman" w:hAnsi="Times New Roman" w:cs="Times New Roman"/>
                <w:b w:val="0"/>
                <w:lang w:eastAsia="ru-RU"/>
              </w:rPr>
              <w:t>государственного геодезического и земельного надзора, лице</w:t>
            </w:r>
            <w:r w:rsidR="005B52B0">
              <w:rPr>
                <w:rFonts w:ascii="Times New Roman" w:hAnsi="Times New Roman" w:cs="Times New Roman"/>
                <w:b w:val="0"/>
                <w:lang w:eastAsia="ru-RU"/>
              </w:rPr>
              <w:t>нзирования и мониторинга земель;</w:t>
            </w:r>
          </w:p>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xml:space="preserve">- анализ состояния законодательных актов и нормативно-технических документов, регулирующих: </w:t>
            </w:r>
          </w:p>
          <w:p w:rsidR="00B10B12" w:rsidRPr="005B52B0" w:rsidRDefault="00B10B12" w:rsidP="0026148E">
            <w:pPr>
              <w:pStyle w:val="af4"/>
              <w:spacing w:after="200" w:line="360" w:lineRule="exact"/>
              <w:jc w:val="both"/>
              <w:rPr>
                <w:rFonts w:ascii="Times New Roman" w:hAnsi="Times New Roman" w:cs="Times New Roman"/>
                <w:b w:val="0"/>
                <w:lang w:eastAsia="ru-RU"/>
              </w:rPr>
            </w:pPr>
            <w:r w:rsidRPr="005B52B0">
              <w:rPr>
                <w:rFonts w:ascii="Times New Roman" w:hAnsi="Times New Roman" w:cs="Times New Roman"/>
                <w:b w:val="0"/>
                <w:lang w:eastAsia="ru-RU"/>
              </w:rPr>
              <w:t xml:space="preserve">проведение проверок и административных процедур в отношении граждан,  юридических лиц и индивидуальных предпринимателей в части государственного земельного надзора; проведение проверок юридических лиц и индивидуальных предпринимателей в части государственного геодезического надзора; </w:t>
            </w:r>
          </w:p>
          <w:p w:rsidR="00B10B12" w:rsidRPr="00B10B12" w:rsidRDefault="00B10B12" w:rsidP="0026148E">
            <w:pPr>
              <w:pStyle w:val="af4"/>
              <w:spacing w:after="200" w:line="360" w:lineRule="exact"/>
              <w:jc w:val="both"/>
              <w:rPr>
                <w:rFonts w:ascii="Times New Roman" w:hAnsi="Times New Roman" w:cs="Times New Roman"/>
              </w:rPr>
            </w:pPr>
            <w:r w:rsidRPr="005B52B0">
              <w:rPr>
                <w:rFonts w:ascii="Times New Roman" w:hAnsi="Times New Roman" w:cs="Times New Roman"/>
                <w:b w:val="0"/>
                <w:lang w:eastAsia="ru-RU"/>
              </w:rPr>
              <w:t>- изучения состояния и использования земель в Российской Федерации в части государственного мониторинга земель.</w:t>
            </w:r>
            <w:r w:rsidRPr="00B10B12">
              <w:rPr>
                <w:rFonts w:ascii="Times New Roman" w:hAnsi="Times New Roman" w:cs="Times New Roman"/>
                <w:lang w:eastAsia="ru-RU"/>
              </w:rPr>
              <w:t xml:space="preserve"> </w:t>
            </w:r>
          </w:p>
        </w:tc>
      </w:tr>
      <w:tr w:rsidR="00B10B12" w:rsidRPr="00B10B12" w:rsidTr="0026148E">
        <w:tc>
          <w:tcPr>
            <w:tcW w:w="10915" w:type="dxa"/>
            <w:gridSpan w:val="2"/>
          </w:tcPr>
          <w:p w:rsidR="00B10B12" w:rsidRPr="00B10B12" w:rsidRDefault="00B10B12" w:rsidP="0026148E">
            <w:pPr>
              <w:autoSpaceDE w:val="0"/>
              <w:autoSpaceDN w:val="0"/>
              <w:adjustRightInd w:val="0"/>
              <w:spacing w:line="360" w:lineRule="exact"/>
              <w:jc w:val="both"/>
              <w:rPr>
                <w:rFonts w:ascii="Times New Roman" w:hAnsi="Times New Roman"/>
                <w:b/>
                <w:bCs/>
                <w:sz w:val="28"/>
                <w:szCs w:val="28"/>
              </w:rPr>
            </w:pPr>
            <w:r w:rsidRPr="00B10B12">
              <w:rPr>
                <w:rFonts w:ascii="Times New Roman" w:hAnsi="Times New Roman"/>
                <w:b/>
                <w:sz w:val="28"/>
                <w:szCs w:val="28"/>
              </w:rPr>
              <w:lastRenderedPageBreak/>
              <w:t>Специальные квалификационные требования</w:t>
            </w:r>
          </w:p>
        </w:tc>
      </w:tr>
      <w:tr w:rsidR="00B10B12" w:rsidRPr="00B10B12" w:rsidTr="0026148E">
        <w:tc>
          <w:tcPr>
            <w:tcW w:w="10915" w:type="dxa"/>
            <w:gridSpan w:val="2"/>
          </w:tcPr>
          <w:p w:rsidR="00B10B12" w:rsidRPr="00B10B12" w:rsidRDefault="00B10B12" w:rsidP="0026148E">
            <w:pPr>
              <w:pStyle w:val="ad"/>
              <w:numPr>
                <w:ilvl w:val="0"/>
                <w:numId w:val="10"/>
              </w:numPr>
              <w:autoSpaceDE w:val="0"/>
              <w:autoSpaceDN w:val="0"/>
              <w:adjustRightInd w:val="0"/>
              <w:spacing w:line="360" w:lineRule="exact"/>
              <w:ind w:left="176" w:firstLine="142"/>
              <w:jc w:val="both"/>
              <w:rPr>
                <w:rFonts w:ascii="Times New Roman" w:hAnsi="Times New Roman"/>
                <w:b/>
                <w:sz w:val="28"/>
                <w:szCs w:val="28"/>
              </w:rPr>
            </w:pPr>
            <w:r w:rsidRPr="00B10B12">
              <w:rPr>
                <w:rFonts w:ascii="Times New Roman" w:hAnsi="Times New Roman"/>
                <w:b/>
                <w:sz w:val="28"/>
                <w:szCs w:val="28"/>
              </w:rPr>
              <w:t>Базовые квалификационные требования</w:t>
            </w:r>
          </w:p>
        </w:tc>
      </w:tr>
      <w:tr w:rsidR="00B10B12" w:rsidRPr="00B10B12" w:rsidTr="0026148E">
        <w:tc>
          <w:tcPr>
            <w:tcW w:w="4785" w:type="dxa"/>
          </w:tcPr>
          <w:p w:rsidR="00B10B12" w:rsidRPr="00B10B12" w:rsidRDefault="00B10B12" w:rsidP="0026148E">
            <w:pPr>
              <w:pStyle w:val="ad"/>
              <w:autoSpaceDE w:val="0"/>
              <w:autoSpaceDN w:val="0"/>
              <w:adjustRightInd w:val="0"/>
              <w:spacing w:line="360" w:lineRule="exact"/>
              <w:ind w:left="0" w:right="141" w:firstLine="34"/>
              <w:jc w:val="both"/>
              <w:rPr>
                <w:rFonts w:ascii="Times New Roman" w:hAnsi="Times New Roman"/>
                <w:b/>
                <w:sz w:val="28"/>
                <w:szCs w:val="28"/>
              </w:rPr>
            </w:pPr>
            <w:r w:rsidRPr="00B10B12">
              <w:rPr>
                <w:rFonts w:ascii="Times New Roman" w:hAnsi="Times New Roman"/>
                <w:b/>
                <w:sz w:val="28"/>
                <w:szCs w:val="28"/>
              </w:rPr>
              <w:t xml:space="preserve">Уровень </w:t>
            </w:r>
            <w:r w:rsidR="005B52B0">
              <w:rPr>
                <w:rFonts w:ascii="Times New Roman" w:hAnsi="Times New Roman"/>
                <w:b/>
                <w:sz w:val="28"/>
                <w:szCs w:val="28"/>
              </w:rPr>
              <w:t xml:space="preserve">профессионального </w:t>
            </w:r>
            <w:r w:rsidRPr="00B10B12">
              <w:rPr>
                <w:rFonts w:ascii="Times New Roman" w:hAnsi="Times New Roman"/>
                <w:b/>
                <w:sz w:val="28"/>
                <w:szCs w:val="28"/>
              </w:rPr>
              <w:t>образования</w:t>
            </w:r>
            <w:r w:rsidRPr="00B10B12">
              <w:rPr>
                <w:rFonts w:ascii="Times New Roman" w:hAnsi="Times New Roman"/>
                <w:sz w:val="28"/>
                <w:szCs w:val="28"/>
              </w:rPr>
              <w:t xml:space="preserve"> </w:t>
            </w:r>
          </w:p>
        </w:tc>
        <w:tc>
          <w:tcPr>
            <w:tcW w:w="6130" w:type="dxa"/>
          </w:tcPr>
          <w:p w:rsidR="00B10B12" w:rsidRPr="00B10B12" w:rsidRDefault="00B10B12" w:rsidP="0026148E">
            <w:pPr>
              <w:pStyle w:val="ad"/>
              <w:autoSpaceDE w:val="0"/>
              <w:autoSpaceDN w:val="0"/>
              <w:adjustRightInd w:val="0"/>
              <w:spacing w:line="360" w:lineRule="exact"/>
              <w:ind w:left="69" w:right="141"/>
              <w:jc w:val="both"/>
              <w:rPr>
                <w:rFonts w:ascii="Times New Roman" w:hAnsi="Times New Roman"/>
                <w:b/>
                <w:sz w:val="28"/>
                <w:szCs w:val="28"/>
              </w:rPr>
            </w:pPr>
            <w:r w:rsidRPr="00B10B12">
              <w:rPr>
                <w:rFonts w:ascii="Times New Roman" w:hAnsi="Times New Roman"/>
                <w:sz w:val="28"/>
                <w:szCs w:val="28"/>
              </w:rPr>
              <w:t>высшее образование не ниже уровня специалитета или магистратуры</w:t>
            </w:r>
          </w:p>
        </w:tc>
      </w:tr>
      <w:tr w:rsidR="00B10B12" w:rsidRPr="00B10B12" w:rsidTr="0026148E">
        <w:tc>
          <w:tcPr>
            <w:tcW w:w="4785" w:type="dxa"/>
          </w:tcPr>
          <w:p w:rsidR="00B10B12" w:rsidRPr="00B10B12" w:rsidRDefault="00B10B12" w:rsidP="0026148E">
            <w:pPr>
              <w:pStyle w:val="ad"/>
              <w:autoSpaceDE w:val="0"/>
              <w:autoSpaceDN w:val="0"/>
              <w:adjustRightInd w:val="0"/>
              <w:spacing w:line="360" w:lineRule="exact"/>
              <w:ind w:left="176" w:right="141"/>
              <w:jc w:val="both"/>
              <w:rPr>
                <w:rFonts w:ascii="Times New Roman" w:hAnsi="Times New Roman"/>
                <w:b/>
                <w:sz w:val="28"/>
                <w:szCs w:val="28"/>
              </w:rPr>
            </w:pPr>
            <w:r w:rsidRPr="00B10B12">
              <w:rPr>
                <w:rFonts w:ascii="Times New Roman" w:hAnsi="Times New Roman"/>
                <w:b/>
                <w:sz w:val="28"/>
                <w:szCs w:val="28"/>
              </w:rPr>
              <w:t>Стаж государственной гражданской службы (государственной службы иных видов) или стаж (опыт</w:t>
            </w:r>
            <w:r w:rsidR="007832D3">
              <w:rPr>
                <w:rFonts w:ascii="Times New Roman" w:hAnsi="Times New Roman"/>
                <w:b/>
                <w:sz w:val="28"/>
                <w:szCs w:val="28"/>
              </w:rPr>
              <w:t>)</w:t>
            </w:r>
            <w:r w:rsidRPr="007832D3">
              <w:rPr>
                <w:rFonts w:ascii="Times New Roman" w:hAnsi="Times New Roman"/>
                <w:b/>
                <w:color w:val="FFFFFF" w:themeColor="background1"/>
                <w:sz w:val="28"/>
                <w:szCs w:val="28"/>
                <w:shd w:val="clear" w:color="auto" w:fill="FFFFFF" w:themeFill="background1"/>
              </w:rPr>
              <w:t>)</w:t>
            </w:r>
            <w:r w:rsidRPr="007832D3">
              <w:rPr>
                <w:rFonts w:ascii="Times New Roman" w:hAnsi="Times New Roman"/>
                <w:b/>
                <w:sz w:val="28"/>
                <w:szCs w:val="28"/>
                <w:shd w:val="clear" w:color="auto" w:fill="FFFFFF" w:themeFill="background1"/>
              </w:rPr>
              <w:t>работы</w:t>
            </w:r>
            <w:r w:rsidRPr="00B10B12">
              <w:rPr>
                <w:rFonts w:ascii="Times New Roman" w:hAnsi="Times New Roman"/>
                <w:b/>
                <w:sz w:val="28"/>
                <w:szCs w:val="28"/>
              </w:rPr>
              <w:t xml:space="preserve"> по специальности, направлению подготовки</w:t>
            </w:r>
          </w:p>
        </w:tc>
        <w:tc>
          <w:tcPr>
            <w:tcW w:w="6130" w:type="dxa"/>
          </w:tcPr>
          <w:p w:rsidR="00B10B12" w:rsidRPr="00B10B12" w:rsidRDefault="00B10B12" w:rsidP="0026148E">
            <w:pPr>
              <w:autoSpaceDE w:val="0"/>
              <w:autoSpaceDN w:val="0"/>
              <w:adjustRightInd w:val="0"/>
              <w:spacing w:line="360" w:lineRule="exact"/>
              <w:ind w:right="141" w:firstLine="69"/>
              <w:jc w:val="both"/>
              <w:rPr>
                <w:rFonts w:ascii="Times New Roman" w:hAnsi="Times New Roman"/>
                <w:sz w:val="28"/>
                <w:szCs w:val="28"/>
              </w:rPr>
            </w:pPr>
            <w:r w:rsidRPr="00B10B12">
              <w:rPr>
                <w:rFonts w:ascii="Times New Roman" w:hAnsi="Times New Roman"/>
                <w:sz w:val="28"/>
                <w:szCs w:val="28"/>
              </w:rPr>
              <w:t>не менее четырех лет стажа государственной гражданской службы (государственной службы иных видов) или не менее пяти лет стажа работы по специальности, направлению подготовки</w:t>
            </w:r>
          </w:p>
        </w:tc>
      </w:tr>
      <w:tr w:rsidR="00B10B12" w:rsidRPr="00B10B12" w:rsidTr="0026148E">
        <w:tc>
          <w:tcPr>
            <w:tcW w:w="4785" w:type="dxa"/>
          </w:tcPr>
          <w:p w:rsidR="00B10B12" w:rsidRPr="00B10B12" w:rsidRDefault="00B10B12" w:rsidP="0026148E">
            <w:pPr>
              <w:pStyle w:val="ad"/>
              <w:autoSpaceDE w:val="0"/>
              <w:autoSpaceDN w:val="0"/>
              <w:adjustRightInd w:val="0"/>
              <w:spacing w:line="360" w:lineRule="exact"/>
              <w:ind w:left="176" w:right="141"/>
              <w:jc w:val="both"/>
              <w:rPr>
                <w:rFonts w:ascii="Times New Roman" w:hAnsi="Times New Roman"/>
                <w:b/>
                <w:sz w:val="28"/>
                <w:szCs w:val="28"/>
              </w:rPr>
            </w:pPr>
            <w:r w:rsidRPr="00B10B12">
              <w:rPr>
                <w:rFonts w:ascii="Times New Roman" w:hAnsi="Times New Roman"/>
                <w:b/>
                <w:sz w:val="28"/>
                <w:szCs w:val="28"/>
              </w:rPr>
              <w:t>Знания и навыки</w:t>
            </w:r>
          </w:p>
        </w:tc>
        <w:tc>
          <w:tcPr>
            <w:tcW w:w="6130" w:type="dxa"/>
          </w:tcPr>
          <w:p w:rsidR="007832D3" w:rsidRPr="00E15FFA" w:rsidRDefault="007832D3" w:rsidP="0026148E">
            <w:pPr>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знание государственного языка Российской Федерации (русского языка);</w:t>
            </w:r>
          </w:p>
          <w:p w:rsidR="007832D3" w:rsidRDefault="007832D3" w:rsidP="0026148E">
            <w:pPr>
              <w:autoSpaceDE w:val="0"/>
              <w:autoSpaceDN w:val="0"/>
              <w:adjustRightInd w:val="0"/>
              <w:spacing w:line="360" w:lineRule="exact"/>
              <w:jc w:val="both"/>
              <w:rPr>
                <w:rFonts w:ascii="Times New Roman" w:hAnsi="Times New Roman"/>
                <w:sz w:val="28"/>
                <w:szCs w:val="28"/>
              </w:rPr>
            </w:pPr>
            <w:r w:rsidRPr="00E15FFA">
              <w:rPr>
                <w:rFonts w:ascii="Times New Roman" w:hAnsi="Times New Roman"/>
                <w:sz w:val="28"/>
                <w:szCs w:val="28"/>
              </w:rPr>
              <w:t xml:space="preserve">правовые знания, включая: </w:t>
            </w:r>
          </w:p>
          <w:p w:rsidR="007832D3" w:rsidRPr="00E15FFA" w:rsidRDefault="007832D3" w:rsidP="0026148E">
            <w:pPr>
              <w:autoSpaceDE w:val="0"/>
              <w:autoSpaceDN w:val="0"/>
              <w:adjustRightInd w:val="0"/>
              <w:spacing w:line="360" w:lineRule="exact"/>
              <w:jc w:val="both"/>
              <w:rPr>
                <w:rFonts w:ascii="Times New Roman" w:hAnsi="Times New Roman"/>
                <w:sz w:val="28"/>
                <w:szCs w:val="28"/>
              </w:rPr>
            </w:pPr>
            <w:r>
              <w:rPr>
                <w:rFonts w:ascii="Times New Roman" w:hAnsi="Times New Roman"/>
                <w:sz w:val="28"/>
                <w:szCs w:val="28"/>
              </w:rPr>
              <w:t xml:space="preserve">- </w:t>
            </w:r>
            <w:r w:rsidRPr="00E15FFA">
              <w:rPr>
                <w:rFonts w:ascii="Times New Roman" w:hAnsi="Times New Roman"/>
                <w:sz w:val="28"/>
                <w:szCs w:val="28"/>
              </w:rPr>
              <w:t>Конституцию Российской Федерации;</w:t>
            </w:r>
          </w:p>
          <w:p w:rsidR="007832D3" w:rsidRPr="00E15FFA" w:rsidRDefault="007832D3" w:rsidP="0026148E">
            <w:pPr>
              <w:autoSpaceDE w:val="0"/>
              <w:autoSpaceDN w:val="0"/>
              <w:adjustRightInd w:val="0"/>
              <w:spacing w:line="360" w:lineRule="exact"/>
              <w:jc w:val="both"/>
              <w:rPr>
                <w:rFonts w:ascii="Times New Roman" w:hAnsi="Times New Roman"/>
                <w:sz w:val="28"/>
                <w:szCs w:val="28"/>
              </w:rPr>
            </w:pPr>
            <w:r>
              <w:rPr>
                <w:rFonts w:ascii="Times New Roman" w:hAnsi="Times New Roman"/>
                <w:sz w:val="28"/>
                <w:szCs w:val="28"/>
              </w:rPr>
              <w:t xml:space="preserve">- </w:t>
            </w:r>
            <w:r w:rsidRPr="00E15FFA">
              <w:rPr>
                <w:rFonts w:ascii="Times New Roman" w:hAnsi="Times New Roman"/>
                <w:sz w:val="28"/>
                <w:szCs w:val="28"/>
              </w:rPr>
              <w:t xml:space="preserve">Федеральный закон от 27 мая </w:t>
            </w:r>
            <w:smartTag w:uri="urn:schemas-microsoft-com:office:smarttags" w:element="metricconverter">
              <w:smartTagPr>
                <w:attr w:name="ProductID" w:val="2003 г"/>
              </w:smartTagPr>
              <w:r w:rsidRPr="00E15FFA">
                <w:rPr>
                  <w:rFonts w:ascii="Times New Roman" w:hAnsi="Times New Roman"/>
                  <w:sz w:val="28"/>
                  <w:szCs w:val="28"/>
                </w:rPr>
                <w:t>2003 г</w:t>
              </w:r>
            </w:smartTag>
            <w:r w:rsidRPr="00E15FFA">
              <w:rPr>
                <w:rFonts w:ascii="Times New Roman" w:hAnsi="Times New Roman"/>
                <w:sz w:val="28"/>
                <w:szCs w:val="28"/>
              </w:rPr>
              <w:t>. № 58-ФЗ «О системе государственной службы Российской Федерации»;</w:t>
            </w:r>
          </w:p>
          <w:p w:rsidR="007832D3" w:rsidRPr="00E15FFA" w:rsidRDefault="007832D3" w:rsidP="0026148E">
            <w:pPr>
              <w:autoSpaceDE w:val="0"/>
              <w:autoSpaceDN w:val="0"/>
              <w:adjustRightInd w:val="0"/>
              <w:spacing w:line="360" w:lineRule="exact"/>
              <w:jc w:val="both"/>
              <w:rPr>
                <w:rFonts w:ascii="Times New Roman" w:hAnsi="Times New Roman"/>
                <w:sz w:val="28"/>
                <w:szCs w:val="28"/>
              </w:rPr>
            </w:pPr>
            <w:r>
              <w:rPr>
                <w:rFonts w:ascii="Times New Roman" w:hAnsi="Times New Roman"/>
                <w:sz w:val="28"/>
                <w:szCs w:val="28"/>
              </w:rPr>
              <w:t xml:space="preserve">- </w:t>
            </w:r>
            <w:r w:rsidRPr="00E15FFA">
              <w:rPr>
                <w:rFonts w:ascii="Times New Roman" w:hAnsi="Times New Roman"/>
                <w:sz w:val="28"/>
                <w:szCs w:val="28"/>
              </w:rPr>
              <w:t xml:space="preserve">Федеральный закон от 27 июля 2004 г. № 79-ФЗ «О государственной гражданской службе Российской Федерации»; </w:t>
            </w:r>
          </w:p>
          <w:p w:rsidR="007832D3" w:rsidRPr="00E15FFA" w:rsidRDefault="007832D3" w:rsidP="0026148E">
            <w:pPr>
              <w:autoSpaceDE w:val="0"/>
              <w:autoSpaceDN w:val="0"/>
              <w:adjustRightInd w:val="0"/>
              <w:spacing w:line="360" w:lineRule="exact"/>
              <w:jc w:val="both"/>
              <w:rPr>
                <w:rFonts w:ascii="Times New Roman" w:hAnsi="Times New Roman"/>
                <w:sz w:val="28"/>
                <w:szCs w:val="28"/>
              </w:rPr>
            </w:pPr>
            <w:r>
              <w:rPr>
                <w:rFonts w:ascii="Times New Roman" w:hAnsi="Times New Roman"/>
                <w:sz w:val="28"/>
                <w:szCs w:val="28"/>
              </w:rPr>
              <w:t xml:space="preserve">- </w:t>
            </w:r>
            <w:r w:rsidRPr="00E15FFA">
              <w:rPr>
                <w:rFonts w:ascii="Times New Roman" w:hAnsi="Times New Roman"/>
                <w:sz w:val="28"/>
                <w:szCs w:val="28"/>
              </w:rPr>
              <w:t>Федеральный закон от 25 декабря 2008 г. № 273-Ф</w:t>
            </w:r>
            <w:r>
              <w:rPr>
                <w:rFonts w:ascii="Times New Roman" w:hAnsi="Times New Roman"/>
                <w:sz w:val="28"/>
                <w:szCs w:val="28"/>
              </w:rPr>
              <w:t>З «О противодействии коррупции»;</w:t>
            </w:r>
          </w:p>
          <w:p w:rsidR="007832D3" w:rsidRDefault="007832D3" w:rsidP="0026148E">
            <w:pPr>
              <w:autoSpaceDE w:val="0"/>
              <w:autoSpaceDN w:val="0"/>
              <w:adjustRightInd w:val="0"/>
              <w:spacing w:line="360" w:lineRule="exact"/>
              <w:jc w:val="both"/>
              <w:rPr>
                <w:rFonts w:ascii="Times New Roman" w:hAnsi="Times New Roman"/>
                <w:color w:val="000000"/>
                <w:sz w:val="28"/>
                <w:szCs w:val="28"/>
              </w:rPr>
            </w:pPr>
            <w:r>
              <w:rPr>
                <w:rFonts w:ascii="Times New Roman" w:hAnsi="Times New Roman"/>
                <w:color w:val="000000"/>
                <w:sz w:val="28"/>
                <w:szCs w:val="28"/>
              </w:rPr>
              <w:t>- знания и навыки в области документооборота и делопроизводства;</w:t>
            </w:r>
          </w:p>
          <w:p w:rsidR="00B10B12" w:rsidRPr="00B10B12" w:rsidRDefault="007832D3" w:rsidP="0026148E">
            <w:pPr>
              <w:autoSpaceDE w:val="0"/>
              <w:autoSpaceDN w:val="0"/>
              <w:adjustRightInd w:val="0"/>
              <w:spacing w:line="360" w:lineRule="exact"/>
              <w:ind w:right="141"/>
              <w:jc w:val="both"/>
              <w:rPr>
                <w:rFonts w:ascii="Times New Roman" w:hAnsi="Times New Roman"/>
                <w:sz w:val="28"/>
                <w:szCs w:val="28"/>
              </w:rPr>
            </w:pPr>
            <w:r>
              <w:rPr>
                <w:rFonts w:ascii="Times New Roman" w:hAnsi="Times New Roman"/>
                <w:color w:val="000000"/>
                <w:sz w:val="28"/>
                <w:szCs w:val="28"/>
              </w:rPr>
              <w:t>- знания и навыки в области информационно-коммуникационных технологий.</w:t>
            </w:r>
          </w:p>
        </w:tc>
      </w:tr>
      <w:tr w:rsidR="00B10B12" w:rsidRPr="00B10B12" w:rsidTr="0026148E">
        <w:tc>
          <w:tcPr>
            <w:tcW w:w="10915" w:type="dxa"/>
            <w:gridSpan w:val="2"/>
          </w:tcPr>
          <w:p w:rsidR="00B10B12" w:rsidRPr="00B10B12" w:rsidRDefault="00B10B12" w:rsidP="0026148E">
            <w:pPr>
              <w:pStyle w:val="ad"/>
              <w:numPr>
                <w:ilvl w:val="0"/>
                <w:numId w:val="10"/>
              </w:numPr>
              <w:autoSpaceDE w:val="0"/>
              <w:autoSpaceDN w:val="0"/>
              <w:adjustRightInd w:val="0"/>
              <w:spacing w:line="360" w:lineRule="exact"/>
              <w:ind w:left="0" w:firstLine="284"/>
              <w:jc w:val="both"/>
              <w:rPr>
                <w:rFonts w:ascii="Times New Roman" w:hAnsi="Times New Roman"/>
                <w:b/>
                <w:sz w:val="28"/>
                <w:szCs w:val="28"/>
              </w:rPr>
            </w:pPr>
            <w:r w:rsidRPr="00B10B12">
              <w:rPr>
                <w:rFonts w:ascii="Times New Roman" w:hAnsi="Times New Roman"/>
                <w:b/>
                <w:sz w:val="28"/>
                <w:szCs w:val="28"/>
              </w:rPr>
              <w:t>Квалификационные требования, разработанные на основе функциональных квалификационных требований</w:t>
            </w:r>
          </w:p>
        </w:tc>
      </w:tr>
      <w:tr w:rsidR="00B10B12" w:rsidRPr="00B10B12" w:rsidTr="0026148E">
        <w:tc>
          <w:tcPr>
            <w:tcW w:w="4785" w:type="dxa"/>
          </w:tcPr>
          <w:p w:rsidR="00B10B12" w:rsidRPr="00B10B12" w:rsidRDefault="007832D3" w:rsidP="0026148E">
            <w:pPr>
              <w:pStyle w:val="ad"/>
              <w:autoSpaceDE w:val="0"/>
              <w:autoSpaceDN w:val="0"/>
              <w:adjustRightInd w:val="0"/>
              <w:spacing w:line="360" w:lineRule="exact"/>
              <w:ind w:left="142"/>
              <w:jc w:val="both"/>
              <w:rPr>
                <w:rFonts w:ascii="Times New Roman" w:hAnsi="Times New Roman"/>
                <w:b/>
                <w:sz w:val="28"/>
                <w:szCs w:val="28"/>
              </w:rPr>
            </w:pPr>
            <w:r>
              <w:rPr>
                <w:rFonts w:ascii="Times New Roman" w:hAnsi="Times New Roman"/>
                <w:b/>
                <w:sz w:val="28"/>
                <w:szCs w:val="28"/>
              </w:rPr>
              <w:t>Направление подготовки (специальность)</w:t>
            </w:r>
          </w:p>
          <w:p w:rsidR="00B10B12" w:rsidRPr="00B10B12" w:rsidRDefault="00B10B12" w:rsidP="0026148E">
            <w:pPr>
              <w:pStyle w:val="ad"/>
              <w:autoSpaceDE w:val="0"/>
              <w:autoSpaceDN w:val="0"/>
              <w:adjustRightInd w:val="0"/>
              <w:spacing w:line="360" w:lineRule="exact"/>
              <w:ind w:left="0"/>
              <w:jc w:val="both"/>
              <w:rPr>
                <w:rFonts w:ascii="Times New Roman" w:hAnsi="Times New Roman"/>
                <w:b/>
                <w:sz w:val="28"/>
                <w:szCs w:val="28"/>
              </w:rPr>
            </w:pPr>
          </w:p>
        </w:tc>
        <w:tc>
          <w:tcPr>
            <w:tcW w:w="6130" w:type="dxa"/>
          </w:tcPr>
          <w:p w:rsidR="005C189C" w:rsidRDefault="00B10B12" w:rsidP="0026148E">
            <w:pPr>
              <w:pStyle w:val="ad"/>
              <w:autoSpaceDE w:val="0"/>
              <w:autoSpaceDN w:val="0"/>
              <w:adjustRightInd w:val="0"/>
              <w:spacing w:line="360" w:lineRule="exact"/>
              <w:ind w:left="34"/>
              <w:jc w:val="both"/>
              <w:rPr>
                <w:rFonts w:ascii="Times New Roman" w:hAnsi="Times New Roman"/>
                <w:sz w:val="28"/>
                <w:szCs w:val="28"/>
              </w:rPr>
            </w:pPr>
            <w:r w:rsidRPr="00B10B12">
              <w:rPr>
                <w:rFonts w:ascii="Times New Roman" w:hAnsi="Times New Roman"/>
                <w:b/>
                <w:sz w:val="28"/>
                <w:szCs w:val="28"/>
              </w:rPr>
              <w:t>К магистрам:</w:t>
            </w:r>
            <w:r w:rsidRPr="00B10B12">
              <w:rPr>
                <w:rFonts w:ascii="Times New Roman" w:hAnsi="Times New Roman"/>
                <w:sz w:val="28"/>
                <w:szCs w:val="28"/>
              </w:rPr>
              <w:t xml:space="preserve"> </w:t>
            </w:r>
            <w:r w:rsidRPr="00B10B12">
              <w:rPr>
                <w:rStyle w:val="af"/>
                <w:rFonts w:ascii="Times New Roman" w:hAnsi="Times New Roman"/>
                <w:sz w:val="28"/>
                <w:szCs w:val="28"/>
              </w:rPr>
              <w:footnoteReference w:id="54"/>
            </w:r>
          </w:p>
          <w:p w:rsidR="005C189C" w:rsidRPr="005C189C" w:rsidRDefault="005C189C" w:rsidP="0026148E">
            <w:pPr>
              <w:pStyle w:val="ad"/>
              <w:autoSpaceDE w:val="0"/>
              <w:autoSpaceDN w:val="0"/>
              <w:adjustRightInd w:val="0"/>
              <w:spacing w:line="360" w:lineRule="exact"/>
              <w:ind w:left="34"/>
              <w:jc w:val="both"/>
              <w:rPr>
                <w:rFonts w:ascii="Times New Roman" w:hAnsi="Times New Roman"/>
                <w:sz w:val="28"/>
                <w:szCs w:val="28"/>
              </w:rPr>
            </w:pPr>
          </w:p>
          <w:p w:rsidR="00B10B12" w:rsidRDefault="007832D3"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Н</w:t>
            </w:r>
            <w:r w:rsidR="00B10B12" w:rsidRPr="00B10B12">
              <w:rPr>
                <w:rFonts w:ascii="Times New Roman" w:hAnsi="Times New Roman"/>
                <w:sz w:val="28"/>
                <w:szCs w:val="28"/>
              </w:rPr>
              <w:t>аправления подготовки</w:t>
            </w:r>
            <w:r>
              <w:rPr>
                <w:rFonts w:ascii="Times New Roman" w:hAnsi="Times New Roman"/>
                <w:sz w:val="28"/>
                <w:szCs w:val="28"/>
              </w:rPr>
              <w:t>:</w:t>
            </w:r>
            <w:r w:rsidR="00B10B12" w:rsidRPr="007832D3">
              <w:rPr>
                <w:rFonts w:ascii="Times New Roman" w:hAnsi="Times New Roman"/>
                <w:sz w:val="28"/>
                <w:szCs w:val="28"/>
              </w:rPr>
              <w:t xml:space="preserve"> </w:t>
            </w:r>
          </w:p>
          <w:p w:rsidR="005C189C" w:rsidRPr="007832D3" w:rsidRDefault="005C189C" w:rsidP="0026148E">
            <w:pPr>
              <w:pStyle w:val="ad"/>
              <w:autoSpaceDE w:val="0"/>
              <w:autoSpaceDN w:val="0"/>
              <w:adjustRightInd w:val="0"/>
              <w:spacing w:line="360" w:lineRule="exact"/>
              <w:ind w:left="34"/>
              <w:jc w:val="both"/>
              <w:rPr>
                <w:rFonts w:ascii="Times New Roman" w:hAnsi="Times New Roman"/>
                <w:sz w:val="28"/>
                <w:szCs w:val="28"/>
              </w:rPr>
            </w:pPr>
          </w:p>
          <w:p w:rsidR="007832D3" w:rsidRDefault="007832D3"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 xml:space="preserve">- </w:t>
            </w:r>
            <w:r w:rsidRPr="00B10B12">
              <w:rPr>
                <w:rFonts w:ascii="Times New Roman" w:hAnsi="Times New Roman"/>
                <w:sz w:val="28"/>
                <w:szCs w:val="28"/>
              </w:rPr>
              <w:t>«Юриспруденция»</w:t>
            </w:r>
            <w:r>
              <w:rPr>
                <w:rFonts w:ascii="Times New Roman" w:hAnsi="Times New Roman"/>
                <w:sz w:val="28"/>
                <w:szCs w:val="28"/>
              </w:rPr>
              <w:t xml:space="preserve">, </w:t>
            </w:r>
            <w:r w:rsidRPr="00B10B12">
              <w:rPr>
                <w:rFonts w:ascii="Times New Roman" w:hAnsi="Times New Roman"/>
                <w:sz w:val="28"/>
                <w:szCs w:val="28"/>
              </w:rPr>
              <w:t>«Землеустройство и кадастры»</w:t>
            </w:r>
            <w:r>
              <w:rPr>
                <w:rFonts w:ascii="Times New Roman" w:hAnsi="Times New Roman"/>
                <w:sz w:val="28"/>
                <w:szCs w:val="28"/>
              </w:rPr>
              <w:t xml:space="preserve"> или </w:t>
            </w:r>
            <w:r w:rsidRPr="00B10B12">
              <w:rPr>
                <w:rFonts w:ascii="Times New Roman" w:hAnsi="Times New Roman"/>
                <w:sz w:val="28"/>
                <w:szCs w:val="28"/>
              </w:rPr>
              <w:t>«Экология и природопользование»</w:t>
            </w:r>
            <w:r>
              <w:rPr>
                <w:rFonts w:ascii="Times New Roman" w:hAnsi="Times New Roman"/>
                <w:sz w:val="28"/>
                <w:szCs w:val="28"/>
              </w:rPr>
              <w:t xml:space="preserve">, </w:t>
            </w:r>
            <w:r w:rsidRPr="00B10B12">
              <w:rPr>
                <w:rFonts w:ascii="Times New Roman" w:hAnsi="Times New Roman"/>
                <w:sz w:val="28"/>
                <w:szCs w:val="28"/>
              </w:rPr>
              <w:t>«Почвоведение»</w:t>
            </w:r>
            <w:r>
              <w:rPr>
                <w:rStyle w:val="af"/>
                <w:rFonts w:ascii="Times New Roman" w:hAnsi="Times New Roman"/>
                <w:sz w:val="28"/>
                <w:szCs w:val="28"/>
              </w:rPr>
              <w:footnoteReference w:id="55"/>
            </w:r>
            <w:r>
              <w:rPr>
                <w:rFonts w:ascii="Times New Roman" w:hAnsi="Times New Roman"/>
                <w:sz w:val="28"/>
                <w:szCs w:val="28"/>
              </w:rPr>
              <w:t>;</w:t>
            </w:r>
          </w:p>
          <w:p w:rsidR="007832D3" w:rsidRDefault="007832D3"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 xml:space="preserve">- </w:t>
            </w:r>
            <w:r w:rsidRPr="00B10B12">
              <w:rPr>
                <w:rFonts w:ascii="Times New Roman" w:hAnsi="Times New Roman"/>
                <w:sz w:val="28"/>
                <w:szCs w:val="28"/>
              </w:rPr>
              <w:t>«Геодезия и дистанционное зондирование»</w:t>
            </w:r>
            <w:r>
              <w:rPr>
                <w:rFonts w:ascii="Times New Roman" w:hAnsi="Times New Roman"/>
                <w:sz w:val="28"/>
                <w:szCs w:val="28"/>
              </w:rPr>
              <w:t xml:space="preserve">, </w:t>
            </w:r>
            <w:r w:rsidRPr="00B10B12">
              <w:rPr>
                <w:rFonts w:ascii="Times New Roman" w:hAnsi="Times New Roman"/>
                <w:sz w:val="28"/>
                <w:szCs w:val="28"/>
              </w:rPr>
              <w:t>«Картография и геоинформатика»</w:t>
            </w:r>
            <w:r>
              <w:rPr>
                <w:rFonts w:ascii="Times New Roman" w:hAnsi="Times New Roman"/>
                <w:sz w:val="28"/>
                <w:szCs w:val="28"/>
              </w:rPr>
              <w:t xml:space="preserve">, </w:t>
            </w:r>
            <w:r w:rsidRPr="00B10B12">
              <w:rPr>
                <w:rFonts w:ascii="Times New Roman" w:hAnsi="Times New Roman"/>
                <w:sz w:val="28"/>
                <w:szCs w:val="28"/>
              </w:rPr>
              <w:t>«Картография и геоинформатика»</w:t>
            </w:r>
            <w:r>
              <w:rPr>
                <w:rStyle w:val="af"/>
                <w:rFonts w:ascii="Times New Roman" w:hAnsi="Times New Roman"/>
                <w:sz w:val="28"/>
                <w:szCs w:val="28"/>
              </w:rPr>
              <w:footnoteReference w:id="56"/>
            </w:r>
            <w:r>
              <w:rPr>
                <w:rFonts w:ascii="Times New Roman" w:hAnsi="Times New Roman"/>
                <w:sz w:val="28"/>
                <w:szCs w:val="28"/>
              </w:rPr>
              <w:t>;</w:t>
            </w:r>
          </w:p>
          <w:p w:rsidR="007832D3" w:rsidRDefault="007832D3"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 xml:space="preserve">- </w:t>
            </w:r>
            <w:r w:rsidRPr="00B10B12">
              <w:rPr>
                <w:rFonts w:ascii="Times New Roman" w:hAnsi="Times New Roman"/>
                <w:sz w:val="28"/>
                <w:szCs w:val="28"/>
              </w:rPr>
              <w:t>«Геодезия»</w:t>
            </w:r>
            <w:r>
              <w:rPr>
                <w:rFonts w:ascii="Times New Roman" w:hAnsi="Times New Roman"/>
                <w:sz w:val="28"/>
                <w:szCs w:val="28"/>
              </w:rPr>
              <w:t xml:space="preserve">, </w:t>
            </w:r>
            <w:r w:rsidRPr="00B10B12">
              <w:rPr>
                <w:rFonts w:ascii="Times New Roman" w:hAnsi="Times New Roman"/>
                <w:sz w:val="28"/>
                <w:szCs w:val="28"/>
              </w:rPr>
              <w:t>«География и картография»</w:t>
            </w:r>
            <w:r>
              <w:rPr>
                <w:rFonts w:ascii="Times New Roman" w:hAnsi="Times New Roman"/>
                <w:sz w:val="28"/>
                <w:szCs w:val="28"/>
              </w:rPr>
              <w:t xml:space="preserve">, </w:t>
            </w:r>
            <w:r w:rsidRPr="00B10B12">
              <w:rPr>
                <w:rFonts w:ascii="Times New Roman" w:hAnsi="Times New Roman"/>
                <w:sz w:val="28"/>
                <w:szCs w:val="28"/>
              </w:rPr>
              <w:t>«Природообустройство»</w:t>
            </w:r>
            <w:r>
              <w:rPr>
                <w:rStyle w:val="af"/>
                <w:rFonts w:ascii="Times New Roman" w:hAnsi="Times New Roman"/>
                <w:sz w:val="28"/>
                <w:szCs w:val="28"/>
              </w:rPr>
              <w:footnoteReference w:id="57"/>
            </w:r>
            <w:r w:rsidR="005C189C">
              <w:rPr>
                <w:rFonts w:ascii="Times New Roman" w:hAnsi="Times New Roman"/>
                <w:sz w:val="28"/>
                <w:szCs w:val="28"/>
              </w:rPr>
              <w:t>.</w:t>
            </w:r>
          </w:p>
          <w:p w:rsidR="005C189C" w:rsidRDefault="005C189C" w:rsidP="0026148E">
            <w:pPr>
              <w:pStyle w:val="ad"/>
              <w:autoSpaceDE w:val="0"/>
              <w:autoSpaceDN w:val="0"/>
              <w:adjustRightInd w:val="0"/>
              <w:spacing w:line="360" w:lineRule="exact"/>
              <w:ind w:left="34"/>
              <w:jc w:val="both"/>
              <w:rPr>
                <w:rFonts w:ascii="Times New Roman" w:hAnsi="Times New Roman"/>
                <w:b/>
                <w:sz w:val="28"/>
                <w:szCs w:val="28"/>
              </w:rPr>
            </w:pPr>
          </w:p>
          <w:p w:rsidR="00B10B12" w:rsidRPr="00B10B12" w:rsidRDefault="00B10B12" w:rsidP="0026148E">
            <w:pPr>
              <w:pStyle w:val="ad"/>
              <w:autoSpaceDE w:val="0"/>
              <w:autoSpaceDN w:val="0"/>
              <w:adjustRightInd w:val="0"/>
              <w:spacing w:line="360" w:lineRule="exact"/>
              <w:ind w:left="34"/>
              <w:jc w:val="both"/>
              <w:rPr>
                <w:rFonts w:ascii="Times New Roman" w:hAnsi="Times New Roman"/>
                <w:b/>
                <w:sz w:val="28"/>
                <w:szCs w:val="28"/>
              </w:rPr>
            </w:pPr>
            <w:r w:rsidRPr="00B10B12">
              <w:rPr>
                <w:rFonts w:ascii="Times New Roman" w:hAnsi="Times New Roman"/>
                <w:b/>
                <w:sz w:val="28"/>
                <w:szCs w:val="28"/>
              </w:rPr>
              <w:t>К специалистам:</w:t>
            </w:r>
          </w:p>
          <w:p w:rsidR="005C189C" w:rsidRDefault="005C189C" w:rsidP="0026148E">
            <w:pPr>
              <w:pStyle w:val="ad"/>
              <w:autoSpaceDE w:val="0"/>
              <w:autoSpaceDN w:val="0"/>
              <w:adjustRightInd w:val="0"/>
              <w:spacing w:line="360" w:lineRule="exact"/>
              <w:ind w:left="34"/>
              <w:jc w:val="both"/>
              <w:rPr>
                <w:rFonts w:ascii="Times New Roman" w:hAnsi="Times New Roman"/>
                <w:sz w:val="28"/>
                <w:szCs w:val="28"/>
              </w:rPr>
            </w:pPr>
          </w:p>
          <w:p w:rsidR="005C189C" w:rsidRDefault="005C189C"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С</w:t>
            </w:r>
            <w:r w:rsidR="00B10B12" w:rsidRPr="00B10B12">
              <w:rPr>
                <w:rFonts w:ascii="Times New Roman" w:hAnsi="Times New Roman"/>
                <w:sz w:val="28"/>
                <w:szCs w:val="28"/>
              </w:rPr>
              <w:t>пециальности</w:t>
            </w:r>
            <w:r>
              <w:rPr>
                <w:rFonts w:ascii="Times New Roman" w:hAnsi="Times New Roman"/>
                <w:sz w:val="28"/>
                <w:szCs w:val="28"/>
              </w:rPr>
              <w:t>:</w:t>
            </w:r>
          </w:p>
          <w:p w:rsidR="005C189C" w:rsidRDefault="005C189C" w:rsidP="0026148E">
            <w:pPr>
              <w:pStyle w:val="ad"/>
              <w:autoSpaceDE w:val="0"/>
              <w:autoSpaceDN w:val="0"/>
              <w:adjustRightInd w:val="0"/>
              <w:spacing w:line="360" w:lineRule="exact"/>
              <w:ind w:left="34"/>
              <w:jc w:val="both"/>
              <w:rPr>
                <w:rFonts w:ascii="Times New Roman" w:hAnsi="Times New Roman"/>
                <w:sz w:val="28"/>
                <w:szCs w:val="28"/>
              </w:rPr>
            </w:pPr>
          </w:p>
          <w:p w:rsidR="00B10B12" w:rsidRPr="00B10B12" w:rsidRDefault="005C189C" w:rsidP="0026148E">
            <w:pPr>
              <w:pStyle w:val="ad"/>
              <w:autoSpaceDE w:val="0"/>
              <w:autoSpaceDN w:val="0"/>
              <w:adjustRightInd w:val="0"/>
              <w:spacing w:line="360" w:lineRule="exact"/>
              <w:ind w:left="34"/>
              <w:jc w:val="both"/>
              <w:rPr>
                <w:rFonts w:ascii="Times New Roman" w:hAnsi="Times New Roman"/>
                <w:sz w:val="28"/>
                <w:szCs w:val="28"/>
              </w:rPr>
            </w:pPr>
            <w:r>
              <w:rPr>
                <w:rFonts w:ascii="Times New Roman" w:hAnsi="Times New Roman"/>
                <w:sz w:val="28"/>
                <w:szCs w:val="28"/>
              </w:rPr>
              <w:t xml:space="preserve">- специальности </w:t>
            </w:r>
            <w:r w:rsidR="00B10B12" w:rsidRPr="00B10B12">
              <w:rPr>
                <w:rFonts w:ascii="Times New Roman" w:hAnsi="Times New Roman"/>
                <w:sz w:val="28"/>
                <w:szCs w:val="28"/>
              </w:rPr>
              <w:t>укрупненной группы специальностей «Юриспруденция»</w:t>
            </w:r>
            <w:r>
              <w:rPr>
                <w:rStyle w:val="af"/>
                <w:rFonts w:ascii="Times New Roman" w:hAnsi="Times New Roman"/>
                <w:sz w:val="28"/>
                <w:szCs w:val="28"/>
              </w:rPr>
              <w:footnoteReference w:id="58"/>
            </w:r>
            <w:r w:rsidR="00B10B12" w:rsidRPr="00B10B12">
              <w:rPr>
                <w:rFonts w:ascii="Times New Roman" w:hAnsi="Times New Roman"/>
                <w:sz w:val="28"/>
                <w:szCs w:val="28"/>
              </w:rPr>
              <w:t xml:space="preserve">; </w:t>
            </w:r>
          </w:p>
          <w:p w:rsidR="00B10B12" w:rsidRPr="00B10B12" w:rsidRDefault="005C189C" w:rsidP="0026148E">
            <w:pPr>
              <w:pStyle w:val="ad"/>
              <w:autoSpaceDE w:val="0"/>
              <w:autoSpaceDN w:val="0"/>
              <w:adjustRightInd w:val="0"/>
              <w:spacing w:line="360" w:lineRule="exact"/>
              <w:ind w:left="34"/>
              <w:jc w:val="both"/>
              <w:rPr>
                <w:rFonts w:ascii="Times New Roman" w:hAnsi="Times New Roman"/>
                <w:b/>
                <w:sz w:val="28"/>
                <w:szCs w:val="28"/>
              </w:rPr>
            </w:pPr>
            <w:r>
              <w:rPr>
                <w:rFonts w:ascii="Times New Roman" w:hAnsi="Times New Roman"/>
                <w:sz w:val="28"/>
                <w:szCs w:val="28"/>
              </w:rPr>
              <w:t>- «Юриспруденция», «Прикладная геодезия», «Астрономогеодезия»</w:t>
            </w:r>
            <w:r w:rsidR="00B10B12" w:rsidRPr="00B10B12">
              <w:rPr>
                <w:rFonts w:ascii="Times New Roman" w:hAnsi="Times New Roman"/>
                <w:sz w:val="28"/>
                <w:szCs w:val="28"/>
              </w:rPr>
              <w:t>, «Космическая</w:t>
            </w:r>
            <w:r>
              <w:rPr>
                <w:rFonts w:ascii="Times New Roman" w:hAnsi="Times New Roman"/>
                <w:sz w:val="28"/>
                <w:szCs w:val="28"/>
              </w:rPr>
              <w:t xml:space="preserve"> геодезия», «Аэрофотогеодезия», «Картография», «Землеустройство», «Экология», «Геоэкология», «Почвоведение»</w:t>
            </w:r>
            <w:r w:rsidR="00B10B12" w:rsidRPr="00B10B12">
              <w:rPr>
                <w:rFonts w:ascii="Times New Roman" w:hAnsi="Times New Roman"/>
                <w:sz w:val="28"/>
                <w:szCs w:val="28"/>
              </w:rPr>
              <w:t>, «Мелиорация,</w:t>
            </w:r>
            <w:r>
              <w:rPr>
                <w:rFonts w:ascii="Times New Roman" w:hAnsi="Times New Roman"/>
                <w:sz w:val="28"/>
                <w:szCs w:val="28"/>
              </w:rPr>
              <w:t xml:space="preserve"> рекультивация и охрана земель»</w:t>
            </w:r>
            <w:r w:rsidR="00B10B12" w:rsidRPr="00B10B12">
              <w:rPr>
                <w:rFonts w:ascii="Times New Roman" w:hAnsi="Times New Roman"/>
                <w:sz w:val="28"/>
                <w:szCs w:val="28"/>
              </w:rPr>
              <w:t>, «Природоох</w:t>
            </w:r>
            <w:r>
              <w:rPr>
                <w:rFonts w:ascii="Times New Roman" w:hAnsi="Times New Roman"/>
                <w:sz w:val="28"/>
                <w:szCs w:val="28"/>
              </w:rPr>
              <w:t>ранное обустройство территории»</w:t>
            </w:r>
            <w:r>
              <w:rPr>
                <w:rStyle w:val="af"/>
                <w:rFonts w:ascii="Times New Roman" w:hAnsi="Times New Roman"/>
                <w:sz w:val="28"/>
                <w:szCs w:val="28"/>
              </w:rPr>
              <w:footnoteReference w:id="59"/>
            </w:r>
            <w:r w:rsidR="00B10B12" w:rsidRPr="00B10B12">
              <w:rPr>
                <w:rFonts w:ascii="Times New Roman" w:hAnsi="Times New Roman"/>
                <w:sz w:val="28"/>
                <w:szCs w:val="28"/>
              </w:rPr>
              <w:t>.</w:t>
            </w:r>
          </w:p>
        </w:tc>
      </w:tr>
      <w:tr w:rsidR="00B10B12" w:rsidRPr="00B10B12" w:rsidTr="0026148E">
        <w:tc>
          <w:tcPr>
            <w:tcW w:w="10915" w:type="dxa"/>
            <w:gridSpan w:val="2"/>
          </w:tcPr>
          <w:p w:rsidR="00B10B12" w:rsidRPr="00B10B12" w:rsidRDefault="00B10B12" w:rsidP="0026148E">
            <w:pPr>
              <w:pStyle w:val="ad"/>
              <w:autoSpaceDE w:val="0"/>
              <w:autoSpaceDN w:val="0"/>
              <w:adjustRightInd w:val="0"/>
              <w:spacing w:line="360" w:lineRule="exact"/>
              <w:ind w:left="34"/>
              <w:jc w:val="both"/>
              <w:rPr>
                <w:rFonts w:ascii="Times New Roman" w:hAnsi="Times New Roman"/>
                <w:b/>
                <w:sz w:val="28"/>
                <w:szCs w:val="28"/>
              </w:rPr>
            </w:pPr>
            <w:r w:rsidRPr="00B10B12">
              <w:rPr>
                <w:rFonts w:ascii="Times New Roman" w:hAnsi="Times New Roman"/>
                <w:b/>
                <w:sz w:val="28"/>
                <w:szCs w:val="28"/>
              </w:rPr>
              <w:lastRenderedPageBreak/>
              <w:t>Профессиональные знания</w:t>
            </w:r>
          </w:p>
        </w:tc>
      </w:tr>
      <w:tr w:rsidR="00B10B12" w:rsidRPr="00B10B12" w:rsidTr="0026148E">
        <w:tc>
          <w:tcPr>
            <w:tcW w:w="4785" w:type="dxa"/>
          </w:tcPr>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r w:rsidRPr="00B10B12">
              <w:rPr>
                <w:rFonts w:ascii="Times New Roman" w:hAnsi="Times New Roman"/>
                <w:b/>
                <w:sz w:val="28"/>
                <w:szCs w:val="28"/>
              </w:rPr>
              <w:t>Профессиональные знания в области законодательства</w:t>
            </w:r>
          </w:p>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p>
          <w:p w:rsidR="00B10B12" w:rsidRPr="00B10B12" w:rsidRDefault="00B10B12" w:rsidP="0026148E">
            <w:pPr>
              <w:pStyle w:val="ad"/>
              <w:autoSpaceDE w:val="0"/>
              <w:autoSpaceDN w:val="0"/>
              <w:adjustRightInd w:val="0"/>
              <w:spacing w:line="360" w:lineRule="exact"/>
              <w:ind w:left="142"/>
              <w:jc w:val="both"/>
              <w:rPr>
                <w:rFonts w:ascii="Times New Roman" w:hAnsi="Times New Roman"/>
                <w:b/>
                <w:i/>
                <w:sz w:val="28"/>
                <w:szCs w:val="28"/>
              </w:rPr>
            </w:pPr>
          </w:p>
        </w:tc>
        <w:tc>
          <w:tcPr>
            <w:tcW w:w="6130" w:type="dxa"/>
            <w:shd w:val="clear" w:color="auto" w:fill="FFFFFF"/>
          </w:tcPr>
          <w:p w:rsidR="00B10B12" w:rsidRPr="005C189C" w:rsidRDefault="00645F14" w:rsidP="0026148E">
            <w:pPr>
              <w:spacing w:line="360" w:lineRule="exact"/>
              <w:jc w:val="both"/>
              <w:rPr>
                <w:rFonts w:ascii="Times New Roman" w:hAnsi="Times New Roman"/>
                <w:sz w:val="28"/>
                <w:szCs w:val="28"/>
              </w:rPr>
            </w:pPr>
            <w:hyperlink r:id="rId10" w:history="1">
              <w:r w:rsidR="00B10B12" w:rsidRPr="005C189C">
                <w:rPr>
                  <w:rStyle w:val="a3"/>
                  <w:rFonts w:ascii="Times New Roman" w:hAnsi="Times New Roman"/>
                  <w:color w:val="auto"/>
                  <w:sz w:val="28"/>
                  <w:szCs w:val="28"/>
                  <w:u w:val="none"/>
                </w:rPr>
                <w:t>Кодекс Российской Федерации об административных правонарушениях</w:t>
              </w:r>
            </w:hyperlink>
            <w:r w:rsidR="00B10B12" w:rsidRPr="005C189C">
              <w:rPr>
                <w:rFonts w:ascii="Times New Roman" w:hAnsi="Times New Roman"/>
                <w:sz w:val="28"/>
                <w:szCs w:val="28"/>
              </w:rPr>
              <w:t>; </w:t>
            </w:r>
          </w:p>
          <w:p w:rsidR="005C189C" w:rsidRPr="005C189C" w:rsidRDefault="00645F14" w:rsidP="0026148E">
            <w:pPr>
              <w:spacing w:line="360" w:lineRule="exact"/>
              <w:ind w:left="34"/>
              <w:jc w:val="both"/>
              <w:rPr>
                <w:rFonts w:ascii="Times New Roman" w:hAnsi="Times New Roman"/>
                <w:sz w:val="28"/>
                <w:szCs w:val="28"/>
              </w:rPr>
            </w:pPr>
            <w:hyperlink r:id="rId11" w:history="1">
              <w:r w:rsidR="00B10B12" w:rsidRPr="00B10B12">
                <w:rPr>
                  <w:rStyle w:val="a3"/>
                  <w:rFonts w:ascii="Times New Roman" w:hAnsi="Times New Roman"/>
                  <w:color w:val="auto"/>
                  <w:sz w:val="28"/>
                  <w:szCs w:val="28"/>
                  <w:u w:val="none"/>
                </w:rPr>
                <w:t>Земельный кодекс Российской Федерации</w:t>
              </w:r>
            </w:hyperlink>
            <w:r w:rsidR="00B10B12" w:rsidRPr="00B10B12">
              <w:rPr>
                <w:rFonts w:ascii="Times New Roman" w:hAnsi="Times New Roman"/>
                <w:sz w:val="28"/>
                <w:szCs w:val="28"/>
              </w:rPr>
              <w:t>; </w:t>
            </w:r>
          </w:p>
          <w:p w:rsidR="00B10B12" w:rsidRPr="00B10B12" w:rsidRDefault="00645F14" w:rsidP="0026148E">
            <w:pPr>
              <w:spacing w:line="360" w:lineRule="exact"/>
              <w:ind w:left="34"/>
              <w:jc w:val="both"/>
              <w:rPr>
                <w:rFonts w:ascii="Times New Roman" w:hAnsi="Times New Roman"/>
                <w:sz w:val="28"/>
                <w:szCs w:val="28"/>
              </w:rPr>
            </w:pPr>
            <w:hyperlink r:id="rId12" w:history="1">
              <w:r w:rsidR="00B10B12" w:rsidRPr="00B10B12">
                <w:rPr>
                  <w:rStyle w:val="a3"/>
                  <w:rFonts w:ascii="Times New Roman" w:hAnsi="Times New Roman"/>
                  <w:color w:val="auto"/>
                  <w:sz w:val="28"/>
                  <w:szCs w:val="28"/>
                  <w:u w:val="none"/>
                </w:rPr>
                <w:t>Гражданский кодекс Российской Федерации</w:t>
              </w:r>
            </w:hyperlink>
            <w:r w:rsidR="00B10B12" w:rsidRPr="00B10B12">
              <w:rPr>
                <w:rFonts w:ascii="Times New Roman" w:hAnsi="Times New Roman"/>
                <w:sz w:val="28"/>
                <w:szCs w:val="28"/>
              </w:rPr>
              <w:t>; </w:t>
            </w:r>
          </w:p>
          <w:p w:rsidR="00B10B12" w:rsidRPr="00B10B12" w:rsidRDefault="00645F14" w:rsidP="0026148E">
            <w:pPr>
              <w:spacing w:line="360" w:lineRule="exact"/>
              <w:ind w:left="34" w:firstLine="35"/>
              <w:jc w:val="both"/>
              <w:rPr>
                <w:rFonts w:ascii="Times New Roman" w:hAnsi="Times New Roman"/>
                <w:sz w:val="28"/>
                <w:szCs w:val="28"/>
              </w:rPr>
            </w:pPr>
            <w:hyperlink r:id="rId13" w:history="1">
              <w:r w:rsidR="005C189C">
                <w:rPr>
                  <w:rStyle w:val="a3"/>
                  <w:rFonts w:ascii="Times New Roman" w:hAnsi="Times New Roman"/>
                  <w:color w:val="auto"/>
                  <w:sz w:val="28"/>
                  <w:szCs w:val="28"/>
                  <w:u w:val="none"/>
                </w:rPr>
                <w:t xml:space="preserve">Федеральный закон от 26 декабря </w:t>
              </w:r>
              <w:r w:rsidR="00B10B12" w:rsidRPr="00B10B12">
                <w:rPr>
                  <w:rStyle w:val="a3"/>
                  <w:rFonts w:ascii="Times New Roman" w:hAnsi="Times New Roman"/>
                  <w:color w:val="auto"/>
                  <w:sz w:val="28"/>
                  <w:szCs w:val="28"/>
                  <w:u w:val="none"/>
                </w:rPr>
                <w:t>1995</w:t>
              </w:r>
              <w:r w:rsidR="005C189C">
                <w:rPr>
                  <w:rStyle w:val="a3"/>
                  <w:rFonts w:ascii="Times New Roman" w:hAnsi="Times New Roman"/>
                  <w:color w:val="auto"/>
                  <w:sz w:val="28"/>
                  <w:szCs w:val="28"/>
                  <w:u w:val="none"/>
                </w:rPr>
                <w:t> г.</w:t>
              </w:r>
              <w:r w:rsidR="00B10B12" w:rsidRPr="00B10B12">
                <w:rPr>
                  <w:rStyle w:val="a3"/>
                  <w:rFonts w:ascii="Times New Roman" w:hAnsi="Times New Roman"/>
                  <w:color w:val="auto"/>
                  <w:sz w:val="28"/>
                  <w:szCs w:val="28"/>
                  <w:u w:val="none"/>
                </w:rPr>
                <w:t xml:space="preserve"> </w:t>
              </w:r>
              <w:r w:rsidR="005C189C" w:rsidRPr="005C189C">
                <w:rPr>
                  <w:rStyle w:val="a3"/>
                  <w:rFonts w:ascii="Times New Roman" w:hAnsi="Times New Roman"/>
                  <w:color w:val="auto"/>
                  <w:sz w:val="28"/>
                  <w:szCs w:val="28"/>
                  <w:u w:val="none"/>
                </w:rPr>
                <w:t xml:space="preserve">            </w:t>
              </w:r>
              <w:r w:rsidR="00B10B12" w:rsidRPr="00B10B12">
                <w:rPr>
                  <w:rStyle w:val="a3"/>
                  <w:rFonts w:ascii="Times New Roman" w:hAnsi="Times New Roman"/>
                  <w:color w:val="auto"/>
                  <w:sz w:val="28"/>
                  <w:szCs w:val="28"/>
                  <w:u w:val="none"/>
                </w:rPr>
                <w:t>№ 209-ФЗ «О геодезии и картографии»</w:t>
              </w:r>
            </w:hyperlink>
            <w:r w:rsidR="00B10B12" w:rsidRPr="00B10B12">
              <w:rPr>
                <w:rFonts w:ascii="Times New Roman" w:hAnsi="Times New Roman"/>
                <w:sz w:val="28"/>
                <w:szCs w:val="28"/>
              </w:rPr>
              <w:t>;</w:t>
            </w:r>
          </w:p>
          <w:p w:rsidR="00B10B12" w:rsidRPr="00B10B12" w:rsidRDefault="005C189C" w:rsidP="0026148E">
            <w:pPr>
              <w:spacing w:line="360" w:lineRule="exact"/>
              <w:ind w:left="34" w:firstLine="35"/>
              <w:jc w:val="both"/>
              <w:rPr>
                <w:rFonts w:ascii="Times New Roman" w:hAnsi="Times New Roman"/>
                <w:sz w:val="28"/>
                <w:szCs w:val="28"/>
              </w:rPr>
            </w:pPr>
            <w:r>
              <w:rPr>
                <w:rFonts w:ascii="Times New Roman" w:hAnsi="Times New Roman"/>
                <w:sz w:val="28"/>
                <w:szCs w:val="28"/>
              </w:rPr>
              <w:t xml:space="preserve">Федеральный закон от 26 декабря </w:t>
            </w:r>
            <w:r w:rsidR="00B10B12" w:rsidRPr="00B10B12">
              <w:rPr>
                <w:rFonts w:ascii="Times New Roman" w:hAnsi="Times New Roman"/>
                <w:sz w:val="28"/>
                <w:szCs w:val="28"/>
              </w:rPr>
              <w:t>2008</w:t>
            </w:r>
            <w:r>
              <w:rPr>
                <w:rFonts w:ascii="Times New Roman" w:hAnsi="Times New Roman"/>
                <w:sz w:val="28"/>
                <w:szCs w:val="28"/>
              </w:rPr>
              <w:t> г.</w:t>
            </w:r>
            <w:r w:rsidR="00B10B12" w:rsidRPr="00B10B12">
              <w:rPr>
                <w:rFonts w:ascii="Times New Roman" w:hAnsi="Times New Roman"/>
                <w:sz w:val="28"/>
                <w:szCs w:val="28"/>
              </w:rPr>
              <w:t xml:space="preserve"> </w:t>
            </w:r>
            <w:r w:rsidRPr="005C189C">
              <w:rPr>
                <w:rFonts w:ascii="Times New Roman" w:hAnsi="Times New Roman"/>
                <w:sz w:val="28"/>
                <w:szCs w:val="28"/>
              </w:rPr>
              <w:t xml:space="preserve">            </w:t>
            </w:r>
            <w:r w:rsidR="00B10B12" w:rsidRPr="00B10B12">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r w:rsidR="00B10B12" w:rsidRPr="00B10B12">
              <w:rPr>
                <w:rFonts w:ascii="Times New Roman" w:hAnsi="Times New Roman"/>
                <w:sz w:val="28"/>
                <w:szCs w:val="28"/>
              </w:rPr>
              <w:t>;</w:t>
            </w:r>
          </w:p>
          <w:p w:rsidR="00B10B12" w:rsidRPr="00B10B12" w:rsidRDefault="005C189C" w:rsidP="0026148E">
            <w:pPr>
              <w:spacing w:line="360" w:lineRule="exact"/>
              <w:ind w:left="34" w:firstLine="35"/>
              <w:jc w:val="both"/>
              <w:rPr>
                <w:rFonts w:ascii="Times New Roman" w:hAnsi="Times New Roman"/>
                <w:sz w:val="28"/>
                <w:szCs w:val="28"/>
              </w:rPr>
            </w:pPr>
            <w:r>
              <w:rPr>
                <w:rFonts w:ascii="Times New Roman" w:hAnsi="Times New Roman"/>
                <w:sz w:val="28"/>
                <w:szCs w:val="28"/>
              </w:rPr>
              <w:t xml:space="preserve">Федеральный закон от 2 мая </w:t>
            </w:r>
            <w:r w:rsidR="00B10B12" w:rsidRPr="00B10B12">
              <w:rPr>
                <w:rFonts w:ascii="Times New Roman" w:hAnsi="Times New Roman"/>
                <w:sz w:val="28"/>
                <w:szCs w:val="28"/>
              </w:rPr>
              <w:t xml:space="preserve">2006 </w:t>
            </w:r>
            <w:r>
              <w:rPr>
                <w:rFonts w:ascii="Times New Roman" w:hAnsi="Times New Roman"/>
                <w:sz w:val="28"/>
                <w:szCs w:val="28"/>
              </w:rPr>
              <w:t xml:space="preserve">г. </w:t>
            </w:r>
            <w:r w:rsidRPr="005C189C">
              <w:rPr>
                <w:rFonts w:ascii="Times New Roman" w:hAnsi="Times New Roman"/>
                <w:sz w:val="28"/>
                <w:szCs w:val="28"/>
              </w:rPr>
              <w:t xml:space="preserve">                      </w:t>
            </w:r>
            <w:r w:rsidR="00B10B12" w:rsidRPr="00B10B12">
              <w:rPr>
                <w:rFonts w:ascii="Times New Roman" w:hAnsi="Times New Roman"/>
                <w:sz w:val="28"/>
                <w:szCs w:val="28"/>
              </w:rPr>
              <w:t>№ 59-ФЗ «О порядке рассмотрения обращений граждан Российской Федерации»;</w:t>
            </w:r>
          </w:p>
          <w:p w:rsidR="00B10B12" w:rsidRPr="00B10B12" w:rsidRDefault="00B10B12" w:rsidP="0026148E">
            <w:pPr>
              <w:spacing w:line="360" w:lineRule="exact"/>
              <w:ind w:left="34" w:firstLine="35"/>
              <w:jc w:val="both"/>
              <w:rPr>
                <w:rFonts w:ascii="Times New Roman" w:hAnsi="Times New Roman"/>
                <w:sz w:val="28"/>
                <w:szCs w:val="28"/>
              </w:rPr>
            </w:pPr>
            <w:r w:rsidRPr="00B10B12">
              <w:rPr>
                <w:rFonts w:ascii="Times New Roman" w:hAnsi="Times New Roman"/>
                <w:sz w:val="28"/>
                <w:szCs w:val="28"/>
              </w:rPr>
              <w:t>Федеральный закон от 10</w:t>
            </w:r>
            <w:r w:rsidR="005C189C">
              <w:rPr>
                <w:rFonts w:ascii="Times New Roman" w:hAnsi="Times New Roman"/>
                <w:sz w:val="28"/>
                <w:szCs w:val="28"/>
              </w:rPr>
              <w:t xml:space="preserve"> января</w:t>
            </w:r>
            <w:r w:rsidRPr="00B10B12">
              <w:rPr>
                <w:rFonts w:ascii="Times New Roman" w:hAnsi="Times New Roman"/>
                <w:sz w:val="28"/>
                <w:szCs w:val="28"/>
              </w:rPr>
              <w:t xml:space="preserve"> 2002</w:t>
            </w:r>
            <w:r w:rsidR="005C189C">
              <w:rPr>
                <w:rFonts w:ascii="Times New Roman" w:hAnsi="Times New Roman"/>
                <w:sz w:val="28"/>
                <w:szCs w:val="28"/>
              </w:rPr>
              <w:t xml:space="preserve"> г.</w:t>
            </w:r>
            <w:r w:rsidRPr="00B10B12">
              <w:rPr>
                <w:rFonts w:ascii="Times New Roman" w:hAnsi="Times New Roman"/>
                <w:sz w:val="28"/>
                <w:szCs w:val="28"/>
              </w:rPr>
              <w:t xml:space="preserve"> </w:t>
            </w:r>
            <w:r w:rsidR="00BF2346" w:rsidRPr="00BF2346">
              <w:rPr>
                <w:rFonts w:ascii="Times New Roman" w:hAnsi="Times New Roman"/>
                <w:sz w:val="28"/>
                <w:szCs w:val="28"/>
              </w:rPr>
              <w:t xml:space="preserve">             </w:t>
            </w:r>
            <w:r w:rsidRPr="00B10B12">
              <w:rPr>
                <w:rFonts w:ascii="Times New Roman" w:hAnsi="Times New Roman"/>
                <w:sz w:val="28"/>
                <w:szCs w:val="28"/>
              </w:rPr>
              <w:t>№ 7-ФЗ «Об охране окружающей среды»;</w:t>
            </w:r>
          </w:p>
          <w:p w:rsidR="00B10B12" w:rsidRPr="00B10B12" w:rsidRDefault="00B10B12" w:rsidP="0026148E">
            <w:pPr>
              <w:spacing w:line="360" w:lineRule="exact"/>
              <w:ind w:left="34" w:firstLine="35"/>
              <w:jc w:val="both"/>
              <w:rPr>
                <w:rFonts w:ascii="Times New Roman" w:hAnsi="Times New Roman"/>
                <w:sz w:val="28"/>
                <w:szCs w:val="28"/>
              </w:rPr>
            </w:pPr>
            <w:r w:rsidRPr="00B10B12">
              <w:rPr>
                <w:rFonts w:ascii="Times New Roman" w:hAnsi="Times New Roman"/>
                <w:sz w:val="28"/>
                <w:szCs w:val="28"/>
              </w:rPr>
              <w:t>Федеральный зако</w:t>
            </w:r>
            <w:r w:rsidR="00BF2346">
              <w:rPr>
                <w:rFonts w:ascii="Times New Roman" w:hAnsi="Times New Roman"/>
                <w:sz w:val="28"/>
                <w:szCs w:val="28"/>
              </w:rPr>
              <w:t>н Российской Федерации от 21</w:t>
            </w:r>
            <w:r w:rsidR="00BF2346" w:rsidRPr="00BF2346">
              <w:rPr>
                <w:rFonts w:ascii="Times New Roman" w:hAnsi="Times New Roman"/>
                <w:sz w:val="28"/>
                <w:szCs w:val="28"/>
              </w:rPr>
              <w:t xml:space="preserve"> </w:t>
            </w:r>
            <w:r w:rsidR="00BF2346">
              <w:rPr>
                <w:rFonts w:ascii="Times New Roman" w:hAnsi="Times New Roman"/>
                <w:sz w:val="28"/>
                <w:szCs w:val="28"/>
              </w:rPr>
              <w:t xml:space="preserve">декабря </w:t>
            </w:r>
            <w:r w:rsidRPr="00B10B12">
              <w:rPr>
                <w:rFonts w:ascii="Times New Roman" w:hAnsi="Times New Roman"/>
                <w:sz w:val="28"/>
                <w:szCs w:val="28"/>
              </w:rPr>
              <w:t xml:space="preserve">2004 </w:t>
            </w:r>
            <w:r w:rsidR="00BF2346">
              <w:rPr>
                <w:rFonts w:ascii="Times New Roman" w:hAnsi="Times New Roman"/>
                <w:sz w:val="28"/>
                <w:szCs w:val="28"/>
              </w:rPr>
              <w:t>г. № 172</w:t>
            </w:r>
            <w:r w:rsidRPr="00B10B12">
              <w:rPr>
                <w:rFonts w:ascii="Times New Roman" w:hAnsi="Times New Roman"/>
                <w:sz w:val="28"/>
                <w:szCs w:val="28"/>
              </w:rPr>
              <w:t xml:space="preserve">–ФЗ «О переводе земель или земельных участков из одной категории в другую»; </w:t>
            </w:r>
          </w:p>
          <w:p w:rsidR="00B10B12" w:rsidRPr="00B10B12" w:rsidRDefault="00BF2346" w:rsidP="0026148E">
            <w:pPr>
              <w:spacing w:line="360" w:lineRule="exact"/>
              <w:ind w:left="34" w:firstLine="35"/>
              <w:jc w:val="both"/>
              <w:rPr>
                <w:rFonts w:ascii="Times New Roman" w:hAnsi="Times New Roman"/>
                <w:sz w:val="28"/>
                <w:szCs w:val="28"/>
              </w:rPr>
            </w:pPr>
            <w:r>
              <w:rPr>
                <w:rFonts w:ascii="Times New Roman" w:hAnsi="Times New Roman"/>
                <w:sz w:val="28"/>
                <w:szCs w:val="28"/>
              </w:rPr>
              <w:t xml:space="preserve">Федеральный закон от 24 июля </w:t>
            </w:r>
            <w:r w:rsidR="00B10B12" w:rsidRPr="00B10B12">
              <w:rPr>
                <w:rFonts w:ascii="Times New Roman" w:hAnsi="Times New Roman"/>
                <w:sz w:val="28"/>
                <w:szCs w:val="28"/>
              </w:rPr>
              <w:t>2007</w:t>
            </w:r>
            <w:r>
              <w:rPr>
                <w:rFonts w:ascii="Times New Roman" w:hAnsi="Times New Roman"/>
                <w:sz w:val="28"/>
                <w:szCs w:val="28"/>
              </w:rPr>
              <w:t xml:space="preserve"> г.</w:t>
            </w:r>
            <w:r w:rsidR="00B10B12" w:rsidRPr="00B10B12">
              <w:rPr>
                <w:rFonts w:ascii="Times New Roman" w:hAnsi="Times New Roman"/>
                <w:sz w:val="28"/>
                <w:szCs w:val="28"/>
              </w:rPr>
              <w:t xml:space="preserve"> </w:t>
            </w:r>
            <w:r>
              <w:rPr>
                <w:rFonts w:ascii="Times New Roman" w:hAnsi="Times New Roman"/>
                <w:sz w:val="28"/>
                <w:szCs w:val="28"/>
              </w:rPr>
              <w:t xml:space="preserve">              </w:t>
            </w:r>
            <w:r w:rsidR="00B10B12" w:rsidRPr="00B10B12">
              <w:rPr>
                <w:rFonts w:ascii="Times New Roman" w:hAnsi="Times New Roman"/>
                <w:sz w:val="28"/>
                <w:szCs w:val="28"/>
              </w:rPr>
              <w:t>№ 221-ФЗ «О государственном кадастре недвижимости»;</w:t>
            </w:r>
          </w:p>
          <w:p w:rsidR="00B10B12" w:rsidRPr="00B10B12" w:rsidRDefault="00645F14" w:rsidP="0026148E">
            <w:pPr>
              <w:spacing w:line="360" w:lineRule="exact"/>
              <w:ind w:left="34" w:firstLine="35"/>
              <w:jc w:val="both"/>
              <w:rPr>
                <w:rFonts w:ascii="Times New Roman" w:hAnsi="Times New Roman"/>
                <w:sz w:val="28"/>
                <w:szCs w:val="28"/>
              </w:rPr>
            </w:pPr>
            <w:hyperlink r:id="rId14" w:history="1">
              <w:r w:rsidR="00BF2346">
                <w:rPr>
                  <w:rStyle w:val="a3"/>
                  <w:rFonts w:ascii="Times New Roman" w:hAnsi="Times New Roman"/>
                  <w:color w:val="auto"/>
                  <w:sz w:val="28"/>
                  <w:szCs w:val="28"/>
                  <w:u w:val="none"/>
                </w:rPr>
                <w:t>п</w:t>
              </w:r>
              <w:r w:rsidR="00B10B12" w:rsidRPr="00B10B12">
                <w:rPr>
                  <w:rStyle w:val="a3"/>
                  <w:rFonts w:ascii="Times New Roman" w:hAnsi="Times New Roman"/>
                  <w:color w:val="auto"/>
                  <w:sz w:val="28"/>
                  <w:szCs w:val="28"/>
                  <w:u w:val="none"/>
                </w:rPr>
                <w:t>остановление Правительств</w:t>
              </w:r>
              <w:r w:rsidR="00BF2346">
                <w:rPr>
                  <w:rStyle w:val="a3"/>
                  <w:rFonts w:ascii="Times New Roman" w:hAnsi="Times New Roman"/>
                  <w:color w:val="auto"/>
                  <w:sz w:val="28"/>
                  <w:szCs w:val="28"/>
                  <w:u w:val="none"/>
                </w:rPr>
                <w:t xml:space="preserve">а Российской Федерации от 15 ноября </w:t>
              </w:r>
              <w:r w:rsidR="00B10B12" w:rsidRPr="00B10B12">
                <w:rPr>
                  <w:rStyle w:val="a3"/>
                  <w:rFonts w:ascii="Times New Roman" w:hAnsi="Times New Roman"/>
                  <w:color w:val="auto"/>
                  <w:sz w:val="28"/>
                  <w:szCs w:val="28"/>
                  <w:u w:val="none"/>
                </w:rPr>
                <w:t>2006</w:t>
              </w:r>
              <w:r w:rsidR="00BF2346">
                <w:rPr>
                  <w:rStyle w:val="a3"/>
                  <w:rFonts w:ascii="Times New Roman" w:hAnsi="Times New Roman"/>
                  <w:color w:val="auto"/>
                  <w:sz w:val="28"/>
                  <w:szCs w:val="28"/>
                  <w:u w:val="none"/>
                </w:rPr>
                <w:t xml:space="preserve"> г.</w:t>
              </w:r>
              <w:r w:rsidR="00B10B12" w:rsidRPr="00B10B12">
                <w:rPr>
                  <w:rStyle w:val="a3"/>
                  <w:rFonts w:ascii="Times New Roman" w:hAnsi="Times New Roman"/>
                  <w:color w:val="auto"/>
                  <w:sz w:val="28"/>
                  <w:szCs w:val="28"/>
                  <w:u w:val="none"/>
                </w:rPr>
                <w:t xml:space="preserve"> № 689 «О государственном земельном надзоре»</w:t>
              </w:r>
            </w:hyperlink>
            <w:r w:rsidR="00B10B12" w:rsidRPr="00B10B12">
              <w:rPr>
                <w:rFonts w:ascii="Times New Roman" w:hAnsi="Times New Roman"/>
                <w:sz w:val="28"/>
                <w:szCs w:val="28"/>
              </w:rPr>
              <w:t>; </w:t>
            </w:r>
          </w:p>
          <w:p w:rsidR="00B10B12" w:rsidRPr="00B10B12" w:rsidRDefault="00645F14" w:rsidP="0026148E">
            <w:pPr>
              <w:spacing w:line="360" w:lineRule="exact"/>
              <w:ind w:left="34" w:firstLine="35"/>
              <w:jc w:val="both"/>
              <w:rPr>
                <w:rFonts w:ascii="Times New Roman" w:hAnsi="Times New Roman"/>
                <w:sz w:val="28"/>
                <w:szCs w:val="28"/>
              </w:rPr>
            </w:pPr>
            <w:hyperlink r:id="rId15" w:history="1">
              <w:r w:rsidR="00BF2346">
                <w:rPr>
                  <w:rStyle w:val="a3"/>
                  <w:rFonts w:ascii="Times New Roman" w:hAnsi="Times New Roman"/>
                  <w:color w:val="auto"/>
                  <w:sz w:val="28"/>
                  <w:szCs w:val="28"/>
                  <w:u w:val="none"/>
                </w:rPr>
                <w:t>п</w:t>
              </w:r>
              <w:r w:rsidR="00B10B12" w:rsidRPr="00B10B12">
                <w:rPr>
                  <w:rStyle w:val="a3"/>
                  <w:rFonts w:ascii="Times New Roman" w:hAnsi="Times New Roman"/>
                  <w:color w:val="auto"/>
                  <w:sz w:val="28"/>
                  <w:szCs w:val="28"/>
                  <w:u w:val="none"/>
                </w:rPr>
                <w:t>остановление Правительства Российской Федерации от 27</w:t>
              </w:r>
              <w:r w:rsidR="00BF2346">
                <w:rPr>
                  <w:rStyle w:val="a3"/>
                  <w:rFonts w:ascii="Times New Roman" w:hAnsi="Times New Roman"/>
                  <w:color w:val="auto"/>
                  <w:sz w:val="28"/>
                  <w:szCs w:val="28"/>
                  <w:u w:val="none"/>
                </w:rPr>
                <w:t xml:space="preserve"> декабря </w:t>
              </w:r>
              <w:r w:rsidR="00B10B12" w:rsidRPr="00B10B12">
                <w:rPr>
                  <w:rStyle w:val="a3"/>
                  <w:rFonts w:ascii="Times New Roman" w:hAnsi="Times New Roman"/>
                  <w:color w:val="auto"/>
                  <w:sz w:val="28"/>
                  <w:szCs w:val="28"/>
                  <w:u w:val="none"/>
                </w:rPr>
                <w:t>2012</w:t>
              </w:r>
              <w:r w:rsidR="00BF2346">
                <w:rPr>
                  <w:rStyle w:val="a3"/>
                  <w:rFonts w:ascii="Times New Roman" w:hAnsi="Times New Roman"/>
                  <w:color w:val="auto"/>
                  <w:sz w:val="28"/>
                  <w:szCs w:val="28"/>
                  <w:u w:val="none"/>
                </w:rPr>
                <w:t xml:space="preserve"> г.</w:t>
              </w:r>
              <w:r w:rsidR="00B10B12" w:rsidRPr="00B10B12">
                <w:rPr>
                  <w:rStyle w:val="a3"/>
                  <w:rFonts w:ascii="Times New Roman" w:hAnsi="Times New Roman"/>
                  <w:color w:val="auto"/>
                  <w:sz w:val="28"/>
                  <w:szCs w:val="28"/>
                  <w:u w:val="none"/>
                </w:rPr>
                <w:t xml:space="preserve"> № 1435 «О федеральном государственном надзоре в области геодезии и картографии</w:t>
              </w:r>
            </w:hyperlink>
            <w:r w:rsidR="00B10B12" w:rsidRPr="00B10B12">
              <w:rPr>
                <w:rFonts w:ascii="Times New Roman" w:hAnsi="Times New Roman"/>
                <w:sz w:val="28"/>
                <w:szCs w:val="28"/>
              </w:rPr>
              <w:t>»;</w:t>
            </w:r>
          </w:p>
          <w:p w:rsidR="00B10B12" w:rsidRPr="00B10B12" w:rsidRDefault="00645F14" w:rsidP="0026148E">
            <w:pPr>
              <w:spacing w:line="360" w:lineRule="exact"/>
              <w:ind w:left="34" w:firstLine="35"/>
              <w:jc w:val="both"/>
              <w:rPr>
                <w:rFonts w:ascii="Times New Roman" w:hAnsi="Times New Roman"/>
                <w:sz w:val="28"/>
                <w:szCs w:val="28"/>
              </w:rPr>
            </w:pPr>
            <w:hyperlink r:id="rId16" w:tgtFrame="_blank" w:history="1">
              <w:r w:rsidR="00BF2346">
                <w:rPr>
                  <w:rStyle w:val="a3"/>
                  <w:rFonts w:ascii="Times New Roman" w:hAnsi="Times New Roman"/>
                  <w:color w:val="auto"/>
                  <w:sz w:val="28"/>
                  <w:szCs w:val="28"/>
                  <w:u w:val="none"/>
                </w:rPr>
                <w:t>п</w:t>
              </w:r>
              <w:r w:rsidR="00B10B12" w:rsidRPr="00B10B12">
                <w:rPr>
                  <w:rStyle w:val="a3"/>
                  <w:rFonts w:ascii="Times New Roman" w:hAnsi="Times New Roman"/>
                  <w:color w:val="auto"/>
                  <w:sz w:val="28"/>
                  <w:szCs w:val="28"/>
                  <w:u w:val="none"/>
                </w:rPr>
                <w:t>остановление Правительства Российск</w:t>
              </w:r>
              <w:r w:rsidR="00BF2346">
                <w:rPr>
                  <w:rStyle w:val="a3"/>
                  <w:rFonts w:ascii="Times New Roman" w:hAnsi="Times New Roman"/>
                  <w:color w:val="auto"/>
                  <w:sz w:val="28"/>
                  <w:szCs w:val="28"/>
                  <w:u w:val="none"/>
                </w:rPr>
                <w:t xml:space="preserve">ой Федерации от 28 ноября </w:t>
              </w:r>
              <w:r w:rsidR="00B10B12" w:rsidRPr="00B10B12">
                <w:rPr>
                  <w:rStyle w:val="a3"/>
                  <w:rFonts w:ascii="Times New Roman" w:hAnsi="Times New Roman"/>
                  <w:color w:val="auto"/>
                  <w:sz w:val="28"/>
                  <w:szCs w:val="28"/>
                  <w:u w:val="none"/>
                </w:rPr>
                <w:t xml:space="preserve">2002 </w:t>
              </w:r>
              <w:r w:rsidR="00BF2346">
                <w:rPr>
                  <w:rStyle w:val="a3"/>
                  <w:rFonts w:ascii="Times New Roman" w:hAnsi="Times New Roman"/>
                  <w:color w:val="auto"/>
                  <w:sz w:val="28"/>
                  <w:szCs w:val="28"/>
                  <w:u w:val="none"/>
                </w:rPr>
                <w:t xml:space="preserve">г. </w:t>
              </w:r>
              <w:r w:rsidR="00B10B12" w:rsidRPr="00B10B12">
                <w:rPr>
                  <w:rStyle w:val="a3"/>
                  <w:rFonts w:ascii="Times New Roman" w:hAnsi="Times New Roman"/>
                  <w:color w:val="auto"/>
                  <w:sz w:val="28"/>
                  <w:szCs w:val="28"/>
                  <w:u w:val="none"/>
                </w:rPr>
                <w:t>№ 846 «Об утверждении Положения об осуществлении государственного мониторинга земель»</w:t>
              </w:r>
            </w:hyperlink>
            <w:r w:rsidR="00B10B12" w:rsidRPr="00B10B12">
              <w:rPr>
                <w:rFonts w:ascii="Times New Roman" w:hAnsi="Times New Roman"/>
                <w:sz w:val="28"/>
                <w:szCs w:val="28"/>
              </w:rPr>
              <w:t>;</w:t>
            </w:r>
          </w:p>
          <w:p w:rsidR="00B10B12" w:rsidRPr="00B10B12" w:rsidRDefault="00BF2346" w:rsidP="0026148E">
            <w:pPr>
              <w:spacing w:line="360" w:lineRule="exact"/>
              <w:ind w:left="34" w:firstLine="35"/>
              <w:jc w:val="both"/>
              <w:rPr>
                <w:rFonts w:ascii="Times New Roman" w:hAnsi="Times New Roman"/>
                <w:sz w:val="28"/>
                <w:szCs w:val="28"/>
              </w:rPr>
            </w:pPr>
            <w:r>
              <w:rPr>
                <w:rFonts w:ascii="Times New Roman" w:hAnsi="Times New Roman"/>
                <w:sz w:val="28"/>
                <w:szCs w:val="28"/>
              </w:rPr>
              <w:t>р</w:t>
            </w:r>
            <w:r w:rsidR="00B10B12" w:rsidRPr="00B10B12">
              <w:rPr>
                <w:rFonts w:ascii="Times New Roman" w:hAnsi="Times New Roman"/>
                <w:sz w:val="28"/>
                <w:szCs w:val="28"/>
              </w:rPr>
              <w:t>аспоряжение Правите</w:t>
            </w:r>
            <w:r>
              <w:rPr>
                <w:rFonts w:ascii="Times New Roman" w:hAnsi="Times New Roman"/>
                <w:sz w:val="28"/>
                <w:szCs w:val="28"/>
              </w:rPr>
              <w:t xml:space="preserve">льства Российской Федерации от 3 марта </w:t>
            </w:r>
            <w:r w:rsidR="00B10B12" w:rsidRPr="00B10B12">
              <w:rPr>
                <w:rFonts w:ascii="Times New Roman" w:hAnsi="Times New Roman"/>
                <w:sz w:val="28"/>
                <w:szCs w:val="28"/>
              </w:rPr>
              <w:t>2012</w:t>
            </w:r>
            <w:r>
              <w:rPr>
                <w:rFonts w:ascii="Times New Roman" w:hAnsi="Times New Roman"/>
                <w:sz w:val="28"/>
                <w:szCs w:val="28"/>
              </w:rPr>
              <w:t xml:space="preserve"> г.</w:t>
            </w:r>
            <w:r w:rsidR="00B10B12" w:rsidRPr="00B10B12">
              <w:rPr>
                <w:rFonts w:ascii="Times New Roman" w:hAnsi="Times New Roman"/>
                <w:sz w:val="28"/>
                <w:szCs w:val="28"/>
              </w:rPr>
              <w:t xml:space="preserve"> № 297-р «Об утверждении основ государственной политики использования земельного фонда Российской </w:t>
            </w:r>
            <w:r w:rsidR="00B10B12" w:rsidRPr="00B10B12">
              <w:rPr>
                <w:rFonts w:ascii="Times New Roman" w:hAnsi="Times New Roman"/>
                <w:sz w:val="28"/>
                <w:szCs w:val="28"/>
              </w:rPr>
              <w:lastRenderedPageBreak/>
              <w:t>Федерации»;</w:t>
            </w:r>
          </w:p>
          <w:p w:rsidR="00B10B12" w:rsidRPr="00B10B12" w:rsidRDefault="00645F14" w:rsidP="0026148E">
            <w:pPr>
              <w:spacing w:line="360" w:lineRule="exact"/>
              <w:ind w:left="34" w:firstLine="35"/>
              <w:jc w:val="both"/>
              <w:rPr>
                <w:rFonts w:ascii="Times New Roman" w:hAnsi="Times New Roman"/>
                <w:sz w:val="28"/>
                <w:szCs w:val="28"/>
              </w:rPr>
            </w:pPr>
            <w:hyperlink r:id="rId17" w:history="1">
              <w:r w:rsidR="00BF2346">
                <w:rPr>
                  <w:rStyle w:val="a3"/>
                  <w:rFonts w:ascii="Times New Roman" w:hAnsi="Times New Roman"/>
                  <w:color w:val="auto"/>
                  <w:sz w:val="28"/>
                  <w:szCs w:val="28"/>
                  <w:u w:val="none"/>
                </w:rPr>
                <w:t>п</w:t>
              </w:r>
              <w:r w:rsidR="00B10B12" w:rsidRPr="00B10B12">
                <w:rPr>
                  <w:rStyle w:val="a3"/>
                  <w:rFonts w:ascii="Times New Roman" w:hAnsi="Times New Roman"/>
                  <w:color w:val="auto"/>
                  <w:sz w:val="28"/>
                  <w:szCs w:val="28"/>
                  <w:u w:val="none"/>
                </w:rPr>
                <w:t>риказ Ми</w:t>
              </w:r>
              <w:r w:rsidR="00BF2346">
                <w:rPr>
                  <w:rStyle w:val="a3"/>
                  <w:rFonts w:ascii="Times New Roman" w:hAnsi="Times New Roman"/>
                  <w:color w:val="auto"/>
                  <w:sz w:val="28"/>
                  <w:szCs w:val="28"/>
                  <w:u w:val="none"/>
                </w:rPr>
                <w:t xml:space="preserve">нэкономразвития России от 14 мая </w:t>
              </w:r>
              <w:r w:rsidR="00B10B12" w:rsidRPr="00B10B12">
                <w:rPr>
                  <w:rStyle w:val="a3"/>
                  <w:rFonts w:ascii="Times New Roman" w:hAnsi="Times New Roman"/>
                  <w:color w:val="auto"/>
                  <w:sz w:val="28"/>
                  <w:szCs w:val="28"/>
                  <w:u w:val="none"/>
                </w:rPr>
                <w:t>2010</w:t>
              </w:r>
              <w:r w:rsidR="00BF2346">
                <w:rPr>
                  <w:rStyle w:val="a3"/>
                  <w:rFonts w:ascii="Times New Roman" w:hAnsi="Times New Roman"/>
                  <w:color w:val="auto"/>
                  <w:sz w:val="28"/>
                  <w:szCs w:val="28"/>
                  <w:u w:val="none"/>
                </w:rPr>
                <w:t xml:space="preserve"> г.</w:t>
              </w:r>
              <w:r w:rsidR="00B10B12" w:rsidRPr="00B10B12">
                <w:rPr>
                  <w:rStyle w:val="a3"/>
                  <w:rFonts w:ascii="Times New Roman" w:hAnsi="Times New Roman"/>
                  <w:color w:val="auto"/>
                  <w:sz w:val="28"/>
                  <w:szCs w:val="28"/>
                  <w:u w:val="none"/>
                </w:rPr>
                <w:t xml:space="preserve"> № 178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w:t>
              </w:r>
            </w:hyperlink>
            <w:r w:rsidR="00BF2346">
              <w:rPr>
                <w:rFonts w:ascii="Times New Roman" w:hAnsi="Times New Roman"/>
                <w:sz w:val="28"/>
                <w:szCs w:val="28"/>
              </w:rPr>
              <w:t>.</w:t>
            </w:r>
          </w:p>
        </w:tc>
      </w:tr>
      <w:tr w:rsidR="00B10B12" w:rsidRPr="00B10B12" w:rsidTr="0026148E">
        <w:tc>
          <w:tcPr>
            <w:tcW w:w="4785" w:type="dxa"/>
          </w:tcPr>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r w:rsidRPr="00B10B12">
              <w:rPr>
                <w:rFonts w:ascii="Times New Roman" w:hAnsi="Times New Roman"/>
                <w:b/>
                <w:sz w:val="28"/>
                <w:szCs w:val="28"/>
              </w:rPr>
              <w:lastRenderedPageBreak/>
              <w:t>Иные профессиональные знания</w:t>
            </w:r>
          </w:p>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p>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p>
          <w:p w:rsidR="00B10B12" w:rsidRPr="00B10B12" w:rsidRDefault="00B10B12" w:rsidP="0026148E">
            <w:pPr>
              <w:pStyle w:val="ad"/>
              <w:autoSpaceDE w:val="0"/>
              <w:autoSpaceDN w:val="0"/>
              <w:adjustRightInd w:val="0"/>
              <w:spacing w:line="360" w:lineRule="exact"/>
              <w:ind w:left="142"/>
              <w:jc w:val="both"/>
              <w:rPr>
                <w:rFonts w:ascii="Times New Roman" w:hAnsi="Times New Roman"/>
                <w:b/>
                <w:i/>
                <w:sz w:val="28"/>
                <w:szCs w:val="28"/>
              </w:rPr>
            </w:pPr>
          </w:p>
        </w:tc>
        <w:tc>
          <w:tcPr>
            <w:tcW w:w="6130" w:type="dxa"/>
          </w:tcPr>
          <w:p w:rsidR="00B10B12" w:rsidRPr="00B10B12" w:rsidRDefault="00B76331" w:rsidP="0026148E">
            <w:pPr>
              <w:spacing w:line="360" w:lineRule="exact"/>
              <w:ind w:left="69"/>
              <w:jc w:val="both"/>
              <w:rPr>
                <w:rFonts w:ascii="Times New Roman" w:hAnsi="Times New Roman"/>
                <w:sz w:val="28"/>
                <w:szCs w:val="28"/>
              </w:rPr>
            </w:pPr>
            <w:r>
              <w:rPr>
                <w:rFonts w:ascii="Times New Roman" w:hAnsi="Times New Roman"/>
                <w:sz w:val="28"/>
                <w:szCs w:val="28"/>
              </w:rPr>
              <w:t>Передовой</w:t>
            </w:r>
            <w:r w:rsidR="00B10B12" w:rsidRPr="00B10B12">
              <w:rPr>
                <w:rFonts w:ascii="Times New Roman" w:hAnsi="Times New Roman"/>
                <w:sz w:val="28"/>
                <w:szCs w:val="28"/>
              </w:rPr>
              <w:t xml:space="preserve"> отечественн</w:t>
            </w:r>
            <w:r>
              <w:rPr>
                <w:rFonts w:ascii="Times New Roman" w:hAnsi="Times New Roman"/>
                <w:sz w:val="28"/>
                <w:szCs w:val="28"/>
              </w:rPr>
              <w:t>ый</w:t>
            </w:r>
            <w:r w:rsidR="00B10B12" w:rsidRPr="00B10B12">
              <w:rPr>
                <w:rFonts w:ascii="Times New Roman" w:hAnsi="Times New Roman"/>
                <w:sz w:val="28"/>
                <w:szCs w:val="28"/>
              </w:rPr>
              <w:t xml:space="preserve"> и зарубежн</w:t>
            </w:r>
            <w:r>
              <w:rPr>
                <w:rFonts w:ascii="Times New Roman" w:hAnsi="Times New Roman"/>
                <w:sz w:val="28"/>
                <w:szCs w:val="28"/>
              </w:rPr>
              <w:t xml:space="preserve">ый опыт </w:t>
            </w:r>
            <w:r w:rsidR="00B10B12" w:rsidRPr="00B10B12">
              <w:rPr>
                <w:rFonts w:ascii="Times New Roman" w:hAnsi="Times New Roman"/>
                <w:sz w:val="28"/>
                <w:szCs w:val="28"/>
              </w:rPr>
              <w:t>в области земельного надзора, геодезии и картографии, государственного мониторинга земель;</w:t>
            </w:r>
          </w:p>
          <w:p w:rsidR="00B10B12" w:rsidRPr="00B10B12" w:rsidRDefault="00B76331" w:rsidP="0026148E">
            <w:pPr>
              <w:spacing w:line="360" w:lineRule="exact"/>
              <w:ind w:left="69"/>
              <w:jc w:val="both"/>
              <w:rPr>
                <w:rFonts w:ascii="Times New Roman" w:hAnsi="Times New Roman"/>
                <w:sz w:val="28"/>
                <w:szCs w:val="28"/>
              </w:rPr>
            </w:pPr>
            <w:r>
              <w:rPr>
                <w:rFonts w:ascii="Times New Roman" w:hAnsi="Times New Roman"/>
                <w:sz w:val="28"/>
                <w:szCs w:val="28"/>
              </w:rPr>
              <w:t>П</w:t>
            </w:r>
            <w:r w:rsidR="00B10B12" w:rsidRPr="00B10B12">
              <w:rPr>
                <w:rFonts w:ascii="Times New Roman" w:hAnsi="Times New Roman"/>
                <w:sz w:val="28"/>
                <w:szCs w:val="28"/>
              </w:rPr>
              <w:t>оряд</w:t>
            </w:r>
            <w:r>
              <w:rPr>
                <w:rFonts w:ascii="Times New Roman" w:hAnsi="Times New Roman"/>
                <w:sz w:val="28"/>
                <w:szCs w:val="28"/>
              </w:rPr>
              <w:t>ок</w:t>
            </w:r>
            <w:r w:rsidR="00B10B12" w:rsidRPr="00B10B12">
              <w:rPr>
                <w:rFonts w:ascii="Times New Roman" w:hAnsi="Times New Roman"/>
                <w:sz w:val="28"/>
                <w:szCs w:val="28"/>
              </w:rPr>
              <w:t xml:space="preserve"> лицензирования геодезических и картографических работ; </w:t>
            </w:r>
          </w:p>
          <w:p w:rsidR="00B10B12" w:rsidRPr="00B10B12" w:rsidRDefault="00B76331" w:rsidP="0026148E">
            <w:pPr>
              <w:spacing w:line="360" w:lineRule="exact"/>
              <w:ind w:left="69"/>
              <w:jc w:val="both"/>
              <w:rPr>
                <w:rFonts w:ascii="Times New Roman" w:hAnsi="Times New Roman"/>
                <w:sz w:val="28"/>
                <w:szCs w:val="28"/>
              </w:rPr>
            </w:pPr>
            <w:r>
              <w:rPr>
                <w:rFonts w:ascii="Times New Roman" w:hAnsi="Times New Roman"/>
                <w:sz w:val="28"/>
                <w:szCs w:val="28"/>
              </w:rPr>
              <w:t>Судебная практика</w:t>
            </w:r>
            <w:r w:rsidR="00B10B12" w:rsidRPr="00B10B12">
              <w:rPr>
                <w:rFonts w:ascii="Times New Roman" w:hAnsi="Times New Roman"/>
                <w:sz w:val="28"/>
                <w:szCs w:val="28"/>
              </w:rPr>
              <w:t xml:space="preserve"> в области земельных правоотношений</w:t>
            </w:r>
            <w:r>
              <w:rPr>
                <w:rFonts w:ascii="Times New Roman" w:hAnsi="Times New Roman"/>
                <w:sz w:val="28"/>
                <w:szCs w:val="28"/>
              </w:rPr>
              <w:t>.</w:t>
            </w:r>
          </w:p>
        </w:tc>
      </w:tr>
      <w:tr w:rsidR="00B10B12" w:rsidRPr="00B10B12" w:rsidTr="0026148E">
        <w:trPr>
          <w:trHeight w:val="1076"/>
        </w:trPr>
        <w:tc>
          <w:tcPr>
            <w:tcW w:w="4785" w:type="dxa"/>
          </w:tcPr>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r w:rsidRPr="00B10B12">
              <w:rPr>
                <w:rFonts w:ascii="Times New Roman" w:hAnsi="Times New Roman"/>
                <w:b/>
                <w:sz w:val="28"/>
                <w:szCs w:val="28"/>
              </w:rPr>
              <w:t>Профессиональные навыки</w:t>
            </w:r>
          </w:p>
          <w:p w:rsidR="00B10B12" w:rsidRPr="00B10B12" w:rsidRDefault="00B10B12" w:rsidP="0026148E">
            <w:pPr>
              <w:pStyle w:val="ad"/>
              <w:autoSpaceDE w:val="0"/>
              <w:autoSpaceDN w:val="0"/>
              <w:adjustRightInd w:val="0"/>
              <w:spacing w:line="360" w:lineRule="exact"/>
              <w:ind w:left="142"/>
              <w:jc w:val="both"/>
              <w:rPr>
                <w:rFonts w:ascii="Times New Roman" w:hAnsi="Times New Roman"/>
                <w:b/>
                <w:sz w:val="28"/>
                <w:szCs w:val="28"/>
              </w:rPr>
            </w:pPr>
          </w:p>
          <w:p w:rsidR="00B10B12" w:rsidRPr="00B10B12" w:rsidRDefault="00B10B12" w:rsidP="0026148E">
            <w:pPr>
              <w:pStyle w:val="ad"/>
              <w:autoSpaceDE w:val="0"/>
              <w:autoSpaceDN w:val="0"/>
              <w:adjustRightInd w:val="0"/>
              <w:spacing w:line="360" w:lineRule="exact"/>
              <w:ind w:left="142"/>
              <w:jc w:val="both"/>
              <w:rPr>
                <w:rFonts w:ascii="Times New Roman" w:hAnsi="Times New Roman"/>
                <w:b/>
                <w:i/>
                <w:sz w:val="28"/>
                <w:szCs w:val="28"/>
              </w:rPr>
            </w:pPr>
          </w:p>
        </w:tc>
        <w:tc>
          <w:tcPr>
            <w:tcW w:w="6130" w:type="dxa"/>
          </w:tcPr>
          <w:p w:rsidR="00B76331" w:rsidRDefault="00B76331" w:rsidP="0026148E">
            <w:pPr>
              <w:spacing w:line="360" w:lineRule="exact"/>
              <w:ind w:left="69"/>
              <w:jc w:val="both"/>
              <w:rPr>
                <w:rFonts w:ascii="Times New Roman" w:hAnsi="Times New Roman"/>
                <w:sz w:val="28"/>
                <w:szCs w:val="28"/>
              </w:rPr>
            </w:pPr>
            <w:r w:rsidRPr="00B76331">
              <w:rPr>
                <w:rFonts w:ascii="Times New Roman" w:hAnsi="Times New Roman"/>
                <w:sz w:val="28"/>
                <w:szCs w:val="28"/>
              </w:rPr>
              <w:t>Разработка</w:t>
            </w:r>
            <w:r w:rsidR="00B10B12" w:rsidRPr="00B76331">
              <w:rPr>
                <w:rFonts w:ascii="Times New Roman" w:hAnsi="Times New Roman"/>
                <w:sz w:val="28"/>
                <w:szCs w:val="28"/>
              </w:rPr>
              <w:t xml:space="preserve"> проектов </w:t>
            </w:r>
            <w:r w:rsidRPr="00B76331">
              <w:rPr>
                <w:rFonts w:ascii="Times New Roman" w:hAnsi="Times New Roman"/>
                <w:sz w:val="28"/>
                <w:szCs w:val="28"/>
              </w:rPr>
              <w:t xml:space="preserve">нормативных </w:t>
            </w:r>
            <w:r w:rsidR="00B10B12" w:rsidRPr="00B76331">
              <w:rPr>
                <w:rFonts w:ascii="Times New Roman" w:hAnsi="Times New Roman"/>
                <w:sz w:val="28"/>
                <w:szCs w:val="28"/>
              </w:rPr>
              <w:t>правовых актов и документов Росреестра в области земельных правоотношений</w:t>
            </w:r>
            <w:r>
              <w:rPr>
                <w:rFonts w:ascii="Times New Roman" w:hAnsi="Times New Roman"/>
                <w:sz w:val="28"/>
                <w:szCs w:val="28"/>
              </w:rPr>
              <w:t xml:space="preserve"> </w:t>
            </w:r>
            <w:r w:rsidRPr="00B76331">
              <w:rPr>
                <w:rFonts w:ascii="Times New Roman" w:hAnsi="Times New Roman"/>
                <w:sz w:val="28"/>
                <w:szCs w:val="28"/>
              </w:rPr>
              <w:t>(приказы, распоряжения, положения, регламенты);</w:t>
            </w:r>
          </w:p>
          <w:p w:rsidR="00B76331" w:rsidRDefault="00B76331" w:rsidP="0026148E">
            <w:pPr>
              <w:spacing w:line="360" w:lineRule="exact"/>
              <w:ind w:left="69"/>
              <w:jc w:val="both"/>
              <w:rPr>
                <w:rFonts w:ascii="Times New Roman" w:hAnsi="Times New Roman"/>
                <w:sz w:val="28"/>
                <w:szCs w:val="28"/>
              </w:rPr>
            </w:pPr>
            <w:r w:rsidRPr="00B76331">
              <w:rPr>
                <w:rFonts w:ascii="Times New Roman" w:hAnsi="Times New Roman"/>
                <w:sz w:val="28"/>
                <w:szCs w:val="28"/>
              </w:rPr>
              <w:t>проведения проверок и административны</w:t>
            </w:r>
            <w:r>
              <w:rPr>
                <w:rFonts w:ascii="Times New Roman" w:hAnsi="Times New Roman"/>
                <w:sz w:val="28"/>
                <w:szCs w:val="28"/>
              </w:rPr>
              <w:t>х процедур в отношении граждан,</w:t>
            </w:r>
            <w:r w:rsidRPr="00B76331">
              <w:rPr>
                <w:rFonts w:ascii="Times New Roman" w:hAnsi="Times New Roman"/>
                <w:sz w:val="28"/>
                <w:szCs w:val="28"/>
              </w:rPr>
              <w:t xml:space="preserve"> юридических лиц и индивидуальных предпринимателей в части государственного земельного надзора; </w:t>
            </w:r>
          </w:p>
          <w:p w:rsidR="00B76331" w:rsidRDefault="00B76331" w:rsidP="0026148E">
            <w:pPr>
              <w:spacing w:line="360" w:lineRule="exact"/>
              <w:ind w:left="69"/>
              <w:jc w:val="both"/>
              <w:rPr>
                <w:rFonts w:ascii="Times New Roman" w:hAnsi="Times New Roman"/>
                <w:sz w:val="28"/>
                <w:szCs w:val="28"/>
              </w:rPr>
            </w:pPr>
            <w:r w:rsidRPr="00B76331">
              <w:rPr>
                <w:rFonts w:ascii="Times New Roman" w:hAnsi="Times New Roman"/>
                <w:sz w:val="28"/>
                <w:szCs w:val="28"/>
              </w:rPr>
              <w:t>проведение проверок юридических лиц и индивидуальных предпринимателей в части государственного геодезического надзора;</w:t>
            </w:r>
          </w:p>
          <w:p w:rsidR="00B10B12" w:rsidRPr="00B76331" w:rsidRDefault="00B76331" w:rsidP="0026148E">
            <w:pPr>
              <w:spacing w:line="360" w:lineRule="exact"/>
              <w:ind w:left="69"/>
              <w:jc w:val="both"/>
              <w:rPr>
                <w:rFonts w:ascii="Times New Roman" w:hAnsi="Times New Roman"/>
                <w:sz w:val="28"/>
                <w:szCs w:val="28"/>
              </w:rPr>
            </w:pPr>
            <w:r w:rsidRPr="00B76331">
              <w:rPr>
                <w:rFonts w:ascii="Times New Roman" w:hAnsi="Times New Roman"/>
                <w:sz w:val="28"/>
                <w:szCs w:val="28"/>
              </w:rPr>
              <w:t xml:space="preserve"> изучени</w:t>
            </w:r>
            <w:r>
              <w:rPr>
                <w:rFonts w:ascii="Times New Roman" w:hAnsi="Times New Roman"/>
                <w:sz w:val="28"/>
                <w:szCs w:val="28"/>
              </w:rPr>
              <w:t>е</w:t>
            </w:r>
            <w:r w:rsidRPr="00B76331">
              <w:rPr>
                <w:rFonts w:ascii="Times New Roman" w:hAnsi="Times New Roman"/>
                <w:sz w:val="28"/>
                <w:szCs w:val="28"/>
              </w:rPr>
              <w:t xml:space="preserve"> состояния и использования земель в Российской Федерации в части госу</w:t>
            </w:r>
            <w:r>
              <w:rPr>
                <w:rFonts w:ascii="Times New Roman" w:hAnsi="Times New Roman"/>
                <w:sz w:val="28"/>
                <w:szCs w:val="28"/>
              </w:rPr>
              <w:t>дарственного мониторинга земель;</w:t>
            </w:r>
          </w:p>
          <w:p w:rsidR="00B10B12" w:rsidRPr="00B76331" w:rsidRDefault="00B76331" w:rsidP="0026148E">
            <w:pPr>
              <w:spacing w:line="360" w:lineRule="exact"/>
              <w:ind w:left="69"/>
              <w:jc w:val="both"/>
              <w:rPr>
                <w:rFonts w:ascii="Times New Roman" w:hAnsi="Times New Roman"/>
                <w:sz w:val="28"/>
                <w:szCs w:val="28"/>
              </w:rPr>
            </w:pPr>
            <w:r>
              <w:rPr>
                <w:rFonts w:ascii="Times New Roman" w:hAnsi="Times New Roman"/>
                <w:sz w:val="28"/>
                <w:szCs w:val="28"/>
              </w:rPr>
              <w:t>ведение</w:t>
            </w:r>
            <w:r w:rsidR="00B10B12" w:rsidRPr="00B10B12">
              <w:rPr>
                <w:rFonts w:ascii="Times New Roman" w:hAnsi="Times New Roman"/>
                <w:sz w:val="28"/>
                <w:szCs w:val="28"/>
              </w:rPr>
              <w:t xml:space="preserve"> административного производства по делам об административных правонарушениях в области земельных правоотношений</w:t>
            </w:r>
            <w:r>
              <w:rPr>
                <w:rFonts w:ascii="Times New Roman" w:hAnsi="Times New Roman"/>
                <w:sz w:val="28"/>
                <w:szCs w:val="28"/>
              </w:rPr>
              <w:t>.</w:t>
            </w:r>
          </w:p>
        </w:tc>
      </w:tr>
    </w:tbl>
    <w:tbl>
      <w:tblPr>
        <w:tblpPr w:leftFromText="180" w:rightFromText="180" w:vertAnchor="text" w:horzAnchor="margin" w:tblpXSpec="center" w:tblpY="175"/>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4"/>
        <w:gridCol w:w="125"/>
        <w:gridCol w:w="3134"/>
        <w:gridCol w:w="33"/>
        <w:gridCol w:w="4524"/>
        <w:gridCol w:w="113"/>
      </w:tblGrid>
      <w:tr w:rsidR="00B76331" w:rsidRPr="00B10B12" w:rsidTr="00B54D60">
        <w:trPr>
          <w:trHeight w:val="629"/>
        </w:trPr>
        <w:tc>
          <w:tcPr>
            <w:tcW w:w="10853" w:type="dxa"/>
            <w:gridSpan w:val="6"/>
            <w:vAlign w:val="center"/>
          </w:tcPr>
          <w:p w:rsidR="00B76331" w:rsidRPr="00B76331" w:rsidRDefault="00B76331" w:rsidP="0026148E">
            <w:pPr>
              <w:pStyle w:val="ad"/>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34" w:hanging="43"/>
              <w:jc w:val="both"/>
              <w:rPr>
                <w:rFonts w:ascii="Times New Roman" w:hAnsi="Times New Roman"/>
                <w:b/>
                <w:bCs/>
                <w:sz w:val="28"/>
                <w:szCs w:val="28"/>
              </w:rPr>
            </w:pPr>
            <w:r>
              <w:rPr>
                <w:rFonts w:ascii="Times New Roman" w:hAnsi="Times New Roman"/>
                <w:b/>
                <w:sz w:val="28"/>
                <w:szCs w:val="28"/>
              </w:rPr>
              <w:lastRenderedPageBreak/>
              <w:t>П</w:t>
            </w:r>
            <w:r w:rsidRPr="00B76331">
              <w:rPr>
                <w:rFonts w:ascii="Times New Roman" w:hAnsi="Times New Roman"/>
                <w:b/>
                <w:sz w:val="28"/>
                <w:szCs w:val="28"/>
              </w:rPr>
              <w:t>рофессиональные качества, личностные качества и соответствующие им профессиональные навыки</w:t>
            </w:r>
          </w:p>
        </w:tc>
      </w:tr>
      <w:tr w:rsidR="00B76331" w:rsidRPr="00B10B12" w:rsidTr="00B54D60">
        <w:trPr>
          <w:trHeight w:val="629"/>
        </w:trPr>
        <w:tc>
          <w:tcPr>
            <w:tcW w:w="10853" w:type="dxa"/>
            <w:gridSpan w:val="6"/>
            <w:vAlign w:val="center"/>
          </w:tcPr>
          <w:p w:rsidR="00B76331" w:rsidRPr="00B76331" w:rsidRDefault="00B76331" w:rsidP="0026148E">
            <w:pPr>
              <w:pStyle w:val="ad"/>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0" w:firstLine="22"/>
              <w:jc w:val="both"/>
              <w:rPr>
                <w:rFonts w:ascii="Times New Roman" w:hAnsi="Times New Roman"/>
                <w:b/>
                <w:bCs/>
                <w:sz w:val="28"/>
                <w:szCs w:val="28"/>
              </w:rPr>
            </w:pPr>
            <w:r w:rsidRPr="00B76331">
              <w:rPr>
                <w:rFonts w:ascii="Times New Roman" w:hAnsi="Times New Roman"/>
                <w:b/>
                <w:bCs/>
                <w:sz w:val="28"/>
                <w:szCs w:val="28"/>
              </w:rPr>
              <w:t xml:space="preserve">Общие </w:t>
            </w:r>
            <w:r w:rsidRPr="00B76331">
              <w:rPr>
                <w:rFonts w:ascii="Times New Roman" w:hAnsi="Times New Roman"/>
                <w:b/>
                <w:sz w:val="28"/>
                <w:szCs w:val="28"/>
              </w:rPr>
              <w:t xml:space="preserve">профессиональные </w:t>
            </w:r>
            <w:r w:rsidR="00B54D60">
              <w:rPr>
                <w:rFonts w:ascii="Times New Roman" w:hAnsi="Times New Roman"/>
                <w:b/>
                <w:sz w:val="28"/>
                <w:szCs w:val="28"/>
              </w:rPr>
              <w:t xml:space="preserve">и </w:t>
            </w:r>
            <w:r w:rsidR="00B54D60" w:rsidRPr="00B76331">
              <w:rPr>
                <w:rFonts w:ascii="Times New Roman" w:hAnsi="Times New Roman"/>
                <w:b/>
                <w:sz w:val="28"/>
                <w:szCs w:val="28"/>
              </w:rPr>
              <w:t xml:space="preserve">личностные </w:t>
            </w:r>
            <w:r w:rsidRPr="00B76331">
              <w:rPr>
                <w:rFonts w:ascii="Times New Roman" w:hAnsi="Times New Roman"/>
                <w:b/>
                <w:sz w:val="28"/>
                <w:szCs w:val="28"/>
              </w:rPr>
              <w:t xml:space="preserve">качества, </w:t>
            </w:r>
            <w:r w:rsidR="00B54D60">
              <w:rPr>
                <w:rFonts w:ascii="Times New Roman" w:hAnsi="Times New Roman"/>
                <w:b/>
                <w:sz w:val="28"/>
                <w:szCs w:val="28"/>
              </w:rPr>
              <w:t xml:space="preserve">а также </w:t>
            </w:r>
            <w:r w:rsidRPr="00B76331">
              <w:rPr>
                <w:rFonts w:ascii="Times New Roman" w:hAnsi="Times New Roman"/>
                <w:b/>
                <w:sz w:val="28"/>
                <w:szCs w:val="28"/>
              </w:rPr>
              <w:t>соответствующие им профессиональные навыки</w:t>
            </w:r>
          </w:p>
        </w:tc>
      </w:tr>
      <w:tr w:rsidR="00B76331" w:rsidRPr="00B10B12" w:rsidTr="00B54D60">
        <w:trPr>
          <w:trHeight w:val="629"/>
        </w:trPr>
        <w:tc>
          <w:tcPr>
            <w:tcW w:w="3049" w:type="dxa"/>
            <w:gridSpan w:val="2"/>
            <w:vAlign w:val="center"/>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b/>
                <w:sz w:val="28"/>
                <w:szCs w:val="28"/>
              </w:rPr>
            </w:pPr>
            <w:r w:rsidRPr="00B10B12">
              <w:rPr>
                <w:rFonts w:ascii="Times New Roman" w:hAnsi="Times New Roman"/>
                <w:b/>
                <w:bCs/>
                <w:sz w:val="28"/>
                <w:szCs w:val="28"/>
              </w:rPr>
              <w:t xml:space="preserve">Профессиональные качества </w:t>
            </w:r>
          </w:p>
        </w:tc>
        <w:tc>
          <w:tcPr>
            <w:tcW w:w="316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b/>
                <w:sz w:val="28"/>
                <w:szCs w:val="28"/>
              </w:rPr>
            </w:pPr>
            <w:r w:rsidRPr="00B10B12">
              <w:rPr>
                <w:rFonts w:ascii="Times New Roman" w:hAnsi="Times New Roman"/>
                <w:b/>
                <w:bCs/>
                <w:sz w:val="28"/>
                <w:szCs w:val="28"/>
              </w:rPr>
              <w:t>Личностные качества</w:t>
            </w:r>
          </w:p>
        </w:tc>
        <w:tc>
          <w:tcPr>
            <w:tcW w:w="4637" w:type="dxa"/>
            <w:gridSpan w:val="2"/>
            <w:vAlign w:val="center"/>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b/>
                <w:sz w:val="28"/>
                <w:szCs w:val="28"/>
              </w:rPr>
            </w:pPr>
            <w:r w:rsidRPr="00B10B12">
              <w:rPr>
                <w:rFonts w:ascii="Times New Roman" w:hAnsi="Times New Roman"/>
                <w:b/>
                <w:bCs/>
                <w:sz w:val="28"/>
                <w:szCs w:val="28"/>
              </w:rPr>
              <w:t>Профессиональные навыки</w:t>
            </w:r>
          </w:p>
        </w:tc>
      </w:tr>
      <w:tr w:rsidR="00B76331" w:rsidRPr="00B10B12" w:rsidTr="00B54D60">
        <w:trPr>
          <w:trHeight w:val="551"/>
        </w:trPr>
        <w:tc>
          <w:tcPr>
            <w:tcW w:w="3049" w:type="dxa"/>
            <w:gridSpan w:val="2"/>
            <w:vMerge w:val="restart"/>
          </w:tcPr>
          <w:p w:rsidR="00B76331" w:rsidRPr="00B10B12" w:rsidRDefault="00B76331" w:rsidP="0026148E">
            <w:pPr>
              <w:spacing w:line="360" w:lineRule="exact"/>
              <w:jc w:val="both"/>
              <w:rPr>
                <w:rFonts w:ascii="Times New Roman" w:hAnsi="Times New Roman"/>
                <w:b/>
                <w:sz w:val="28"/>
                <w:szCs w:val="28"/>
              </w:rPr>
            </w:pPr>
            <w:r w:rsidRPr="00B10B12">
              <w:rPr>
                <w:rFonts w:ascii="Times New Roman" w:hAnsi="Times New Roman"/>
                <w:b/>
                <w:sz w:val="28"/>
                <w:szCs w:val="28"/>
              </w:rPr>
              <w:t>Укрепление авторитета государственных гражданских служащих</w:t>
            </w:r>
          </w:p>
        </w:tc>
        <w:tc>
          <w:tcPr>
            <w:tcW w:w="3167" w:type="dxa"/>
            <w:gridSpan w:val="2"/>
            <w:vMerge w:val="restart"/>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честность, открытость, нравственность, порядочность, толерантность, добросовестность, ответственность, обязательность,  беспристрастность.</w:t>
            </w: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поведения, общения с гражданами и представителями организаций в соответствии с нормами этикета.</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Способность учитывать в профессиональной деятельности этнокультурные, этноконфессиональные и этнопсихологические особенности, владение навыками межкультурной коммуникации. </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разрешения конфликтных ситуаций.</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соблюдения этики служебных взаимоотношений.</w:t>
            </w:r>
          </w:p>
        </w:tc>
      </w:tr>
      <w:tr w:rsidR="00B76331" w:rsidRPr="00B10B12" w:rsidTr="00B54D60">
        <w:tc>
          <w:tcPr>
            <w:tcW w:w="3049" w:type="dxa"/>
            <w:gridSpan w:val="2"/>
            <w:vMerge w:val="restart"/>
          </w:tcPr>
          <w:p w:rsidR="00B76331" w:rsidRPr="00B10B12" w:rsidRDefault="00B76331" w:rsidP="0026148E">
            <w:pPr>
              <w:spacing w:line="360" w:lineRule="exact"/>
              <w:jc w:val="both"/>
              <w:rPr>
                <w:rFonts w:ascii="Times New Roman" w:hAnsi="Times New Roman"/>
                <w:b/>
                <w:sz w:val="28"/>
                <w:szCs w:val="28"/>
              </w:rPr>
            </w:pPr>
            <w:r w:rsidRPr="00B10B12">
              <w:rPr>
                <w:rFonts w:ascii="Times New Roman" w:hAnsi="Times New Roman"/>
                <w:b/>
                <w:sz w:val="28"/>
                <w:szCs w:val="28"/>
              </w:rPr>
              <w:t>Межличностное понимание, стиль общения, соответствующий ситуации</w:t>
            </w:r>
          </w:p>
        </w:tc>
        <w:tc>
          <w:tcPr>
            <w:tcW w:w="3167" w:type="dxa"/>
            <w:gridSpan w:val="2"/>
            <w:vMerge w:val="restart"/>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доброжелательность, толерантность, тактичность, позитивность, стрессоустойчивость, коммуникабельность, самоконтроль, эмпатия.</w:t>
            </w: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устанавливать открытые, уважительные отношения, основанные на доверии и взаимопонимании.</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Способность понять других людей, навык правильного восприятия недосказанных или невыраженных мыслей, опасений.</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Понимание эмоционального и вербального содержания речи собеседника, навыки невербального общения.</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учитывать этнокультурные, этноконфессиональные и этнопсихологические особенности поведения и общения, владение навыками межкультурной коммуникации.</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адаптировать стиль поведения, общения к ситуации, собеседнику.</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поддерживать комфортный морально-психологический климат в коллективе. Умение создать среду, которая способствует разрешению возникшего конфликта, умение минимизировать негативные последствия конфликтной ситуации.</w:t>
            </w:r>
          </w:p>
        </w:tc>
      </w:tr>
      <w:tr w:rsidR="00B76331" w:rsidRPr="00B10B12" w:rsidTr="00B54D60">
        <w:trPr>
          <w:trHeight w:val="403"/>
        </w:trPr>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 своевременного выявления проблемных ситуаций, приводящих к конфликту.</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Умение воспринимать разные точки зрения, позиции и находить общие позиции, которые не вызывают споров. </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сосредоточить внимание на проблеме, а не на личных качествах собеседника.</w:t>
            </w:r>
          </w:p>
        </w:tc>
      </w:tr>
      <w:tr w:rsidR="00B76331" w:rsidRPr="00B10B12" w:rsidTr="00B54D60">
        <w:tc>
          <w:tcPr>
            <w:tcW w:w="3049" w:type="dxa"/>
            <w:gridSpan w:val="2"/>
            <w:vMerge w:val="restart"/>
          </w:tcPr>
          <w:p w:rsidR="00B76331" w:rsidRPr="00B10B12" w:rsidRDefault="00B76331" w:rsidP="0026148E">
            <w:pPr>
              <w:spacing w:line="360" w:lineRule="exact"/>
              <w:jc w:val="both"/>
              <w:rPr>
                <w:rFonts w:ascii="Times New Roman" w:hAnsi="Times New Roman"/>
                <w:b/>
                <w:sz w:val="28"/>
                <w:szCs w:val="28"/>
              </w:rPr>
            </w:pPr>
            <w:r w:rsidRPr="00B10B12">
              <w:rPr>
                <w:rFonts w:ascii="Times New Roman" w:hAnsi="Times New Roman"/>
                <w:b/>
                <w:sz w:val="28"/>
                <w:szCs w:val="28"/>
              </w:rPr>
              <w:t>Ориентация на достижение результата</w:t>
            </w:r>
          </w:p>
        </w:tc>
        <w:tc>
          <w:tcPr>
            <w:tcW w:w="3167" w:type="dxa"/>
            <w:gridSpan w:val="2"/>
            <w:vMerge w:val="restart"/>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 xml:space="preserve">ответственность, настойчивость, целеустремленность, самостоятельность, активная жизненная позиция, стрессоустойчивость, организованность, пунктуальность, исполнительность, </w:t>
            </w:r>
            <w:r w:rsidRPr="00B10B12">
              <w:rPr>
                <w:rFonts w:ascii="Times New Roman" w:hAnsi="Times New Roman"/>
                <w:sz w:val="28"/>
                <w:szCs w:val="28"/>
              </w:rPr>
              <w:lastRenderedPageBreak/>
              <w:t>внимательность к деталям</w:t>
            </w: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lastRenderedPageBreak/>
              <w:t>Умение рационально использовать рабочее время.</w:t>
            </w:r>
          </w:p>
        </w:tc>
      </w:tr>
      <w:tr w:rsidR="00B76331" w:rsidRPr="00B10B12" w:rsidTr="00B54D60">
        <w:tc>
          <w:tcPr>
            <w:tcW w:w="3049" w:type="dxa"/>
            <w:gridSpan w:val="2"/>
            <w:vMerge/>
          </w:tcPr>
          <w:p w:rsidR="00B76331" w:rsidRPr="00B10B12" w:rsidRDefault="00B76331" w:rsidP="0026148E">
            <w:pPr>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самостоятельно оценивать и проверять проделанную работу.</w:t>
            </w:r>
          </w:p>
        </w:tc>
      </w:tr>
      <w:tr w:rsidR="00B76331" w:rsidRPr="00B10B12" w:rsidTr="00B54D60">
        <w:tc>
          <w:tcPr>
            <w:tcW w:w="3049" w:type="dxa"/>
            <w:gridSpan w:val="2"/>
            <w:vMerge/>
          </w:tcPr>
          <w:p w:rsidR="00B76331" w:rsidRPr="00B10B12" w:rsidRDefault="00B76331" w:rsidP="0026148E">
            <w:pPr>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быстро справляться с задачами в условиях изменения приоритетов.</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Способность выполнить поставленную задачу, исполнить </w:t>
            </w:r>
            <w:r w:rsidRPr="00B10B12">
              <w:rPr>
                <w:rFonts w:ascii="Times New Roman" w:hAnsi="Times New Roman"/>
                <w:sz w:val="28"/>
                <w:szCs w:val="28"/>
              </w:rPr>
              <w:lastRenderedPageBreak/>
              <w:t>обязательство заранее или к назначенному времени.</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Быть доступным в заранее оговоренное время.</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Способность сохранять высокую работоспособность в экстремальных условиях, при необходимости выполнять работу в короткие сроки.</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определять цели, приоритеты.</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вовремя отчитываться за достижение  результатов.</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принимать ответственность за совершенные ошибки.</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действовать согласно установленным правилам.</w:t>
            </w:r>
          </w:p>
        </w:tc>
      </w:tr>
      <w:tr w:rsidR="00B76331" w:rsidRPr="00B10B12" w:rsidTr="00B54D60">
        <w:tc>
          <w:tcPr>
            <w:tcW w:w="304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3167"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63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 планирования своего рабочего времени.</w:t>
            </w:r>
          </w:p>
        </w:tc>
      </w:tr>
      <w:tr w:rsidR="00B76331" w:rsidRPr="00B10B12" w:rsidTr="00B54D60">
        <w:trPr>
          <w:trHeight w:val="3791"/>
        </w:trPr>
        <w:tc>
          <w:tcPr>
            <w:tcW w:w="10853" w:type="dxa"/>
            <w:gridSpan w:val="6"/>
          </w:tcPr>
          <w:p w:rsidR="00B76331" w:rsidRPr="00B54D60" w:rsidRDefault="00B54D60" w:rsidP="0026148E">
            <w:pPr>
              <w:pStyle w:val="ad"/>
              <w:numPr>
                <w:ilvl w:val="1"/>
                <w:numId w:val="10"/>
              </w:numPr>
              <w:spacing w:line="360" w:lineRule="exact"/>
              <w:ind w:left="0" w:firstLine="142"/>
              <w:jc w:val="both"/>
              <w:rPr>
                <w:rFonts w:ascii="Times New Roman" w:hAnsi="Times New Roman"/>
                <w:sz w:val="28"/>
                <w:szCs w:val="28"/>
              </w:rPr>
            </w:pPr>
            <w:r>
              <w:rPr>
                <w:rFonts w:ascii="Times New Roman" w:hAnsi="Times New Roman"/>
                <w:b/>
                <w:sz w:val="28"/>
                <w:szCs w:val="28"/>
              </w:rPr>
              <w:t xml:space="preserve">Прикладные профессиональные </w:t>
            </w:r>
            <w:r w:rsidR="00B76331" w:rsidRPr="00B54D60">
              <w:rPr>
                <w:rFonts w:ascii="Times New Roman" w:hAnsi="Times New Roman"/>
                <w:b/>
                <w:sz w:val="28"/>
                <w:szCs w:val="28"/>
              </w:rPr>
              <w:t>и личн</w:t>
            </w:r>
            <w:r>
              <w:rPr>
                <w:rFonts w:ascii="Times New Roman" w:hAnsi="Times New Roman"/>
                <w:b/>
                <w:sz w:val="28"/>
                <w:szCs w:val="28"/>
              </w:rPr>
              <w:t>остные</w:t>
            </w:r>
            <w:r w:rsidR="00B76331" w:rsidRPr="00B54D60">
              <w:rPr>
                <w:rFonts w:ascii="Times New Roman" w:hAnsi="Times New Roman"/>
                <w:b/>
                <w:sz w:val="28"/>
                <w:szCs w:val="28"/>
              </w:rPr>
              <w:t xml:space="preserve"> качества, а также </w:t>
            </w:r>
            <w:r>
              <w:rPr>
                <w:rFonts w:ascii="Times New Roman" w:hAnsi="Times New Roman"/>
                <w:b/>
                <w:sz w:val="28"/>
                <w:szCs w:val="28"/>
              </w:rPr>
              <w:t>соответствующие им</w:t>
            </w:r>
            <w:r w:rsidR="00B76331" w:rsidRPr="00B54D60">
              <w:rPr>
                <w:rFonts w:ascii="Times New Roman" w:hAnsi="Times New Roman"/>
                <w:b/>
                <w:sz w:val="28"/>
                <w:szCs w:val="28"/>
              </w:rPr>
              <w:t xml:space="preserve"> профессиональные навыки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815"/>
              <w:gridCol w:w="5103"/>
            </w:tblGrid>
            <w:tr w:rsidR="00B76331" w:rsidRPr="00B10B12" w:rsidTr="00B54D60">
              <w:tc>
                <w:tcPr>
                  <w:tcW w:w="2709" w:type="dxa"/>
                  <w:vAlign w:val="center"/>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184" w:name="_Toc372221332"/>
                  <w:bookmarkStart w:id="185" w:name="_Toc372221799"/>
                  <w:bookmarkStart w:id="186" w:name="_Toc381023070"/>
                  <w:r w:rsidRPr="00B10B12">
                    <w:rPr>
                      <w:rFonts w:ascii="Times New Roman" w:hAnsi="Times New Roman"/>
                      <w:bCs w:val="0"/>
                      <w:color w:val="auto"/>
                    </w:rPr>
                    <w:t>Профессиональные  качества</w:t>
                  </w:r>
                  <w:bookmarkEnd w:id="184"/>
                  <w:bookmarkEnd w:id="185"/>
                  <w:bookmarkEnd w:id="186"/>
                  <w:r w:rsidRPr="00B10B12">
                    <w:rPr>
                      <w:rFonts w:ascii="Times New Roman" w:hAnsi="Times New Roman"/>
                      <w:bCs w:val="0"/>
                      <w:color w:val="auto"/>
                    </w:rPr>
                    <w:t xml:space="preserve"> </w:t>
                  </w:r>
                </w:p>
              </w:tc>
              <w:tc>
                <w:tcPr>
                  <w:tcW w:w="2815"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187" w:name="_Toc372221333"/>
                  <w:bookmarkStart w:id="188" w:name="_Toc372221800"/>
                  <w:bookmarkStart w:id="189" w:name="_Toc381023071"/>
                  <w:r w:rsidRPr="00B10B12">
                    <w:rPr>
                      <w:rFonts w:ascii="Times New Roman" w:hAnsi="Times New Roman"/>
                      <w:bCs w:val="0"/>
                      <w:color w:val="auto"/>
                    </w:rPr>
                    <w:t>Личностные качества</w:t>
                  </w:r>
                  <w:bookmarkEnd w:id="187"/>
                  <w:bookmarkEnd w:id="188"/>
                  <w:bookmarkEnd w:id="189"/>
                </w:p>
              </w:tc>
              <w:tc>
                <w:tcPr>
                  <w:tcW w:w="5103" w:type="dxa"/>
                  <w:vAlign w:val="center"/>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190" w:name="_Toc372221334"/>
                  <w:bookmarkStart w:id="191" w:name="_Toc372221801"/>
                  <w:bookmarkStart w:id="192" w:name="_Toc381023072"/>
                  <w:r w:rsidRPr="00B10B12">
                    <w:rPr>
                      <w:rFonts w:ascii="Times New Roman" w:hAnsi="Times New Roman"/>
                      <w:bCs w:val="0"/>
                      <w:color w:val="auto"/>
                    </w:rPr>
                    <w:t>Профессиональные навыки</w:t>
                  </w:r>
                  <w:bookmarkEnd w:id="190"/>
                  <w:bookmarkEnd w:id="191"/>
                  <w:bookmarkEnd w:id="192"/>
                </w:p>
              </w:tc>
            </w:tr>
            <w:tr w:rsidR="00B76331" w:rsidRPr="00B10B12" w:rsidTr="00B54D60">
              <w:tc>
                <w:tcPr>
                  <w:tcW w:w="2709"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193" w:name="_Toc372221335"/>
                  <w:bookmarkStart w:id="194" w:name="_Toc372221802"/>
                  <w:bookmarkStart w:id="195" w:name="_Toc381023073"/>
                  <w:r w:rsidRPr="00B10B12">
                    <w:rPr>
                      <w:rFonts w:ascii="Times New Roman" w:hAnsi="Times New Roman"/>
                      <w:color w:val="auto"/>
                      <w:lang w:eastAsia="ru-RU"/>
                    </w:rPr>
                    <w:t>Сбор и анализ информации</w:t>
                  </w:r>
                  <w:bookmarkEnd w:id="193"/>
                  <w:bookmarkEnd w:id="194"/>
                  <w:bookmarkEnd w:id="195"/>
                </w:p>
              </w:tc>
              <w:tc>
                <w:tcPr>
                  <w:tcW w:w="2815"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196" w:name="_Toc372221336"/>
                  <w:bookmarkStart w:id="197" w:name="_Toc372221803"/>
                  <w:bookmarkStart w:id="198" w:name="_Toc381023074"/>
                  <w:r w:rsidRPr="00B10B12">
                    <w:rPr>
                      <w:rFonts w:ascii="Times New Roman" w:hAnsi="Times New Roman"/>
                      <w:b w:val="0"/>
                      <w:color w:val="auto"/>
                    </w:rPr>
                    <w:t xml:space="preserve">Аналитическое, вербальное мышление, системность, методичность мышления, память, концентрация и переключаемость внимания, синтез, абстракция, конкретизация, </w:t>
                  </w:r>
                  <w:r w:rsidRPr="00B10B12">
                    <w:rPr>
                      <w:rFonts w:ascii="Times New Roman" w:hAnsi="Times New Roman"/>
                      <w:b w:val="0"/>
                      <w:color w:val="auto"/>
                    </w:rPr>
                    <w:lastRenderedPageBreak/>
                    <w:t>классификация, обобщение.</w:t>
                  </w:r>
                  <w:bookmarkEnd w:id="196"/>
                  <w:bookmarkEnd w:id="197"/>
                  <w:bookmarkEnd w:id="198"/>
                </w:p>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p>
                <w:p w:rsidR="00B76331" w:rsidRPr="00B10B12" w:rsidRDefault="00B76331" w:rsidP="00AA3057">
                  <w:pPr>
                    <w:framePr w:hSpace="180" w:wrap="around" w:vAnchor="text" w:hAnchor="margin" w:xAlign="center" w:y="175"/>
                    <w:spacing w:line="360" w:lineRule="exact"/>
                    <w:ind w:left="1701"/>
                    <w:jc w:val="both"/>
                    <w:rPr>
                      <w:rFonts w:ascii="Times New Roman" w:hAnsi="Times New Roman"/>
                      <w:sz w:val="28"/>
                      <w:szCs w:val="28"/>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199" w:name="_Toc372221337"/>
                  <w:bookmarkStart w:id="200" w:name="_Toc372221804"/>
                  <w:bookmarkStart w:id="201" w:name="_Toc381023075"/>
                  <w:r w:rsidRPr="00B10B12">
                    <w:rPr>
                      <w:rFonts w:ascii="Times New Roman" w:hAnsi="Times New Roman"/>
                      <w:b w:val="0"/>
                      <w:color w:val="auto"/>
                    </w:rPr>
                    <w:lastRenderedPageBreak/>
                    <w:t>Способность определить проблемы и возможные причины их возникновения.</w:t>
                  </w:r>
                  <w:bookmarkEnd w:id="199"/>
                  <w:bookmarkEnd w:id="200"/>
                  <w:bookmarkEnd w:id="201"/>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02" w:name="_Toc372221338"/>
                  <w:bookmarkStart w:id="203" w:name="_Toc372221805"/>
                  <w:bookmarkStart w:id="204" w:name="_Toc381023076"/>
                  <w:r w:rsidRPr="00B10B12">
                    <w:rPr>
                      <w:rFonts w:ascii="Times New Roman" w:hAnsi="Times New Roman"/>
                      <w:b w:val="0"/>
                      <w:color w:val="auto"/>
                    </w:rPr>
                    <w:t>Умение выделять главную и второстепенную информацию.</w:t>
                  </w:r>
                  <w:bookmarkEnd w:id="202"/>
                  <w:bookmarkEnd w:id="203"/>
                  <w:bookmarkEnd w:id="204"/>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05" w:name="_Toc372221339"/>
                  <w:bookmarkStart w:id="206" w:name="_Toc372221806"/>
                  <w:bookmarkStart w:id="207" w:name="_Toc381023077"/>
                  <w:r w:rsidRPr="00B10B12">
                    <w:rPr>
                      <w:rFonts w:ascii="Times New Roman" w:hAnsi="Times New Roman"/>
                      <w:b w:val="0"/>
                      <w:color w:val="auto"/>
                    </w:rPr>
                    <w:t>Способность работать с разными источниками информации (включая расширенный поиск в сети Интернет).</w:t>
                  </w:r>
                  <w:bookmarkEnd w:id="205"/>
                  <w:bookmarkEnd w:id="206"/>
                  <w:bookmarkEnd w:id="207"/>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08" w:name="_Toc372221340"/>
                  <w:bookmarkStart w:id="209" w:name="_Toc372221807"/>
                  <w:bookmarkStart w:id="210" w:name="_Toc381023078"/>
                  <w:r w:rsidRPr="00B10B12">
                    <w:rPr>
                      <w:rFonts w:ascii="Times New Roman" w:hAnsi="Times New Roman"/>
                      <w:b w:val="0"/>
                      <w:color w:val="auto"/>
                    </w:rPr>
                    <w:t xml:space="preserve">Способность работать с большим объемом информации, быстро переключаться с анализа одного </w:t>
                  </w:r>
                  <w:r w:rsidRPr="00B10B12">
                    <w:rPr>
                      <w:rFonts w:ascii="Times New Roman" w:hAnsi="Times New Roman"/>
                      <w:b w:val="0"/>
                      <w:color w:val="auto"/>
                    </w:rPr>
                    <w:lastRenderedPageBreak/>
                    <w:t>материала на другой.</w:t>
                  </w:r>
                  <w:bookmarkEnd w:id="208"/>
                  <w:bookmarkEnd w:id="209"/>
                  <w:bookmarkEnd w:id="210"/>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11" w:name="_Toc372221341"/>
                  <w:bookmarkStart w:id="212" w:name="_Toc372221808"/>
                  <w:bookmarkStart w:id="213" w:name="_Toc381023079"/>
                  <w:r w:rsidRPr="00B10B12">
                    <w:rPr>
                      <w:rFonts w:ascii="Times New Roman" w:hAnsi="Times New Roman"/>
                      <w:b w:val="0"/>
                      <w:color w:val="auto"/>
                    </w:rPr>
                    <w:t>Умение объединять разнородную, неструктурированную информацию в группы в соответствии с выделенным параметром (критерием, принципом).</w:t>
                  </w:r>
                  <w:bookmarkEnd w:id="211"/>
                  <w:bookmarkEnd w:id="212"/>
                  <w:bookmarkEnd w:id="213"/>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14" w:name="_Toc372221342"/>
                  <w:bookmarkStart w:id="215" w:name="_Toc372221809"/>
                  <w:bookmarkStart w:id="216" w:name="_Toc381023080"/>
                  <w:r w:rsidRPr="00B10B12">
                    <w:rPr>
                      <w:rFonts w:ascii="Times New Roman" w:hAnsi="Times New Roman"/>
                      <w:b w:val="0"/>
                      <w:color w:val="auto"/>
                    </w:rPr>
                    <w:t>Умение выстраивать сформированные группы в определенной логической последовательности, отражающей существующие между ними связи и отношения.</w:t>
                  </w:r>
                  <w:bookmarkEnd w:id="214"/>
                  <w:bookmarkEnd w:id="215"/>
                  <w:bookmarkEnd w:id="216"/>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17" w:name="_Toc372221343"/>
                  <w:bookmarkStart w:id="218" w:name="_Toc372221810"/>
                  <w:bookmarkStart w:id="219" w:name="_Toc381023081"/>
                  <w:r w:rsidRPr="00B10B12">
                    <w:rPr>
                      <w:rFonts w:ascii="Times New Roman" w:hAnsi="Times New Roman"/>
                      <w:b w:val="0"/>
                      <w:color w:val="auto"/>
                    </w:rPr>
                    <w:t>Умение разбивать проблему/вопрос различного уровня сложности на составные элементы.</w:t>
                  </w:r>
                  <w:bookmarkEnd w:id="217"/>
                  <w:bookmarkEnd w:id="218"/>
                  <w:bookmarkEnd w:id="219"/>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20" w:name="_Toc372221344"/>
                  <w:bookmarkStart w:id="221" w:name="_Toc372221811"/>
                  <w:bookmarkStart w:id="222" w:name="_Toc381023082"/>
                  <w:r w:rsidRPr="00B10B12">
                    <w:rPr>
                      <w:rFonts w:ascii="Times New Roman" w:hAnsi="Times New Roman"/>
                      <w:b w:val="0"/>
                      <w:color w:val="auto"/>
                    </w:rPr>
                    <w:t>Умение объединить ранее выделенные элементы в единое целое и выявить свойства, присущие явлению в целом.</w:t>
                  </w:r>
                  <w:bookmarkEnd w:id="220"/>
                  <w:bookmarkEnd w:id="221"/>
                  <w:bookmarkEnd w:id="222"/>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23" w:name="_Toc372221345"/>
                  <w:bookmarkStart w:id="224" w:name="_Toc372221812"/>
                  <w:bookmarkStart w:id="225" w:name="_Toc381023083"/>
                  <w:r w:rsidRPr="00B10B12">
                    <w:rPr>
                      <w:rFonts w:ascii="Times New Roman" w:hAnsi="Times New Roman"/>
                      <w:b w:val="0"/>
                      <w:color w:val="auto"/>
                    </w:rPr>
                    <w:t>Владение методикой системного анализа (</w:t>
                  </w:r>
                  <w:r w:rsidRPr="00B10B12">
                    <w:rPr>
                      <w:rFonts w:ascii="Times New Roman" w:hAnsi="Times New Roman"/>
                      <w:b w:val="0"/>
                      <w:bCs w:val="0"/>
                      <w:color w:val="auto"/>
                      <w:lang w:eastAsia="ru-RU"/>
                    </w:rPr>
                    <w:t>Системный анализ –</w:t>
                  </w:r>
                  <w:r w:rsidRPr="00B10B12">
                    <w:rPr>
                      <w:rFonts w:ascii="Times New Roman" w:hAnsi="Times New Roman"/>
                      <w:b w:val="0"/>
                      <w:color w:val="auto"/>
                      <w:lang w:eastAsia="ru-RU"/>
                    </w:rPr>
                    <w:t xml:space="preserve"> это методология решения сложной проблемы путем последовательной декомпозиции её на взаимосвязанные частные подпроблемы</w:t>
                  </w:r>
                  <w:r w:rsidRPr="00B10B12">
                    <w:rPr>
                      <w:rFonts w:ascii="Times New Roman" w:hAnsi="Times New Roman"/>
                      <w:b w:val="0"/>
                      <w:color w:val="auto"/>
                    </w:rPr>
                    <w:t>).</w:t>
                  </w:r>
                  <w:bookmarkEnd w:id="223"/>
                  <w:bookmarkEnd w:id="224"/>
                  <w:bookmarkEnd w:id="225"/>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26" w:name="_Toc372221346"/>
                  <w:bookmarkStart w:id="227" w:name="_Toc372221813"/>
                  <w:bookmarkStart w:id="228" w:name="_Toc381023084"/>
                  <w:r w:rsidRPr="00B10B12">
                    <w:rPr>
                      <w:rFonts w:ascii="Times New Roman" w:hAnsi="Times New Roman"/>
                      <w:b w:val="0"/>
                      <w:color w:val="auto"/>
                    </w:rPr>
                    <w:t xml:space="preserve">Владение методикой контент-анализа ( Контент-анализ - это </w:t>
                  </w:r>
                  <w:r w:rsidRPr="00B10B12">
                    <w:rPr>
                      <w:rFonts w:ascii="Times New Roman" w:hAnsi="Times New Roman"/>
                      <w:b w:val="0"/>
                      <w:color w:val="auto"/>
                      <w:lang w:eastAsia="ru-RU"/>
                    </w:rPr>
                    <w:t>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w:t>
                  </w:r>
                  <w:r w:rsidRPr="00B10B12">
                    <w:rPr>
                      <w:rFonts w:ascii="Times New Roman" w:hAnsi="Times New Roman"/>
                      <w:b w:val="0"/>
                      <w:color w:val="auto"/>
                    </w:rPr>
                    <w:t>).</w:t>
                  </w:r>
                  <w:bookmarkEnd w:id="226"/>
                  <w:bookmarkEnd w:id="227"/>
                  <w:bookmarkEnd w:id="228"/>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29" w:name="_Toc372221347"/>
                  <w:bookmarkStart w:id="230" w:name="_Toc372221814"/>
                  <w:bookmarkStart w:id="231" w:name="_Toc381023085"/>
                  <w:r w:rsidRPr="00B10B12">
                    <w:rPr>
                      <w:rFonts w:ascii="Times New Roman" w:hAnsi="Times New Roman"/>
                      <w:b w:val="0"/>
                      <w:color w:val="auto"/>
                    </w:rPr>
                    <w:t>Умение толковать исследуемые явления в свете выявленных связей и закономерностей, а также позиций заинтересованных сторон.</w:t>
                  </w:r>
                  <w:bookmarkEnd w:id="229"/>
                  <w:bookmarkEnd w:id="230"/>
                  <w:bookmarkEnd w:id="231"/>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32" w:name="_Toc372221348"/>
                  <w:bookmarkStart w:id="233" w:name="_Toc372221815"/>
                  <w:bookmarkStart w:id="234" w:name="_Toc381023086"/>
                  <w:r w:rsidRPr="00B10B12">
                    <w:rPr>
                      <w:rFonts w:ascii="Times New Roman" w:hAnsi="Times New Roman"/>
                      <w:b w:val="0"/>
                      <w:color w:val="auto"/>
                    </w:rPr>
                    <w:t xml:space="preserve">Навык анализа множества взаимодействующих факторов, </w:t>
                  </w:r>
                  <w:r w:rsidRPr="00B10B12">
                    <w:rPr>
                      <w:rFonts w:ascii="Times New Roman" w:hAnsi="Times New Roman"/>
                      <w:b w:val="0"/>
                      <w:color w:val="auto"/>
                    </w:rPr>
                    <w:lastRenderedPageBreak/>
                    <w:t>основываясь на неполной и/или противоречивой информации.</w:t>
                  </w:r>
                  <w:bookmarkEnd w:id="232"/>
                  <w:bookmarkEnd w:id="233"/>
                  <w:bookmarkEnd w:id="234"/>
                  <w:r w:rsidRPr="00B10B12">
                    <w:rPr>
                      <w:rFonts w:ascii="Times New Roman" w:hAnsi="Times New Roman"/>
                      <w:b w:val="0"/>
                      <w:color w:val="auto"/>
                    </w:rPr>
                    <w:t xml:space="preserve"> </w:t>
                  </w:r>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35" w:name="_Toc372221349"/>
                  <w:bookmarkStart w:id="236" w:name="_Toc372221816"/>
                  <w:bookmarkStart w:id="237" w:name="_Toc381023087"/>
                  <w:r w:rsidRPr="00B10B12">
                    <w:rPr>
                      <w:rFonts w:ascii="Times New Roman" w:hAnsi="Times New Roman"/>
                      <w:b w:val="0"/>
                      <w:color w:val="auto"/>
                    </w:rPr>
                    <w:t>По итогам проведения анализа уметь приходить к логическим заключениям, уметь структурировать и конкретизировать суждения, формулировать выводы (в том числе и на основе неполных данных)</w:t>
                  </w:r>
                  <w:bookmarkEnd w:id="235"/>
                  <w:bookmarkEnd w:id="236"/>
                  <w:bookmarkEnd w:id="237"/>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38" w:name="_Toc372221350"/>
                  <w:bookmarkStart w:id="239" w:name="_Toc372221817"/>
                  <w:bookmarkStart w:id="240" w:name="_Toc381023088"/>
                  <w:r w:rsidRPr="00B10B12">
                    <w:rPr>
                      <w:rFonts w:ascii="Times New Roman" w:hAnsi="Times New Roman"/>
                      <w:b w:val="0"/>
                      <w:color w:val="auto"/>
                    </w:rPr>
                    <w:t>Умение ясно, логично, связанно и последовательно излагать материал без допущения грамматических, орфографических, пунктуационных и стилистических ошибок.</w:t>
                  </w:r>
                  <w:bookmarkEnd w:id="238"/>
                  <w:bookmarkEnd w:id="239"/>
                  <w:bookmarkEnd w:id="240"/>
                </w:p>
              </w:tc>
            </w:tr>
            <w:tr w:rsidR="00B76331" w:rsidRPr="00B10B12" w:rsidTr="00B54D60">
              <w:tc>
                <w:tcPr>
                  <w:tcW w:w="2709" w:type="dxa"/>
                  <w:vMerge w:val="restart"/>
                </w:tcPr>
                <w:p w:rsidR="00B76331" w:rsidRPr="00B10B12" w:rsidRDefault="00B76331" w:rsidP="00AA3057">
                  <w:pPr>
                    <w:framePr w:hSpace="180" w:wrap="around" w:vAnchor="text" w:hAnchor="margin" w:xAlign="center" w:y="175"/>
                    <w:spacing w:line="360" w:lineRule="exact"/>
                    <w:jc w:val="both"/>
                    <w:rPr>
                      <w:rFonts w:ascii="Times New Roman" w:hAnsi="Times New Roman"/>
                      <w:b/>
                      <w:sz w:val="28"/>
                      <w:szCs w:val="28"/>
                    </w:rPr>
                  </w:pPr>
                  <w:r w:rsidRPr="00B10B12">
                    <w:rPr>
                      <w:rFonts w:ascii="Times New Roman" w:hAnsi="Times New Roman"/>
                      <w:b/>
                      <w:sz w:val="28"/>
                      <w:szCs w:val="28"/>
                    </w:rPr>
                    <w:t>Саморазвитие</w:t>
                  </w:r>
                </w:p>
              </w:tc>
              <w:tc>
                <w:tcPr>
                  <w:tcW w:w="2815" w:type="dxa"/>
                  <w:vMerge w:val="restart"/>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открытость новым знаниям, обучаемость, адекватность самооценки, мотивация на развитие, активная жизненная позиция</w:t>
                  </w: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Навыки выявления индивидуальных сильных и слабых сторон, потребности в развитии, происходящих изменений в целях повышения собственной результативности, результативности гражданских служащих, находящихся в подчинении и показателей результативности работы структурного подразделения в целом.</w:t>
                  </w:r>
                </w:p>
              </w:tc>
            </w:tr>
            <w:tr w:rsidR="00B76331" w:rsidRPr="00B10B12" w:rsidTr="00B54D60">
              <w:tc>
                <w:tcPr>
                  <w:tcW w:w="2709" w:type="dxa"/>
                  <w:vMerge/>
                </w:tcPr>
                <w:p w:rsidR="00B76331" w:rsidRPr="00B10B12" w:rsidRDefault="00B76331" w:rsidP="00AA3057">
                  <w:pPr>
                    <w:framePr w:hSpace="180" w:wrap="around" w:vAnchor="text" w:hAnchor="margin" w:xAlign="center" w:y="175"/>
                    <w:spacing w:line="360" w:lineRule="exact"/>
                    <w:jc w:val="both"/>
                    <w:rPr>
                      <w:rFonts w:ascii="Times New Roman" w:hAnsi="Times New Roman"/>
                      <w:b/>
                      <w:sz w:val="28"/>
                      <w:szCs w:val="28"/>
                    </w:rPr>
                  </w:pPr>
                </w:p>
              </w:tc>
              <w:tc>
                <w:tcPr>
                  <w:tcW w:w="2815" w:type="dxa"/>
                  <w:vMerge/>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Навыки выстраивания связи между персональным развитием и целями и задачами, стоящими перед структурным подразделением, и навыки самообучения и усвоения новых знаний.</w:t>
                  </w:r>
                </w:p>
              </w:tc>
            </w:tr>
            <w:tr w:rsidR="00B76331" w:rsidRPr="00B10B12" w:rsidTr="00B54D60">
              <w:tc>
                <w:tcPr>
                  <w:tcW w:w="2709" w:type="dxa"/>
                  <w:vMerge w:val="restart"/>
                </w:tcPr>
                <w:p w:rsidR="00B76331" w:rsidRPr="00B10B12" w:rsidRDefault="00B76331" w:rsidP="00AA3057">
                  <w:pPr>
                    <w:framePr w:hSpace="180" w:wrap="around" w:vAnchor="text" w:hAnchor="margin" w:xAlign="center" w:y="175"/>
                    <w:spacing w:line="360" w:lineRule="exact"/>
                    <w:jc w:val="both"/>
                    <w:rPr>
                      <w:rFonts w:ascii="Times New Roman" w:hAnsi="Times New Roman"/>
                      <w:b/>
                      <w:sz w:val="28"/>
                      <w:szCs w:val="28"/>
                    </w:rPr>
                  </w:pPr>
                  <w:r w:rsidRPr="00B10B12">
                    <w:rPr>
                      <w:rFonts w:ascii="Times New Roman" w:hAnsi="Times New Roman"/>
                      <w:b/>
                      <w:sz w:val="28"/>
                      <w:szCs w:val="28"/>
                    </w:rPr>
                    <w:t>Ориентация на обеспечение защиты законных интересов граждан</w:t>
                  </w:r>
                </w:p>
              </w:tc>
              <w:tc>
                <w:tcPr>
                  <w:tcW w:w="2815" w:type="dxa"/>
                  <w:vMerge w:val="restart"/>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добросовестность, ответственность, обязательность, честность, неравнодушие, беспристрастность,</w:t>
                  </w: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Навык проведения встреч с населением.</w:t>
                  </w:r>
                </w:p>
              </w:tc>
            </w:tr>
            <w:tr w:rsidR="00B76331" w:rsidRPr="00B10B12" w:rsidTr="00B54D60">
              <w:tc>
                <w:tcPr>
                  <w:tcW w:w="2709" w:type="dxa"/>
                  <w:vMerge/>
                </w:tcPr>
                <w:p w:rsidR="00B76331" w:rsidRPr="00B10B12" w:rsidRDefault="00B76331" w:rsidP="00AA3057">
                  <w:pPr>
                    <w:framePr w:hSpace="180" w:wrap="around" w:vAnchor="text" w:hAnchor="margin" w:xAlign="center" w:y="175"/>
                    <w:spacing w:line="360" w:lineRule="exact"/>
                    <w:jc w:val="both"/>
                    <w:rPr>
                      <w:rFonts w:ascii="Times New Roman" w:hAnsi="Times New Roman"/>
                      <w:b/>
                      <w:sz w:val="28"/>
                      <w:szCs w:val="28"/>
                    </w:rPr>
                  </w:pPr>
                </w:p>
              </w:tc>
              <w:tc>
                <w:tcPr>
                  <w:tcW w:w="2815" w:type="dxa"/>
                  <w:vMerge/>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определить нужды граждан и организаций.</w:t>
                  </w:r>
                </w:p>
              </w:tc>
            </w:tr>
            <w:tr w:rsidR="00B76331" w:rsidRPr="00B10B12" w:rsidTr="00B54D60">
              <w:tc>
                <w:tcPr>
                  <w:tcW w:w="2709"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241" w:name="_Toc372221351"/>
                  <w:bookmarkStart w:id="242" w:name="_Toc372221818"/>
                  <w:bookmarkStart w:id="243" w:name="_Toc381023089"/>
                  <w:r w:rsidRPr="00B10B12">
                    <w:rPr>
                      <w:rFonts w:ascii="Times New Roman" w:hAnsi="Times New Roman"/>
                      <w:color w:val="auto"/>
                      <w:lang w:eastAsia="ru-RU"/>
                    </w:rPr>
                    <w:t xml:space="preserve">Передача знаний и опыта </w:t>
                  </w:r>
                  <w:r w:rsidRPr="00B10B12">
                    <w:rPr>
                      <w:rFonts w:ascii="Times New Roman" w:hAnsi="Times New Roman"/>
                      <w:color w:val="auto"/>
                      <w:lang w:eastAsia="ru-RU"/>
                    </w:rPr>
                    <w:lastRenderedPageBreak/>
                    <w:t>(наставничество)</w:t>
                  </w:r>
                  <w:bookmarkEnd w:id="241"/>
                  <w:bookmarkEnd w:id="242"/>
                  <w:bookmarkEnd w:id="243"/>
                </w:p>
              </w:tc>
              <w:tc>
                <w:tcPr>
                  <w:tcW w:w="2815"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44" w:name="_Toc372221352"/>
                  <w:bookmarkStart w:id="245" w:name="_Toc372221819"/>
                  <w:bookmarkStart w:id="246" w:name="_Toc381023090"/>
                  <w:r w:rsidRPr="00B10B12">
                    <w:rPr>
                      <w:rFonts w:ascii="Times New Roman" w:hAnsi="Times New Roman"/>
                      <w:b w:val="0"/>
                      <w:color w:val="auto"/>
                    </w:rPr>
                    <w:lastRenderedPageBreak/>
                    <w:t xml:space="preserve">терпение, доброжелательность, позитивность </w:t>
                  </w:r>
                  <w:r w:rsidRPr="00B10B12">
                    <w:rPr>
                      <w:rFonts w:ascii="Times New Roman" w:hAnsi="Times New Roman"/>
                      <w:b w:val="0"/>
                      <w:color w:val="auto"/>
                    </w:rPr>
                    <w:lastRenderedPageBreak/>
                    <w:t>мышления, сотрудничество, открытость,  социальная уверенность</w:t>
                  </w:r>
                  <w:bookmarkEnd w:id="244"/>
                  <w:bookmarkEnd w:id="245"/>
                  <w:bookmarkEnd w:id="246"/>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lastRenderedPageBreak/>
                    <w:t xml:space="preserve">Понимать уровень подготовки и осведомленности слушателя (аудитории, коллеги, подчиненного), </w:t>
                  </w:r>
                  <w:r w:rsidRPr="00B10B12">
                    <w:rPr>
                      <w:rFonts w:ascii="Times New Roman" w:hAnsi="Times New Roman"/>
                      <w:sz w:val="28"/>
                      <w:szCs w:val="28"/>
                    </w:rPr>
                    <w:lastRenderedPageBreak/>
                    <w:t>умение представлять информацию в необходимом объеме и форме.</w:t>
                  </w:r>
                </w:p>
              </w:tc>
            </w:tr>
            <w:tr w:rsidR="00B76331" w:rsidRPr="00B10B12" w:rsidTr="00B54D60">
              <w:trPr>
                <w:trHeight w:val="557"/>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В случае непонимания уметь давать разъяснения.</w:t>
                  </w:r>
                </w:p>
              </w:tc>
            </w:tr>
            <w:tr w:rsidR="00B76331" w:rsidRPr="00B10B12" w:rsidTr="00B54D60">
              <w:trPr>
                <w:trHeight w:val="600"/>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просто и доходчиво объяснять сложные темы, способность неоднократно разъяснять сложные вопросы менее опытным сотрудникам.</w:t>
                  </w:r>
                </w:p>
              </w:tc>
            </w:tr>
            <w:tr w:rsidR="00B76331" w:rsidRPr="00B10B12" w:rsidTr="00B54D60">
              <w:trPr>
                <w:trHeight w:val="540"/>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делиться с членами команды опытом, знаниями и эффективными практиками в процессе выполнения работ.</w:t>
                  </w:r>
                </w:p>
              </w:tc>
            </w:tr>
            <w:tr w:rsidR="00B76331" w:rsidRPr="00B10B12" w:rsidTr="00B54D60">
              <w:tc>
                <w:tcPr>
                  <w:tcW w:w="2709"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247" w:name="_Toc372221353"/>
                  <w:bookmarkStart w:id="248" w:name="_Toc372221820"/>
                  <w:bookmarkStart w:id="249" w:name="_Toc381023091"/>
                  <w:r w:rsidRPr="00B10B12">
                    <w:rPr>
                      <w:rFonts w:ascii="Times New Roman" w:hAnsi="Times New Roman"/>
                      <w:color w:val="auto"/>
                      <w:lang w:eastAsia="ru-RU"/>
                    </w:rPr>
                    <w:t>Убедительность коммуникаций</w:t>
                  </w:r>
                  <w:bookmarkEnd w:id="247"/>
                  <w:bookmarkEnd w:id="248"/>
                  <w:bookmarkEnd w:id="249"/>
                </w:p>
              </w:tc>
              <w:tc>
                <w:tcPr>
                  <w:tcW w:w="2815"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50" w:name="_Toc372221354"/>
                  <w:bookmarkStart w:id="251" w:name="_Toc372221821"/>
                  <w:bookmarkStart w:id="252" w:name="_Toc381023092"/>
                  <w:r w:rsidRPr="00B10B12">
                    <w:rPr>
                      <w:rFonts w:ascii="Times New Roman" w:hAnsi="Times New Roman"/>
                      <w:b w:val="0"/>
                      <w:color w:val="auto"/>
                    </w:rPr>
                    <w:t>аналитическое мышление, память, системность, логика, коммуникабельность, уверенность в себе, эрудиция, социальная уверенность</w:t>
                  </w:r>
                  <w:bookmarkEnd w:id="250"/>
                  <w:bookmarkEnd w:id="251"/>
                  <w:bookmarkEnd w:id="252"/>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ориентироваться на собеседника / слушателя.</w:t>
                  </w:r>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Способность выслушивать мнения людей, не прерывая их.</w:t>
                  </w:r>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проверять, правильно ли Вы поняли услышанное (постановка уточняющих вопросов, перефразирование).</w:t>
                  </w:r>
                </w:p>
              </w:tc>
            </w:tr>
            <w:tr w:rsidR="00B76331" w:rsidRPr="00B10B12" w:rsidTr="00B54D60">
              <w:trPr>
                <w:trHeight w:val="585"/>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lang w:eastAsia="ru-RU"/>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Умение использовать разнообразные тактики речевого общения.</w:t>
                  </w:r>
                </w:p>
              </w:tc>
            </w:tr>
            <w:tr w:rsidR="00B76331" w:rsidRPr="00B10B12" w:rsidTr="00B54D60">
              <w:trPr>
                <w:trHeight w:val="525"/>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lang w:eastAsia="ru-RU"/>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highlight w:val="yellow"/>
                    </w:rPr>
                  </w:pPr>
                </w:p>
              </w:tc>
              <w:tc>
                <w:tcPr>
                  <w:tcW w:w="5103" w:type="dxa"/>
                </w:tcPr>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r w:rsidRPr="00B10B12">
                    <w:rPr>
                      <w:rFonts w:ascii="Times New Roman" w:hAnsi="Times New Roman"/>
                      <w:sz w:val="28"/>
                      <w:szCs w:val="28"/>
                    </w:rPr>
                    <w:t>Аргументированность речи. Умение убедить, склонить окружающих поддержать какой-либо план, идею.</w:t>
                  </w:r>
                </w:p>
              </w:tc>
            </w:tr>
            <w:tr w:rsidR="00B76331" w:rsidRPr="00B10B12" w:rsidTr="00B54D60">
              <w:tc>
                <w:tcPr>
                  <w:tcW w:w="2709"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lang w:eastAsia="ru-RU"/>
                    </w:rPr>
                  </w:pPr>
                  <w:bookmarkStart w:id="253" w:name="_Toc372221355"/>
                  <w:bookmarkStart w:id="254" w:name="_Toc372221822"/>
                  <w:bookmarkStart w:id="255" w:name="_Toc381023093"/>
                  <w:r w:rsidRPr="00B10B12">
                    <w:rPr>
                      <w:rFonts w:ascii="Times New Roman" w:hAnsi="Times New Roman"/>
                      <w:color w:val="auto"/>
                      <w:lang w:eastAsia="ru-RU"/>
                    </w:rPr>
                    <w:t>Творческий подход, инновационность</w:t>
                  </w:r>
                  <w:bookmarkEnd w:id="253"/>
                  <w:bookmarkEnd w:id="254"/>
                  <w:bookmarkEnd w:id="255"/>
                </w:p>
                <w:p w:rsidR="00B76331" w:rsidRPr="00B10B12" w:rsidRDefault="00B76331" w:rsidP="00AA3057">
                  <w:pPr>
                    <w:framePr w:hSpace="180" w:wrap="around" w:vAnchor="text" w:hAnchor="margin" w:xAlign="center" w:y="175"/>
                    <w:spacing w:line="360" w:lineRule="exact"/>
                    <w:jc w:val="both"/>
                    <w:rPr>
                      <w:rFonts w:ascii="Times New Roman" w:hAnsi="Times New Roman"/>
                      <w:sz w:val="28"/>
                      <w:szCs w:val="28"/>
                    </w:rPr>
                  </w:pPr>
                </w:p>
              </w:tc>
              <w:tc>
                <w:tcPr>
                  <w:tcW w:w="2815" w:type="dxa"/>
                  <w:vMerge w:val="restart"/>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56" w:name="_Toc372221356"/>
                  <w:bookmarkStart w:id="257" w:name="_Toc372221823"/>
                  <w:bookmarkStart w:id="258" w:name="_Toc381023094"/>
                  <w:r w:rsidRPr="00B10B12">
                    <w:rPr>
                      <w:rFonts w:ascii="Times New Roman" w:hAnsi="Times New Roman"/>
                      <w:b w:val="0"/>
                      <w:color w:val="auto"/>
                    </w:rPr>
                    <w:t xml:space="preserve">активная жизненная позиция, открытость новому, целеустремленность, позитивность, мотивация на развитие, </w:t>
                  </w:r>
                  <w:r w:rsidRPr="00B10B12">
                    <w:rPr>
                      <w:rFonts w:ascii="Times New Roman" w:hAnsi="Times New Roman"/>
                      <w:b w:val="0"/>
                      <w:color w:val="auto"/>
                    </w:rPr>
                    <w:lastRenderedPageBreak/>
                    <w:t>нестандартность мышления, широта кругозора, эрудиция</w:t>
                  </w:r>
                  <w:bookmarkEnd w:id="256"/>
                  <w:bookmarkEnd w:id="257"/>
                  <w:bookmarkEnd w:id="258"/>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59" w:name="_Toc372221357"/>
                  <w:bookmarkStart w:id="260" w:name="_Toc372221824"/>
                  <w:bookmarkStart w:id="261" w:name="_Toc381023095"/>
                  <w:r w:rsidRPr="00B10B12">
                    <w:rPr>
                      <w:rFonts w:ascii="Times New Roman" w:hAnsi="Times New Roman"/>
                      <w:b w:val="0"/>
                      <w:color w:val="auto"/>
                    </w:rPr>
                    <w:lastRenderedPageBreak/>
                    <w:t>Аргументированность речи. Умение убедить, склонить окружающих поддержать какой-либо план, идею.</w:t>
                  </w:r>
                  <w:bookmarkEnd w:id="259"/>
                  <w:bookmarkEnd w:id="260"/>
                  <w:bookmarkEnd w:id="261"/>
                </w:p>
              </w:tc>
            </w:tr>
            <w:tr w:rsidR="00B76331" w:rsidRPr="00B10B12" w:rsidTr="00B54D60">
              <w:trPr>
                <w:trHeight w:val="817"/>
              </w:trPr>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62" w:name="_Toc372221358"/>
                  <w:bookmarkStart w:id="263" w:name="_Toc372221825"/>
                  <w:bookmarkStart w:id="264" w:name="_Toc381023096"/>
                  <w:r w:rsidRPr="00B10B12">
                    <w:rPr>
                      <w:rFonts w:ascii="Times New Roman" w:hAnsi="Times New Roman"/>
                      <w:b w:val="0"/>
                      <w:color w:val="auto"/>
                    </w:rPr>
                    <w:t>Умение понять цель работы команды, понять роль каждого участника в достижении поставленной цели.</w:t>
                  </w:r>
                  <w:bookmarkEnd w:id="262"/>
                  <w:bookmarkEnd w:id="263"/>
                  <w:bookmarkEnd w:id="264"/>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65" w:name="_Toc372221359"/>
                  <w:bookmarkStart w:id="266" w:name="_Toc372221826"/>
                  <w:bookmarkStart w:id="267" w:name="_Toc381023097"/>
                  <w:r w:rsidRPr="00B10B12">
                    <w:rPr>
                      <w:rFonts w:ascii="Times New Roman" w:hAnsi="Times New Roman"/>
                      <w:b w:val="0"/>
                      <w:color w:val="auto"/>
                    </w:rPr>
                    <w:t xml:space="preserve">Умение выстраивать честные и справедливые отношения с коллегами, </w:t>
                  </w:r>
                  <w:r w:rsidRPr="00B10B12">
                    <w:rPr>
                      <w:rFonts w:ascii="Times New Roman" w:hAnsi="Times New Roman"/>
                      <w:b w:val="0"/>
                      <w:color w:val="auto"/>
                    </w:rPr>
                    <w:lastRenderedPageBreak/>
                    <w:t>основанные на взаимоуважении.</w:t>
                  </w:r>
                  <w:bookmarkEnd w:id="265"/>
                  <w:bookmarkEnd w:id="266"/>
                  <w:bookmarkEnd w:id="267"/>
                  <w:r w:rsidRPr="00B10B12">
                    <w:rPr>
                      <w:rFonts w:ascii="Times New Roman" w:hAnsi="Times New Roman"/>
                      <w:b w:val="0"/>
                      <w:color w:val="auto"/>
                    </w:rPr>
                    <w:t xml:space="preserve"> </w:t>
                  </w:r>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68" w:name="_Toc372221360"/>
                  <w:bookmarkStart w:id="269" w:name="_Toc372221827"/>
                  <w:bookmarkStart w:id="270" w:name="_Toc381023098"/>
                  <w:r w:rsidRPr="00B10B12">
                    <w:rPr>
                      <w:rFonts w:ascii="Times New Roman" w:hAnsi="Times New Roman"/>
                      <w:b w:val="0"/>
                      <w:color w:val="auto"/>
                    </w:rPr>
                    <w:t>Гибкость  и изобретательность  в поиске решения нестандартных задач; нахождение решения вопроса через нестандартный инструментарий.</w:t>
                  </w:r>
                  <w:bookmarkEnd w:id="268"/>
                  <w:bookmarkEnd w:id="269"/>
                  <w:bookmarkEnd w:id="270"/>
                </w:p>
              </w:tc>
            </w:tr>
            <w:tr w:rsidR="00B76331" w:rsidRPr="00B10B12" w:rsidTr="00B54D60">
              <w:tc>
                <w:tcPr>
                  <w:tcW w:w="2709"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bookmarkStart w:id="271" w:name="_Toc372221361"/>
                  <w:bookmarkStart w:id="272" w:name="_Toc372221828"/>
                  <w:bookmarkStart w:id="273" w:name="_Toc381023099"/>
                  <w:r w:rsidRPr="00B10B12">
                    <w:rPr>
                      <w:rFonts w:ascii="Times New Roman" w:hAnsi="Times New Roman"/>
                      <w:b w:val="0"/>
                      <w:color w:val="auto"/>
                    </w:rPr>
                    <w:t>Умение вырабатывать нестандартные решения.</w:t>
                  </w:r>
                  <w:bookmarkEnd w:id="271"/>
                  <w:bookmarkEnd w:id="272"/>
                  <w:bookmarkEnd w:id="273"/>
                  <w:r w:rsidRPr="00B10B12">
                    <w:rPr>
                      <w:rFonts w:ascii="Times New Roman" w:hAnsi="Times New Roman"/>
                      <w:b w:val="0"/>
                      <w:color w:val="auto"/>
                    </w:rPr>
                    <w:t xml:space="preserve"> </w:t>
                  </w:r>
                </w:p>
              </w:tc>
            </w:tr>
            <w:tr w:rsidR="00B76331" w:rsidRPr="00B10B12" w:rsidTr="00B54D60">
              <w:trPr>
                <w:trHeight w:val="1038"/>
              </w:trPr>
              <w:tc>
                <w:tcPr>
                  <w:tcW w:w="2709" w:type="dxa"/>
                  <w:vMerge/>
                  <w:tcBorders>
                    <w:bottom w:val="single" w:sz="4" w:space="0" w:color="auto"/>
                  </w:tcBorders>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2815" w:type="dxa"/>
                  <w:vMerge/>
                  <w:tcBorders>
                    <w:bottom w:val="single" w:sz="4" w:space="0" w:color="auto"/>
                  </w:tcBorders>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b w:val="0"/>
                      <w:color w:val="auto"/>
                    </w:rPr>
                  </w:pPr>
                </w:p>
              </w:tc>
              <w:tc>
                <w:tcPr>
                  <w:tcW w:w="5103" w:type="dxa"/>
                </w:tcPr>
                <w:p w:rsidR="00B76331" w:rsidRPr="00B10B12" w:rsidRDefault="00B76331" w:rsidP="00AA3057">
                  <w:pPr>
                    <w:pStyle w:val="1"/>
                    <w:framePr w:hSpace="180" w:wrap="around" w:vAnchor="text" w:hAnchor="margin" w:xAlign="center" w:y="175"/>
                    <w:spacing w:before="0" w:after="200" w:line="360" w:lineRule="exact"/>
                    <w:jc w:val="both"/>
                    <w:rPr>
                      <w:rFonts w:ascii="Times New Roman" w:hAnsi="Times New Roman"/>
                      <w:color w:val="auto"/>
                    </w:rPr>
                  </w:pPr>
                  <w:bookmarkStart w:id="274" w:name="_Toc372221362"/>
                  <w:bookmarkStart w:id="275" w:name="_Toc372221829"/>
                  <w:bookmarkStart w:id="276" w:name="_Toc381023100"/>
                  <w:r w:rsidRPr="00B10B12">
                    <w:rPr>
                      <w:rFonts w:ascii="Times New Roman" w:hAnsi="Times New Roman"/>
                      <w:b w:val="0"/>
                      <w:color w:val="auto"/>
                      <w:lang w:eastAsia="ru-RU"/>
                    </w:rPr>
                    <w:t>Способность предлагать новые идеи, направленные на развитие новых или улучшение существующих процессов, методов, систем, услуг.</w:t>
                  </w:r>
                  <w:bookmarkEnd w:id="274"/>
                  <w:bookmarkEnd w:id="275"/>
                  <w:bookmarkEnd w:id="276"/>
                </w:p>
              </w:tc>
            </w:tr>
          </w:tbl>
          <w:p w:rsidR="00B76331" w:rsidRPr="00B10B12" w:rsidRDefault="00B76331" w:rsidP="0026148E">
            <w:pPr>
              <w:spacing w:line="360" w:lineRule="exact"/>
              <w:jc w:val="both"/>
              <w:rPr>
                <w:rFonts w:ascii="Times New Roman" w:hAnsi="Times New Roman"/>
                <w:sz w:val="28"/>
                <w:szCs w:val="28"/>
                <w:highlight w:val="yellow"/>
              </w:rPr>
            </w:pP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10740" w:type="dxa"/>
            <w:gridSpan w:val="5"/>
            <w:shd w:val="clear" w:color="auto" w:fill="FFFFFF" w:themeFill="background1"/>
          </w:tcPr>
          <w:p w:rsidR="00B76331" w:rsidRPr="00B54D60" w:rsidRDefault="00B54D60" w:rsidP="0026148E">
            <w:pPr>
              <w:spacing w:line="360" w:lineRule="exact"/>
              <w:ind w:left="142"/>
              <w:jc w:val="both"/>
              <w:rPr>
                <w:rFonts w:ascii="Times New Roman" w:hAnsi="Times New Roman"/>
                <w:b/>
                <w:sz w:val="28"/>
                <w:szCs w:val="28"/>
                <w:highlight w:val="yellow"/>
              </w:rPr>
            </w:pPr>
            <w:r>
              <w:rPr>
                <w:rFonts w:ascii="Times New Roman" w:hAnsi="Times New Roman"/>
                <w:b/>
                <w:sz w:val="28"/>
                <w:szCs w:val="28"/>
              </w:rPr>
              <w:lastRenderedPageBreak/>
              <w:t xml:space="preserve">3.3. </w:t>
            </w:r>
            <w:r w:rsidR="00B76331" w:rsidRPr="00B54D60">
              <w:rPr>
                <w:rFonts w:ascii="Times New Roman" w:hAnsi="Times New Roman"/>
                <w:b/>
                <w:sz w:val="28"/>
                <w:szCs w:val="28"/>
              </w:rPr>
              <w:t>Управленческие деловые и личные качества, а также универсальные профессиональные навыки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val="restart"/>
            <w:tcBorders>
              <w:right w:val="single" w:sz="4" w:space="0" w:color="auto"/>
            </w:tcBorders>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t>Стратегическое /видение/ мышление</w:t>
            </w:r>
          </w:p>
        </w:tc>
        <w:tc>
          <w:tcPr>
            <w:tcW w:w="3259" w:type="dxa"/>
            <w:gridSpan w:val="2"/>
            <w:vMerge w:val="restart"/>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прогнозирование,  широкий кругозор, аналитическое мышление, системность, абстрактность мышления</w:t>
            </w: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определения места и роли структурного подразделения (государственного органа) в системе государственного управления, осознания влияния результатов его работы на результаты работы других структурных подразделений (государственного органа) и долгосрочного планирования.</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системного мышления: воссоздание полной картины событий на основании отдельных фактов, умение предугадывать возникновение проблемных ситуаций.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выявлять новые тенденции в мировой практике и отражать их в своей работе.</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Умение формулировать цели и приоритеты отдельно взятого проекта в долгосрочных интересах </w:t>
            </w:r>
            <w:r w:rsidRPr="00B10B12">
              <w:rPr>
                <w:rFonts w:ascii="Times New Roman" w:hAnsi="Times New Roman"/>
                <w:sz w:val="28"/>
                <w:szCs w:val="28"/>
              </w:rPr>
              <w:lastRenderedPageBreak/>
              <w:t>государственного органа; умение выстраивать взаимосвязь между целями и задачами деятельности государственного органа с целями и задачами государства, других государственных органов/подразделений.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 целеполагания, умение пользоваться методикой «дерева целей».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выявить возможные перспективы развития рассмотренных явлений, процессов.</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Borders>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3259" w:type="dxa"/>
            <w:gridSpan w:val="2"/>
            <w:vMerge/>
            <w:tcBorders>
              <w:left w:val="single" w:sz="4" w:space="0" w:color="auto"/>
              <w:right w:val="single" w:sz="4" w:space="0" w:color="auto"/>
            </w:tcBorders>
          </w:tcPr>
          <w:p w:rsidR="00B76331" w:rsidRPr="00B10B12" w:rsidRDefault="00B76331" w:rsidP="0026148E">
            <w:pPr>
              <w:spacing w:line="360" w:lineRule="exact"/>
              <w:jc w:val="both"/>
              <w:rPr>
                <w:rFonts w:ascii="Times New Roman" w:hAnsi="Times New Roman"/>
                <w:b/>
                <w:sz w:val="28"/>
                <w:szCs w:val="28"/>
                <w:highlight w:val="yellow"/>
              </w:rPr>
            </w:pPr>
          </w:p>
        </w:tc>
        <w:tc>
          <w:tcPr>
            <w:tcW w:w="4557" w:type="dxa"/>
            <w:gridSpan w:val="2"/>
            <w:tcBorders>
              <w:left w:val="single" w:sz="4" w:space="0" w:color="auto"/>
            </w:tcBorders>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Формирование прогностических моделей.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t xml:space="preserve">Управление изменениями </w:t>
            </w:r>
          </w:p>
        </w:tc>
        <w:tc>
          <w:tcPr>
            <w:tcW w:w="3259" w:type="dxa"/>
            <w:gridSpan w:val="2"/>
            <w:vMerge w:val="restart"/>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лидерство, позитивность мышления,  абстрактность мышления, выстраивание коммуникаций, выявление и решение проблем, адаптивность, гибкость</w:t>
            </w: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highlight w:val="cyan"/>
              </w:rPr>
            </w:pPr>
            <w:r w:rsidRPr="00B10B12">
              <w:rPr>
                <w:rFonts w:ascii="Times New Roman" w:hAnsi="Times New Roman"/>
                <w:sz w:val="28"/>
                <w:szCs w:val="28"/>
              </w:rPr>
              <w:t>Умение выявлять неэффективные процедуры и усовершенствовать их.</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Pr>
          <w:p w:rsidR="00B76331" w:rsidRPr="00B10B12" w:rsidRDefault="00B76331" w:rsidP="0026148E">
            <w:pPr>
              <w:spacing w:line="360" w:lineRule="exact"/>
              <w:jc w:val="both"/>
              <w:rPr>
                <w:rFonts w:ascii="Times New Roman" w:hAnsi="Times New Roman"/>
                <w:sz w:val="28"/>
                <w:szCs w:val="28"/>
                <w:highlight w:val="yellow"/>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highlight w:val="yellow"/>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определять и объяснять необходимость изменений для улучшения существующих процессов.</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Pr>
        <w:tc>
          <w:tcPr>
            <w:tcW w:w="2924" w:type="dxa"/>
            <w:vMerge/>
          </w:tcPr>
          <w:p w:rsidR="00B76331" w:rsidRPr="00B10B12" w:rsidRDefault="00B76331" w:rsidP="0026148E">
            <w:pPr>
              <w:spacing w:line="360" w:lineRule="exact"/>
              <w:jc w:val="both"/>
              <w:rPr>
                <w:rFonts w:ascii="Times New Roman" w:hAnsi="Times New Roman"/>
                <w:sz w:val="28"/>
                <w:szCs w:val="28"/>
                <w:highlight w:val="yellow"/>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highlight w:val="yellow"/>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выявить потенциальные возможности и последствия внедрения предложенных изменений; умение объяснить, как изменения скажутся на работе коллектива, отдела, государственного органа.</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65"/>
        </w:trPr>
        <w:tc>
          <w:tcPr>
            <w:tcW w:w="2924" w:type="dxa"/>
            <w:vMerge/>
          </w:tcPr>
          <w:p w:rsidR="00B76331" w:rsidRPr="00B10B12" w:rsidRDefault="00B76331" w:rsidP="0026148E">
            <w:pPr>
              <w:spacing w:line="360" w:lineRule="exact"/>
              <w:jc w:val="both"/>
              <w:rPr>
                <w:rFonts w:ascii="Times New Roman" w:hAnsi="Times New Roman"/>
                <w:sz w:val="28"/>
                <w:szCs w:val="28"/>
                <w:highlight w:val="yellow"/>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highlight w:val="yellow"/>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 xml:space="preserve">Умение находить поддержку среди сотрудников, коллег, населения в процессе внедрения изменений. </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723"/>
        </w:trPr>
        <w:tc>
          <w:tcPr>
            <w:tcW w:w="2924" w:type="dxa"/>
            <w:vMerge/>
          </w:tcPr>
          <w:p w:rsidR="00B76331" w:rsidRPr="00B10B12" w:rsidRDefault="00B76331" w:rsidP="0026148E">
            <w:pPr>
              <w:spacing w:line="360" w:lineRule="exact"/>
              <w:jc w:val="both"/>
              <w:rPr>
                <w:rFonts w:ascii="Times New Roman" w:hAnsi="Times New Roman"/>
                <w:sz w:val="28"/>
                <w:szCs w:val="28"/>
                <w:highlight w:val="yellow"/>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highlight w:val="yellow"/>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определить моменты, которые должны остаться неизменными.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lastRenderedPageBreak/>
              <w:t>Публичные выступления и внешние коммуникации</w:t>
            </w:r>
          </w:p>
        </w:tc>
        <w:tc>
          <w:tcPr>
            <w:tcW w:w="3259" w:type="dxa"/>
            <w:gridSpan w:val="2"/>
            <w:vMerge w:val="restart"/>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Коммуникабельность, энергичность, эмоциональный интеллект, уверенность в себе, экстроверсия</w:t>
            </w: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ораторского искусства. Выстраивание эффективных коммуникаций с широкой целевой аудиторией и на разных условиях взаимодействия.</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Навык подготовки и выступления перед коллегами (гражданами) на производственных совещаниях, семинарах и других мероприятиях.</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устанавливать зрительный контакт с аудиторией.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сжато и структурировано представить материал по вопросам, касающимся деятельности государственного органа.</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приводить обоснованные аргументы в поддержку защищаемой позиции; в конфликтных ситуациях, умение аргументировано и грамотно отстаивать свою точку зрения.</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создавать каналы обмена документами и информацией, в том числе в электронной форме, между органами власти, органами внебюджетных фондов в целях предоставления гражданам и организациям государственных услуг.</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Навык формирования запросов в государственные органы.</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t>Постановка задач и организация работы подчиненных</w:t>
            </w:r>
          </w:p>
        </w:tc>
        <w:tc>
          <w:tcPr>
            <w:tcW w:w="3259" w:type="dxa"/>
            <w:gridSpan w:val="2"/>
            <w:vMerge w:val="restart"/>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лидерство, коммуникабельность, выделение главного, расстановка </w:t>
            </w:r>
            <w:r w:rsidRPr="00B10B12">
              <w:rPr>
                <w:rFonts w:ascii="Times New Roman" w:hAnsi="Times New Roman"/>
                <w:sz w:val="28"/>
                <w:szCs w:val="28"/>
              </w:rPr>
              <w:lastRenderedPageBreak/>
              <w:t>приоритетов, терпение, системность, делегирование полномочий, методичность</w:t>
            </w: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lastRenderedPageBreak/>
              <w:t>Навыки постановки четких и понятных задач и организации деятельности структурного подразделения по их достижению.</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установления для себя и гражданских служащих, находящихся в подчинении, а также участников проектных групп, явных и конкретных задач и порядка действий, необходимых для достижения результатов в соответствии с плановыми и оперативными задачами.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определять структуру работы, направленной на достижение поставленных целей, задач.</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разбивать работу на этапы, определять время, необходимое на ее выполнение.</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делегировать и равномерно распределять рабочую нагрузку среди подчиненных с учетом их особенностей исполнения должностных обязанностей и квалификации.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координировать действия и деятельность сотрудников, подчиненных.</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выявлять случаи неэффективного использования ресурсов и оптимизировать распределение ресурсов.</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эффективно и результативно распределять и использовать человеческие и финансовые ресурсы, недвижимость и информацию. Умение перераспределять ресурсы.</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Управление проектами: навыки </w:t>
            </w:r>
            <w:r w:rsidRPr="00B10B12">
              <w:rPr>
                <w:rFonts w:ascii="Times New Roman" w:hAnsi="Times New Roman"/>
                <w:sz w:val="28"/>
                <w:szCs w:val="28"/>
              </w:rPr>
              <w:lastRenderedPageBreak/>
              <w:t>планирования и координации проектов от стадии инициирования до стадии завершения, навыки контроля условий, целей, процессов коммуникации, времени, рисков, затрат и издержек, качества итогового продукта, услуги.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309"/>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lastRenderedPageBreak/>
              <w:t>Контроль и оценка исполнения</w:t>
            </w:r>
          </w:p>
        </w:tc>
        <w:tc>
          <w:tcPr>
            <w:tcW w:w="3259" w:type="dxa"/>
            <w:gridSpan w:val="2"/>
            <w:vMerge w:val="restart"/>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организованность, целеустремленность,  концентрация внимания, память, ответственность,  доминантность, беспристрастность, пунктуальность</w:t>
            </w: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Навыки осуществления контроля над ходом исполнения документов, проектов и иных целей и задач структурного подразделения с учетом установленных сроков.</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Контроль за эффективным использованием всех ресурсов.</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sz w:val="28"/>
                <w:szCs w:val="28"/>
              </w:rPr>
              <w:t>Принятие управленческих решений</w:t>
            </w:r>
          </w:p>
        </w:tc>
        <w:tc>
          <w:tcPr>
            <w:tcW w:w="3259" w:type="dxa"/>
            <w:gridSpan w:val="2"/>
            <w:vMerge w:val="restart"/>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лидерство, аналитическое мышление, системность, видение,  прогнозирование, целеустремленность, ответственность, решительность</w:t>
            </w: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принимать решения на своем уровне ответственности, соблюдая установленную процедуру принятия решений.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Способность формулировать и выбирать альтернативы решения, принимая во внимание характер поставленной задачи и возможные последствия, в рамках полномочий, установленных по должности, и в соответствии с установленным порядком. </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Умение принимать решения в условиях неопределенности.</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Способность просчета рисков при принятии решений.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прогнозировать и анализировать последствия принятых решений.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sz w:val="28"/>
                <w:szCs w:val="28"/>
              </w:rPr>
            </w:pPr>
          </w:p>
        </w:tc>
        <w:tc>
          <w:tcPr>
            <w:tcW w:w="3259" w:type="dxa"/>
            <w:gridSpan w:val="2"/>
            <w:vMerge/>
          </w:tcPr>
          <w:p w:rsidR="00B76331" w:rsidRPr="00B10B12" w:rsidRDefault="00B76331" w:rsidP="0026148E">
            <w:pPr>
              <w:spacing w:line="360" w:lineRule="exact"/>
              <w:jc w:val="both"/>
              <w:rPr>
                <w:rFonts w:ascii="Times New Roman" w:hAnsi="Times New Roman"/>
                <w:sz w:val="28"/>
                <w:szCs w:val="28"/>
              </w:rPr>
            </w:pPr>
          </w:p>
        </w:tc>
        <w:tc>
          <w:tcPr>
            <w:tcW w:w="4557" w:type="dxa"/>
            <w:gridSpan w:val="2"/>
          </w:tcPr>
          <w:p w:rsidR="00B76331" w:rsidRPr="00B10B12" w:rsidRDefault="00B76331" w:rsidP="0026148E">
            <w:pPr>
              <w:spacing w:line="360" w:lineRule="exact"/>
              <w:jc w:val="both"/>
              <w:rPr>
                <w:rFonts w:ascii="Times New Roman" w:hAnsi="Times New Roman"/>
                <w:sz w:val="28"/>
                <w:szCs w:val="28"/>
              </w:rPr>
            </w:pPr>
            <w:r w:rsidRPr="00B10B12">
              <w:rPr>
                <w:rFonts w:ascii="Times New Roman" w:hAnsi="Times New Roman"/>
                <w:sz w:val="28"/>
                <w:szCs w:val="28"/>
              </w:rPr>
              <w:t xml:space="preserve">Умение брать личную ответственность за принятие </w:t>
            </w:r>
            <w:r w:rsidRPr="00B10B12">
              <w:rPr>
                <w:rFonts w:ascii="Times New Roman" w:hAnsi="Times New Roman"/>
                <w:sz w:val="28"/>
                <w:szCs w:val="28"/>
              </w:rPr>
              <w:lastRenderedPageBreak/>
              <w:t>рискованных решений.</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val="restart"/>
          </w:tcPr>
          <w:p w:rsidR="00B76331" w:rsidRPr="00B54D60" w:rsidRDefault="00B76331" w:rsidP="0026148E">
            <w:pPr>
              <w:spacing w:line="360" w:lineRule="exact"/>
              <w:jc w:val="both"/>
              <w:rPr>
                <w:rFonts w:ascii="Times New Roman" w:hAnsi="Times New Roman"/>
                <w:b/>
                <w:sz w:val="28"/>
                <w:szCs w:val="28"/>
              </w:rPr>
            </w:pPr>
            <w:r w:rsidRPr="00B54D60">
              <w:rPr>
                <w:rFonts w:ascii="Times New Roman" w:hAnsi="Times New Roman"/>
                <w:b/>
                <w:bCs/>
                <w:sz w:val="28"/>
                <w:szCs w:val="28"/>
              </w:rPr>
              <w:lastRenderedPageBreak/>
              <w:t>Мотивирование и развитие подчиненных</w:t>
            </w:r>
          </w:p>
        </w:tc>
        <w:tc>
          <w:tcPr>
            <w:tcW w:w="3259" w:type="dxa"/>
            <w:gridSpan w:val="2"/>
            <w:vMerge w:val="restart"/>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лидерство, позитивность, умение видеть и находить применение талантам</w:t>
            </w: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распределять задачи исходя из знаний, опыта, способностей, личных качеств и мотивации  подчиненных для обеспечения своевременности и качества исполнения задач подразделения.  Навык оценки деятельности  подчиненных, и премирования персонала.</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bCs/>
                <w:sz w:val="28"/>
                <w:szCs w:val="28"/>
              </w:rPr>
            </w:pPr>
          </w:p>
        </w:tc>
        <w:tc>
          <w:tcPr>
            <w:tcW w:w="325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мотивировать коллег и подчиненных на профессиональное развитие, повышение общего, культурного уровня. Навык создания возможностей, как для формального, так и неформального обучения.</w:t>
            </w:r>
          </w:p>
        </w:tc>
      </w:tr>
      <w:tr w:rsidR="00B76331" w:rsidRPr="00B10B12" w:rsidTr="00B54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3" w:type="dxa"/>
          <w:trHeight w:val="475"/>
        </w:trPr>
        <w:tc>
          <w:tcPr>
            <w:tcW w:w="2924" w:type="dxa"/>
            <w:vMerge/>
          </w:tcPr>
          <w:p w:rsidR="00B76331" w:rsidRPr="00B10B12" w:rsidRDefault="00B76331" w:rsidP="0026148E">
            <w:pPr>
              <w:spacing w:line="360" w:lineRule="exact"/>
              <w:jc w:val="both"/>
              <w:rPr>
                <w:rFonts w:ascii="Times New Roman" w:hAnsi="Times New Roman"/>
                <w:bCs/>
                <w:sz w:val="28"/>
                <w:szCs w:val="28"/>
              </w:rPr>
            </w:pPr>
          </w:p>
        </w:tc>
        <w:tc>
          <w:tcPr>
            <w:tcW w:w="3259" w:type="dxa"/>
            <w:gridSpan w:val="2"/>
            <w:vMerge/>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p>
        </w:tc>
        <w:tc>
          <w:tcPr>
            <w:tcW w:w="4557" w:type="dxa"/>
            <w:gridSpan w:val="2"/>
          </w:tcPr>
          <w:p w:rsidR="00B76331" w:rsidRPr="00B10B12" w:rsidRDefault="00B76331" w:rsidP="00261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Times New Roman" w:hAnsi="Times New Roman"/>
                <w:sz w:val="28"/>
                <w:szCs w:val="28"/>
              </w:rPr>
            </w:pPr>
            <w:r w:rsidRPr="00B10B12">
              <w:rPr>
                <w:rFonts w:ascii="Times New Roman" w:hAnsi="Times New Roman"/>
                <w:sz w:val="28"/>
                <w:szCs w:val="28"/>
              </w:rPr>
              <w:t>Умение отмечать и поощрять эффективные действия гражданских служащих, находящихся в подчинении.</w:t>
            </w:r>
          </w:p>
        </w:tc>
      </w:tr>
    </w:tbl>
    <w:p w:rsidR="00B10B12" w:rsidRPr="00B10B12" w:rsidRDefault="00B10B12" w:rsidP="00B10B12">
      <w:pPr>
        <w:jc w:val="both"/>
        <w:rPr>
          <w:rFonts w:ascii="Times New Roman" w:hAnsi="Times New Roman"/>
          <w:sz w:val="28"/>
          <w:szCs w:val="28"/>
        </w:rPr>
        <w:sectPr w:rsidR="00B10B12" w:rsidRPr="00B10B12" w:rsidSect="00B10B12">
          <w:pgSz w:w="11906" w:h="16838"/>
          <w:pgMar w:top="680" w:right="567" w:bottom="1134" w:left="284" w:header="709" w:footer="709" w:gutter="0"/>
          <w:cols w:space="720"/>
        </w:sectPr>
      </w:pPr>
    </w:p>
    <w:p w:rsidR="00B10B12" w:rsidRPr="00B10B12" w:rsidRDefault="00B10B12">
      <w:pPr>
        <w:rPr>
          <w:rFonts w:ascii="Times New Roman" w:hAnsi="Times New Roman"/>
          <w:sz w:val="28"/>
          <w:szCs w:val="28"/>
        </w:rPr>
      </w:pPr>
    </w:p>
    <w:sectPr w:rsidR="00B10B12" w:rsidRPr="00B10B12" w:rsidSect="00B10B12">
      <w:pgSz w:w="16838" w:h="11906" w:orient="landscape"/>
      <w:pgMar w:top="284" w:right="678" w:bottom="568"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A4" w:rsidRDefault="00615DA4" w:rsidP="0072530C">
      <w:pPr>
        <w:spacing w:after="0" w:line="240" w:lineRule="auto"/>
      </w:pPr>
      <w:r>
        <w:separator/>
      </w:r>
    </w:p>
  </w:endnote>
  <w:endnote w:type="continuationSeparator" w:id="0">
    <w:p w:rsidR="00615DA4" w:rsidRDefault="00615DA4" w:rsidP="00725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A4" w:rsidRDefault="00615DA4" w:rsidP="0072530C">
      <w:pPr>
        <w:spacing w:after="0" w:line="240" w:lineRule="auto"/>
      </w:pPr>
      <w:r>
        <w:separator/>
      </w:r>
    </w:p>
  </w:footnote>
  <w:footnote w:type="continuationSeparator" w:id="0">
    <w:p w:rsidR="00615DA4" w:rsidRDefault="00615DA4" w:rsidP="0072530C">
      <w:pPr>
        <w:spacing w:after="0" w:line="240" w:lineRule="auto"/>
      </w:pPr>
      <w:r>
        <w:continuationSeparator/>
      </w:r>
    </w:p>
  </w:footnote>
  <w:footnote w:id="1">
    <w:p w:rsidR="00E86C18" w:rsidRPr="002A1E3B" w:rsidRDefault="00E86C18" w:rsidP="0072530C">
      <w:pPr>
        <w:pStyle w:val="a4"/>
        <w:rPr>
          <w:rFonts w:ascii="Times New Roman" w:hAnsi="Times New Roman"/>
        </w:rPr>
      </w:pPr>
      <w:r>
        <w:rPr>
          <w:rStyle w:val="af"/>
        </w:rPr>
        <w:footnoteRef/>
      </w:r>
      <w:r>
        <w:t xml:space="preserve"> </w:t>
      </w:r>
      <w:r w:rsidRPr="002A1E3B">
        <w:rPr>
          <w:rFonts w:ascii="Times New Roman" w:hAnsi="Times New Roman"/>
        </w:rPr>
        <w:t>Статья 2 Федерального закона от 29 декабря 2012 г. № 273-ФЗ «Об образовании в Российской Федерации».</w:t>
      </w:r>
    </w:p>
  </w:footnote>
  <w:footnote w:id="2">
    <w:p w:rsidR="00E86C18" w:rsidRPr="002A1E3B" w:rsidRDefault="00E86C18" w:rsidP="0072530C">
      <w:pPr>
        <w:pStyle w:val="a4"/>
        <w:rPr>
          <w:rFonts w:ascii="Times New Roman" w:hAnsi="Times New Roman"/>
        </w:rPr>
      </w:pPr>
      <w:r w:rsidRPr="002A1E3B">
        <w:rPr>
          <w:rStyle w:val="af"/>
          <w:rFonts w:ascii="Times New Roman" w:hAnsi="Times New Roman"/>
        </w:rPr>
        <w:footnoteRef/>
      </w:r>
      <w:r w:rsidRPr="002A1E3B">
        <w:rPr>
          <w:rFonts w:ascii="Times New Roman" w:hAnsi="Times New Roman"/>
        </w:rPr>
        <w:t xml:space="preserve"> Статья 2 Федерального закона от 29 декабря 2012 г. № 273-ФЗ «Об образовании в Российской Федерации».</w:t>
      </w:r>
    </w:p>
  </w:footnote>
  <w:footnote w:id="3">
    <w:p w:rsidR="00E86C18" w:rsidRPr="002A1E3B" w:rsidRDefault="00E86C18" w:rsidP="0072530C">
      <w:pPr>
        <w:pStyle w:val="a4"/>
        <w:jc w:val="both"/>
        <w:rPr>
          <w:rFonts w:ascii="Times New Roman" w:hAnsi="Times New Roman"/>
        </w:rPr>
      </w:pPr>
      <w:r w:rsidRPr="002A1E3B">
        <w:rPr>
          <w:rStyle w:val="af"/>
          <w:rFonts w:ascii="Times New Roman" w:hAnsi="Times New Roman"/>
        </w:rPr>
        <w:footnoteRef/>
      </w:r>
      <w:r w:rsidRPr="002A1E3B">
        <w:rPr>
          <w:rFonts w:ascii="Times New Roman" w:hAnsi="Times New Roman"/>
        </w:rPr>
        <w:t xml:space="preserve"> Статья 10 Федерального закона от 29 декабря 2012 г. № 273-ФЗ «Об образовании в Российской Федерации».</w:t>
      </w:r>
    </w:p>
  </w:footnote>
  <w:footnote w:id="4">
    <w:p w:rsidR="00E86C18" w:rsidRDefault="00E86C18" w:rsidP="0072530C">
      <w:pPr>
        <w:pStyle w:val="a4"/>
      </w:pPr>
      <w:r w:rsidRPr="002A1E3B">
        <w:rPr>
          <w:rStyle w:val="af"/>
          <w:rFonts w:ascii="Times New Roman" w:hAnsi="Times New Roman"/>
        </w:rPr>
        <w:footnoteRef/>
      </w:r>
      <w:r w:rsidRPr="002A1E3B">
        <w:rPr>
          <w:rFonts w:ascii="Times New Roman" w:hAnsi="Times New Roman"/>
        </w:rPr>
        <w:t xml:space="preserve"> Статья 2 Федерального</w:t>
      </w:r>
      <w:r>
        <w:rPr>
          <w:rFonts w:ascii="Times New Roman" w:hAnsi="Times New Roman"/>
        </w:rPr>
        <w:t xml:space="preserve"> закона от 29 декабря 2012 г. № 273-ФЗ «Об образовании в Российской Федерации».</w:t>
      </w:r>
    </w:p>
  </w:footnote>
  <w:footnote w:id="5">
    <w:p w:rsidR="00E86C18" w:rsidRDefault="00E86C18" w:rsidP="0072530C">
      <w:pPr>
        <w:pStyle w:val="a4"/>
      </w:pPr>
      <w:r>
        <w:rPr>
          <w:rStyle w:val="af"/>
        </w:rPr>
        <w:footnoteRef/>
      </w:r>
      <w:r>
        <w:t xml:space="preserve"> Статья 2 </w:t>
      </w:r>
      <w:r>
        <w:rPr>
          <w:rFonts w:ascii="Times New Roman" w:hAnsi="Times New Roman"/>
        </w:rPr>
        <w:t>Федеральный закон от 29 декабря 2012 г. № 273-ФЗ «Об образовании в Российской Федерации».</w:t>
      </w:r>
    </w:p>
  </w:footnote>
  <w:footnote w:id="6">
    <w:p w:rsidR="00E86C18" w:rsidRDefault="00E86C18" w:rsidP="0072530C">
      <w:pPr>
        <w:pStyle w:val="a4"/>
        <w:jc w:val="both"/>
      </w:pPr>
      <w:r>
        <w:rPr>
          <w:rStyle w:val="af"/>
        </w:rPr>
        <w:footnoteRef/>
      </w:r>
      <w:r>
        <w:t xml:space="preserve"> </w:t>
      </w:r>
      <w:r>
        <w:rPr>
          <w:rFonts w:ascii="Times New Roman" w:hAnsi="Times New Roman"/>
        </w:rPr>
        <w:t>Общероссийский классификатор специальностей по образованию, утвержденный Постановлением Государственного комитета Российской Федерации по стандартизации и метрологии от 30 сентября 2003 г.                  № 276-ст.</w:t>
      </w:r>
    </w:p>
  </w:footnote>
  <w:footnote w:id="7">
    <w:p w:rsidR="00E86C18" w:rsidRDefault="00E86C18" w:rsidP="0072530C">
      <w:pPr>
        <w:pStyle w:val="a4"/>
        <w:rPr>
          <w:rFonts w:ascii="Times New Roman" w:hAnsi="Times New Roman"/>
        </w:rPr>
      </w:pPr>
      <w:r>
        <w:rPr>
          <w:rStyle w:val="af"/>
          <w:rFonts w:ascii="Times New Roman" w:hAnsi="Times New Roman"/>
        </w:rPr>
        <w:footnoteRef/>
      </w:r>
      <w:r>
        <w:rPr>
          <w:rFonts w:ascii="Times New Roman" w:hAnsi="Times New Roman"/>
        </w:rPr>
        <w:t xml:space="preserve"> Статья 2 Федерального закона от 29 декабря 2012 г. № 273-ФЗ «Об образовании в Российской Федерации».</w:t>
      </w:r>
    </w:p>
  </w:footnote>
  <w:footnote w:id="8">
    <w:p w:rsidR="00E86C18" w:rsidRDefault="00E86C18" w:rsidP="0072530C">
      <w:pPr>
        <w:pStyle w:val="a4"/>
        <w:jc w:val="both"/>
        <w:rPr>
          <w:rFonts w:ascii="Times New Roman" w:hAnsi="Times New Roman"/>
        </w:rPr>
      </w:pPr>
      <w:r>
        <w:rPr>
          <w:rStyle w:val="af"/>
          <w:rFonts w:ascii="Times New Roman" w:hAnsi="Times New Roman"/>
        </w:rPr>
        <w:footnoteRef/>
      </w:r>
      <w:r>
        <w:rPr>
          <w:rFonts w:ascii="Times New Roman" w:hAnsi="Times New Roman"/>
        </w:rPr>
        <w:t xml:space="preserve">  Приводятся в графе 5 таблицы «Функциональные квалификационные требования», содержащейся во втором разделе Справочника квалификационных требований к должностям гражданской службы.</w:t>
      </w:r>
    </w:p>
  </w:footnote>
  <w:footnote w:id="9">
    <w:p w:rsidR="00E86C18" w:rsidRDefault="00E86C18" w:rsidP="0072530C">
      <w:pPr>
        <w:pStyle w:val="a4"/>
        <w:jc w:val="both"/>
      </w:pPr>
      <w:r>
        <w:rPr>
          <w:rStyle w:val="af"/>
        </w:rPr>
        <w:footnoteRef/>
      </w:r>
      <w:r>
        <w:t xml:space="preserve"> </w:t>
      </w:r>
      <w:r>
        <w:rPr>
          <w:rStyle w:val="af"/>
        </w:rPr>
        <w:footnoteRef/>
      </w:r>
      <w:r>
        <w:t xml:space="preserve"> </w:t>
      </w:r>
      <w:r>
        <w:rPr>
          <w:rFonts w:ascii="Times New Roman" w:hAnsi="Times New Roman"/>
        </w:rPr>
        <w:t>Приводятся в графах 6-8 таблицы «Функциональные квалификационные требования», содержащейся во втором разделе Справочника квалификационных требований к должностям гражданской службы.</w:t>
      </w:r>
    </w:p>
  </w:footnote>
  <w:footnote w:id="10">
    <w:p w:rsidR="00E86C18" w:rsidRDefault="00E86C18" w:rsidP="0072530C">
      <w:pPr>
        <w:pStyle w:val="a4"/>
        <w:jc w:val="both"/>
      </w:pPr>
      <w:r>
        <w:rPr>
          <w:rStyle w:val="af"/>
        </w:rPr>
        <w:footnoteRef/>
      </w:r>
      <w:r>
        <w:t xml:space="preserve"> </w:t>
      </w:r>
      <w:r w:rsidRPr="00E0162F">
        <w:rPr>
          <w:rFonts w:ascii="Times New Roman" w:hAnsi="Times New Roman"/>
        </w:rPr>
        <w:t xml:space="preserve">Перечисляются в графе </w:t>
      </w:r>
      <w:r>
        <w:rPr>
          <w:rFonts w:ascii="Times New Roman" w:hAnsi="Times New Roman"/>
        </w:rPr>
        <w:t>6</w:t>
      </w:r>
      <w:r w:rsidRPr="00E0162F">
        <w:rPr>
          <w:rFonts w:ascii="Times New Roman" w:hAnsi="Times New Roman"/>
        </w:rPr>
        <w:t xml:space="preserve"> </w:t>
      </w:r>
      <w:r>
        <w:rPr>
          <w:rFonts w:ascii="Times New Roman" w:hAnsi="Times New Roman"/>
        </w:rPr>
        <w:t>таблицы «Функциональные квалификационные требования»</w:t>
      </w:r>
      <w:r w:rsidRPr="00E0162F">
        <w:rPr>
          <w:rFonts w:ascii="Times New Roman" w:hAnsi="Times New Roman"/>
        </w:rPr>
        <w:t xml:space="preserve"> в следующем порядке: федеральные конституционные законы, кодексы, федеральные законы, постановления Правительства Российской Федерации, нормативные правовые акты государственных органов.</w:t>
      </w:r>
    </w:p>
  </w:footnote>
  <w:footnote w:id="11">
    <w:p w:rsidR="00E86C18" w:rsidRDefault="00E86C18" w:rsidP="0072530C">
      <w:pPr>
        <w:pStyle w:val="a4"/>
        <w:jc w:val="both"/>
      </w:pPr>
      <w:r>
        <w:rPr>
          <w:rStyle w:val="af"/>
        </w:rPr>
        <w:footnoteRef/>
      </w:r>
      <w:r>
        <w:t xml:space="preserve"> </w:t>
      </w:r>
      <w:r w:rsidRPr="00D317D2">
        <w:rPr>
          <w:rFonts w:ascii="Times New Roman" w:hAnsi="Times New Roman"/>
        </w:rPr>
        <w:t>При этом рекомендуется руководствоваться подхода</w:t>
      </w:r>
      <w:r>
        <w:rPr>
          <w:rFonts w:ascii="Times New Roman" w:hAnsi="Times New Roman"/>
        </w:rPr>
        <w:t>ми, содержащимися в Методическом</w:t>
      </w:r>
      <w:r w:rsidRPr="00D317D2">
        <w:rPr>
          <w:rFonts w:ascii="Times New Roman" w:hAnsi="Times New Roman"/>
        </w:rPr>
        <w:t xml:space="preserve"> </w:t>
      </w:r>
      <w:r>
        <w:rPr>
          <w:rFonts w:ascii="Times New Roman" w:hAnsi="Times New Roman"/>
        </w:rPr>
        <w:t>инструментарии</w:t>
      </w:r>
      <w:r w:rsidRPr="00D317D2">
        <w:rPr>
          <w:rFonts w:ascii="Times New Roman" w:hAnsi="Times New Roman"/>
        </w:rPr>
        <w:t xml:space="preserve"> по внедрению комплексной оценки профессиональной служебной деятельности государственных гражданских служащих</w:t>
      </w:r>
    </w:p>
  </w:footnote>
  <w:footnote w:id="12">
    <w:p w:rsidR="00E86C18" w:rsidRDefault="00E86C18" w:rsidP="0072530C">
      <w:pPr>
        <w:pStyle w:val="a4"/>
        <w:jc w:val="both"/>
      </w:pPr>
      <w:r>
        <w:rPr>
          <w:rStyle w:val="af"/>
        </w:rPr>
        <w:footnoteRef/>
      </w:r>
      <w:r>
        <w:t xml:space="preserve"> </w:t>
      </w:r>
      <w:r>
        <w:rPr>
          <w:rFonts w:ascii="Times New Roman" w:hAnsi="Times New Roman"/>
        </w:rPr>
        <w:t>Белая область означает отсутствие требования к конкретным знаниям для конкретной категории должностей государственной гражданской службы, серая – их наличие.</w:t>
      </w:r>
      <w:r>
        <w:t xml:space="preserve">  </w:t>
      </w:r>
    </w:p>
  </w:footnote>
  <w:footnote w:id="13">
    <w:p w:rsidR="00E86C18" w:rsidRDefault="00E86C18" w:rsidP="00541DE7">
      <w:pPr>
        <w:pStyle w:val="a4"/>
        <w:ind w:right="-739"/>
        <w:jc w:val="both"/>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 № 276-ст.</w:t>
      </w:r>
    </w:p>
  </w:footnote>
  <w:footnote w:id="14">
    <w:p w:rsidR="00E86C18" w:rsidRDefault="00E86C18" w:rsidP="00541DE7">
      <w:pPr>
        <w:pStyle w:val="a4"/>
        <w:ind w:right="-739"/>
        <w:jc w:val="both"/>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 № 276-ст.</w:t>
      </w:r>
    </w:p>
  </w:footnote>
  <w:footnote w:id="15">
    <w:p w:rsidR="00E86C18" w:rsidRDefault="00E86C18" w:rsidP="00541DE7">
      <w:pPr>
        <w:pStyle w:val="a4"/>
        <w:ind w:right="-739"/>
        <w:jc w:val="both"/>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 № 276-ст.</w:t>
      </w:r>
    </w:p>
  </w:footnote>
  <w:footnote w:id="16">
    <w:p w:rsidR="00E86C18" w:rsidRPr="00E16D83" w:rsidRDefault="00E86C18" w:rsidP="0072530C">
      <w:pPr>
        <w:pStyle w:val="a4"/>
        <w:jc w:val="both"/>
        <w:rPr>
          <w:rFonts w:ascii="Times New Roman" w:hAnsi="Times New Roman"/>
        </w:rPr>
      </w:pPr>
      <w:r w:rsidRPr="00E16D83">
        <w:rPr>
          <w:rStyle w:val="af"/>
          <w:rFonts w:ascii="Times New Roman" w:hAnsi="Times New Roman"/>
        </w:rPr>
        <w:footnoteRef/>
      </w:r>
      <w:r w:rsidRPr="00E16D83">
        <w:rPr>
          <w:rFonts w:ascii="Times New Roman" w:hAnsi="Times New Roman"/>
        </w:rP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17">
    <w:p w:rsidR="00E86C18" w:rsidRPr="00791CC1" w:rsidRDefault="00E86C18" w:rsidP="0072530C">
      <w:pPr>
        <w:pStyle w:val="a4"/>
        <w:jc w:val="both"/>
        <w:rPr>
          <w:rFonts w:ascii="Times New Roman" w:hAnsi="Times New Roman"/>
        </w:rPr>
      </w:pPr>
      <w:r w:rsidRPr="00791CC1">
        <w:rPr>
          <w:rStyle w:val="af"/>
          <w:rFonts w:ascii="Times New Roman" w:hAnsi="Times New Roman"/>
        </w:rPr>
        <w:footnoteRef/>
      </w:r>
      <w:r w:rsidRPr="00791CC1">
        <w:rPr>
          <w:rFonts w:ascii="Times New Roman" w:hAnsi="Times New Roman"/>
        </w:rP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18">
    <w:p w:rsidR="00E86C18" w:rsidRPr="00E16D83" w:rsidRDefault="00E86C18" w:rsidP="0072530C">
      <w:pPr>
        <w:pStyle w:val="a4"/>
        <w:jc w:val="both"/>
        <w:rPr>
          <w:rFonts w:ascii="Times New Roman" w:hAnsi="Times New Roman"/>
        </w:rPr>
      </w:pPr>
      <w:r w:rsidRPr="00E16D83">
        <w:rPr>
          <w:rStyle w:val="af"/>
          <w:rFonts w:ascii="Times New Roman" w:hAnsi="Times New Roman"/>
        </w:rPr>
        <w:footnoteRef/>
      </w:r>
      <w:r w:rsidRPr="00E16D83">
        <w:rPr>
          <w:rFonts w:ascii="Times New Roman" w:hAnsi="Times New Roman"/>
        </w:rP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19">
    <w:p w:rsidR="00E86C18" w:rsidRPr="00791CC1" w:rsidRDefault="00E86C18" w:rsidP="0072530C">
      <w:pPr>
        <w:pStyle w:val="a4"/>
        <w:jc w:val="both"/>
        <w:rPr>
          <w:rFonts w:ascii="Times New Roman" w:hAnsi="Times New Roman"/>
        </w:rPr>
      </w:pPr>
      <w:r w:rsidRPr="00791CC1">
        <w:rPr>
          <w:rStyle w:val="af"/>
          <w:rFonts w:ascii="Times New Roman" w:hAnsi="Times New Roman"/>
        </w:rPr>
        <w:footnoteRef/>
      </w:r>
      <w:r w:rsidRPr="00791CC1">
        <w:rPr>
          <w:rFonts w:ascii="Times New Roman" w:hAnsi="Times New Roman"/>
        </w:rPr>
        <w:t xml:space="preserve"> В соответствии с Общероссийским классификатором специальностей по образованию (ОК 009-2003), утвержденным Постановлением Госстандарта Российской Федерации от 30 сентября 2003 года № 276-ст</w:t>
      </w:r>
      <w:r>
        <w:rPr>
          <w:rFonts w:ascii="Times New Roman" w:hAnsi="Times New Roman"/>
        </w:rPr>
        <w:t>.</w:t>
      </w:r>
    </w:p>
  </w:footnote>
  <w:footnote w:id="20">
    <w:p w:rsidR="00E86C18" w:rsidRPr="00E16D83" w:rsidRDefault="00E86C18" w:rsidP="0072530C">
      <w:pPr>
        <w:pStyle w:val="a4"/>
        <w:jc w:val="both"/>
        <w:rPr>
          <w:rFonts w:ascii="Times New Roman" w:hAnsi="Times New Roman"/>
        </w:rPr>
      </w:pPr>
      <w:r w:rsidRPr="00E16D83">
        <w:rPr>
          <w:rStyle w:val="af"/>
          <w:rFonts w:ascii="Times New Roman" w:hAnsi="Times New Roman"/>
        </w:rPr>
        <w:footnoteRef/>
      </w:r>
      <w:r>
        <w:rPr>
          <w:rFonts w:ascii="Times New Roman" w:hAnsi="Times New Roman"/>
        </w:rP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21">
    <w:p w:rsidR="00E86C18" w:rsidRPr="00791CC1" w:rsidRDefault="00E86C18" w:rsidP="0072530C">
      <w:pPr>
        <w:pStyle w:val="a4"/>
        <w:jc w:val="both"/>
        <w:rPr>
          <w:rFonts w:ascii="Times New Roman" w:hAnsi="Times New Roman"/>
        </w:rPr>
      </w:pPr>
      <w:r w:rsidRPr="00791CC1">
        <w:rPr>
          <w:rStyle w:val="af"/>
          <w:rFonts w:ascii="Times New Roman" w:hAnsi="Times New Roman"/>
        </w:rPr>
        <w:footnoteRef/>
      </w:r>
      <w:r w:rsidRPr="00791CC1">
        <w:rPr>
          <w:rFonts w:ascii="Times New Roman" w:hAnsi="Times New Roman"/>
        </w:rPr>
        <w:t xml:space="preserve"> В соответствии с Общероссийским классификатором специальностей по образованию (ОК 009-2003), утвержденным Постановлением Госстандарта Российской Федерации от 30 сентября 2003 года № 276-ст</w:t>
      </w:r>
      <w:r>
        <w:rPr>
          <w:rFonts w:ascii="Times New Roman" w:hAnsi="Times New Roman"/>
        </w:rPr>
        <w:t>.</w:t>
      </w:r>
    </w:p>
  </w:footnote>
  <w:footnote w:id="22">
    <w:p w:rsidR="00E86C18" w:rsidRPr="003E100E"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23">
    <w:p w:rsidR="00E86C18" w:rsidRPr="001D630C" w:rsidRDefault="00E86C18" w:rsidP="0072530C">
      <w:pPr>
        <w:spacing w:after="0"/>
        <w:ind w:right="-737"/>
        <w:jc w:val="both"/>
        <w:rPr>
          <w:rFonts w:ascii="Times New Roman" w:hAnsi="Times New Roman"/>
          <w:sz w:val="20"/>
          <w:szCs w:val="20"/>
        </w:rPr>
      </w:pPr>
      <w:r w:rsidRPr="003E100E">
        <w:rPr>
          <w:rStyle w:val="af"/>
          <w:rFonts w:ascii="Times New Roman" w:hAnsi="Times New Roman"/>
          <w:sz w:val="20"/>
          <w:szCs w:val="20"/>
        </w:rPr>
        <w:footnoteRef/>
      </w:r>
      <w:r w:rsidRPr="003E100E">
        <w:rPr>
          <w:rFonts w:ascii="Times New Roman" w:hAnsi="Times New Roman"/>
          <w:sz w:val="20"/>
          <w:szCs w:val="20"/>
        </w:rPr>
        <w:t xml:space="preserve"> 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sz w:val="20"/>
          <w:szCs w:val="20"/>
        </w:rPr>
        <w:t>дерации от 30 сентября 2003 г. № 276-ст.</w:t>
      </w:r>
    </w:p>
  </w:footnote>
  <w:footnote w:id="24">
    <w:p w:rsidR="00E86C18" w:rsidRDefault="00E86C18" w:rsidP="0072530C">
      <w:pPr>
        <w:pStyle w:val="a4"/>
        <w:ind w:right="-739"/>
        <w:jc w:val="both"/>
      </w:pPr>
      <w:r>
        <w:rPr>
          <w:rStyle w:val="af"/>
        </w:rPr>
        <w:footnoteRef/>
      </w:r>
      <w:r>
        <w:t xml:space="preserve"> </w:t>
      </w:r>
      <w:r w:rsidRPr="003D0B36">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25">
    <w:p w:rsidR="00E86C18" w:rsidRDefault="00E86C18" w:rsidP="0072530C">
      <w:pPr>
        <w:pStyle w:val="a4"/>
        <w:ind w:right="-739"/>
      </w:pPr>
      <w:r>
        <w:rPr>
          <w:rStyle w:val="af"/>
        </w:rPr>
        <w:footnoteRef/>
      </w:r>
      <w: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w:t>
      </w:r>
      <w:r w:rsidRPr="003E100E">
        <w:rPr>
          <w:rFonts w:ascii="Times New Roman" w:hAnsi="Times New Roman"/>
        </w:rPr>
        <w:t xml:space="preserve"> № 276-ст.</w:t>
      </w:r>
    </w:p>
  </w:footnote>
  <w:footnote w:id="26">
    <w:p w:rsidR="00E86C18" w:rsidRPr="003E100E"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27">
    <w:p w:rsidR="00E86C18" w:rsidRPr="001D630C" w:rsidRDefault="00E86C18" w:rsidP="0072530C">
      <w:pPr>
        <w:spacing w:after="0"/>
        <w:ind w:right="-737"/>
        <w:jc w:val="both"/>
        <w:rPr>
          <w:rFonts w:ascii="Times New Roman" w:hAnsi="Times New Roman"/>
          <w:sz w:val="20"/>
          <w:szCs w:val="20"/>
        </w:rPr>
      </w:pPr>
      <w:r w:rsidRPr="003E100E">
        <w:rPr>
          <w:rStyle w:val="af"/>
          <w:rFonts w:ascii="Times New Roman" w:hAnsi="Times New Roman"/>
          <w:sz w:val="20"/>
          <w:szCs w:val="20"/>
        </w:rPr>
        <w:footnoteRef/>
      </w:r>
      <w:r w:rsidRPr="003E100E">
        <w:rPr>
          <w:rFonts w:ascii="Times New Roman" w:hAnsi="Times New Roman"/>
          <w:sz w:val="20"/>
          <w:szCs w:val="20"/>
        </w:rPr>
        <w:t xml:space="preserve"> 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sz w:val="20"/>
          <w:szCs w:val="20"/>
        </w:rPr>
        <w:t>дерации от 30 сентября 2003 г. № 276-ст.</w:t>
      </w:r>
    </w:p>
  </w:footnote>
  <w:footnote w:id="28">
    <w:p w:rsidR="00E86C18" w:rsidRDefault="00E86C18" w:rsidP="0072530C">
      <w:pPr>
        <w:pStyle w:val="a4"/>
        <w:ind w:right="-739"/>
        <w:jc w:val="both"/>
      </w:pPr>
      <w:r>
        <w:rPr>
          <w:rStyle w:val="af"/>
        </w:rPr>
        <w:footnoteRef/>
      </w:r>
      <w:r>
        <w:t xml:space="preserve"> </w:t>
      </w:r>
      <w:r w:rsidRPr="003D0B36">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29">
    <w:p w:rsidR="00E86C18" w:rsidRDefault="00E86C18" w:rsidP="0072530C">
      <w:pPr>
        <w:pStyle w:val="a4"/>
        <w:ind w:right="-739"/>
      </w:pPr>
      <w:r>
        <w:rPr>
          <w:rStyle w:val="af"/>
        </w:rPr>
        <w:footnoteRef/>
      </w:r>
      <w: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w:t>
      </w:r>
      <w:r w:rsidRPr="003E100E">
        <w:rPr>
          <w:rFonts w:ascii="Times New Roman" w:hAnsi="Times New Roman"/>
        </w:rPr>
        <w:t xml:space="preserve"> № 276-ст.</w:t>
      </w:r>
    </w:p>
  </w:footnote>
  <w:footnote w:id="30">
    <w:p w:rsidR="00E86C18" w:rsidRPr="00E35B44"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 № 276-ст.</w:t>
      </w:r>
    </w:p>
  </w:footnote>
  <w:footnote w:id="31">
    <w:p w:rsidR="00E86C18" w:rsidRPr="003E100E"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32">
    <w:p w:rsidR="00E86C18" w:rsidRPr="001D630C" w:rsidRDefault="00E86C18" w:rsidP="0072530C">
      <w:pPr>
        <w:spacing w:after="0"/>
        <w:ind w:right="-737"/>
        <w:jc w:val="both"/>
        <w:rPr>
          <w:rFonts w:ascii="Times New Roman" w:hAnsi="Times New Roman"/>
          <w:sz w:val="20"/>
          <w:szCs w:val="20"/>
        </w:rPr>
      </w:pPr>
      <w:r w:rsidRPr="003E100E">
        <w:rPr>
          <w:rStyle w:val="af"/>
          <w:rFonts w:ascii="Times New Roman" w:hAnsi="Times New Roman"/>
          <w:sz w:val="20"/>
          <w:szCs w:val="20"/>
        </w:rPr>
        <w:footnoteRef/>
      </w:r>
      <w:r w:rsidRPr="003E100E">
        <w:rPr>
          <w:rFonts w:ascii="Times New Roman" w:hAnsi="Times New Roman"/>
          <w:sz w:val="20"/>
          <w:szCs w:val="20"/>
        </w:rPr>
        <w:t xml:space="preserve"> 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sz w:val="20"/>
          <w:szCs w:val="20"/>
        </w:rPr>
        <w:t>дерации от 30 сентября 2003 г. № 276-ст.</w:t>
      </w:r>
    </w:p>
  </w:footnote>
  <w:footnote w:id="33">
    <w:p w:rsidR="00E86C18" w:rsidRDefault="00E86C18" w:rsidP="0072530C">
      <w:pPr>
        <w:pStyle w:val="a4"/>
        <w:ind w:right="-739"/>
        <w:jc w:val="both"/>
      </w:pPr>
      <w:r>
        <w:rPr>
          <w:rStyle w:val="af"/>
        </w:rPr>
        <w:footnoteRef/>
      </w:r>
      <w:r>
        <w:t xml:space="preserve"> </w:t>
      </w:r>
      <w:r w:rsidRPr="003D0B36">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34">
    <w:p w:rsidR="00E86C18" w:rsidRDefault="00E86C18" w:rsidP="0072530C">
      <w:pPr>
        <w:pStyle w:val="a4"/>
        <w:ind w:right="-739"/>
      </w:pPr>
      <w:r>
        <w:rPr>
          <w:rStyle w:val="af"/>
        </w:rPr>
        <w:footnoteRef/>
      </w:r>
      <w: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w:t>
      </w:r>
      <w:r w:rsidRPr="003E100E">
        <w:rPr>
          <w:rFonts w:ascii="Times New Roman" w:hAnsi="Times New Roman"/>
        </w:rPr>
        <w:t xml:space="preserve"> № 276-ст.</w:t>
      </w:r>
    </w:p>
  </w:footnote>
  <w:footnote w:id="35">
    <w:p w:rsidR="00E86C18" w:rsidRPr="003E100E"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36">
    <w:p w:rsidR="00E86C18" w:rsidRPr="001D630C" w:rsidRDefault="00E86C18" w:rsidP="0072530C">
      <w:pPr>
        <w:spacing w:after="0"/>
        <w:ind w:right="-737"/>
        <w:jc w:val="both"/>
        <w:rPr>
          <w:rFonts w:ascii="Times New Roman" w:hAnsi="Times New Roman"/>
          <w:sz w:val="20"/>
          <w:szCs w:val="20"/>
        </w:rPr>
      </w:pPr>
      <w:r w:rsidRPr="003E100E">
        <w:rPr>
          <w:rStyle w:val="af"/>
          <w:rFonts w:ascii="Times New Roman" w:hAnsi="Times New Roman"/>
          <w:sz w:val="20"/>
          <w:szCs w:val="20"/>
        </w:rPr>
        <w:footnoteRef/>
      </w:r>
      <w:r w:rsidRPr="003E100E">
        <w:rPr>
          <w:rFonts w:ascii="Times New Roman" w:hAnsi="Times New Roman"/>
          <w:sz w:val="20"/>
          <w:szCs w:val="20"/>
        </w:rPr>
        <w:t xml:space="preserve"> 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sz w:val="20"/>
          <w:szCs w:val="20"/>
        </w:rPr>
        <w:t>дерации от 30 сентября 2003 г. № 276-ст.</w:t>
      </w:r>
    </w:p>
  </w:footnote>
  <w:footnote w:id="37">
    <w:p w:rsidR="00E86C18" w:rsidRDefault="00E86C18" w:rsidP="0072530C">
      <w:pPr>
        <w:pStyle w:val="a4"/>
        <w:ind w:right="-739"/>
        <w:jc w:val="both"/>
      </w:pPr>
      <w:r>
        <w:rPr>
          <w:rStyle w:val="af"/>
        </w:rPr>
        <w:footnoteRef/>
      </w:r>
      <w:r>
        <w:t xml:space="preserve"> </w:t>
      </w:r>
      <w:r w:rsidRPr="003D0B36">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p>
  </w:footnote>
  <w:footnote w:id="38">
    <w:p w:rsidR="00E86C18" w:rsidRDefault="00E86C18" w:rsidP="0072530C">
      <w:pPr>
        <w:pStyle w:val="a4"/>
        <w:ind w:right="-739"/>
      </w:pPr>
      <w:r>
        <w:rPr>
          <w:rStyle w:val="af"/>
        </w:rPr>
        <w:footnoteRef/>
      </w:r>
      <w: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w:t>
      </w:r>
      <w:r w:rsidRPr="003E100E">
        <w:rPr>
          <w:rFonts w:ascii="Times New Roman" w:hAnsi="Times New Roman"/>
        </w:rPr>
        <w:t xml:space="preserve"> № 276-ст.</w:t>
      </w:r>
    </w:p>
  </w:footnote>
  <w:footnote w:id="39">
    <w:p w:rsidR="00E86C18" w:rsidRPr="003E100E" w:rsidRDefault="00E86C18" w:rsidP="0072530C">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40">
    <w:p w:rsidR="00E86C18" w:rsidRPr="001D630C" w:rsidRDefault="00E86C18" w:rsidP="0072530C">
      <w:pPr>
        <w:spacing w:after="0"/>
        <w:ind w:right="-737"/>
        <w:jc w:val="both"/>
        <w:rPr>
          <w:rFonts w:ascii="Times New Roman" w:hAnsi="Times New Roman"/>
          <w:sz w:val="20"/>
          <w:szCs w:val="20"/>
        </w:rPr>
      </w:pPr>
      <w:r w:rsidRPr="003E100E">
        <w:rPr>
          <w:rStyle w:val="af"/>
          <w:rFonts w:ascii="Times New Roman" w:hAnsi="Times New Roman"/>
          <w:sz w:val="20"/>
          <w:szCs w:val="20"/>
        </w:rPr>
        <w:footnoteRef/>
      </w:r>
      <w:r w:rsidRPr="003E100E">
        <w:rPr>
          <w:rFonts w:ascii="Times New Roman" w:hAnsi="Times New Roman"/>
          <w:sz w:val="20"/>
          <w:szCs w:val="20"/>
        </w:rPr>
        <w:t xml:space="preserve"> 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sz w:val="20"/>
          <w:szCs w:val="20"/>
        </w:rPr>
        <w:t>дерации от 30 сентября 2003 г. № 276-ст.</w:t>
      </w:r>
    </w:p>
  </w:footnote>
  <w:footnote w:id="41">
    <w:p w:rsidR="00E86C18" w:rsidRDefault="00E86C18" w:rsidP="006010DB">
      <w:pPr>
        <w:pStyle w:val="a4"/>
      </w:pPr>
    </w:p>
  </w:footnote>
  <w:footnote w:id="42">
    <w:p w:rsidR="00E86C18" w:rsidRPr="007832D3" w:rsidRDefault="00E86C18" w:rsidP="006010DB">
      <w:pPr>
        <w:pStyle w:val="a4"/>
        <w:jc w:val="both"/>
        <w:rPr>
          <w:rFonts w:ascii="Times New Roman" w:hAnsi="Times New Roman"/>
        </w:rPr>
      </w:pPr>
      <w:r w:rsidRPr="007832D3">
        <w:rPr>
          <w:rStyle w:val="af"/>
          <w:rFonts w:ascii="Times New Roman" w:hAnsi="Times New Roman"/>
        </w:rPr>
        <w:footnoteRef/>
      </w:r>
      <w:r w:rsidRPr="007832D3">
        <w:rPr>
          <w:rFonts w:ascii="Times New Roman" w:hAnsi="Times New Roman"/>
        </w:rPr>
        <w:t xml:space="preserve"> 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7832D3">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r>
        <w:rPr>
          <w:rFonts w:ascii="Times New Roman" w:hAnsi="Times New Roman"/>
        </w:rPr>
        <w:t>.</w:t>
      </w:r>
    </w:p>
  </w:footnote>
  <w:footnote w:id="43">
    <w:p w:rsidR="00E86C18" w:rsidRDefault="00E86C18" w:rsidP="006010DB">
      <w:pPr>
        <w:pStyle w:val="a4"/>
        <w:jc w:val="both"/>
      </w:pPr>
      <w:r>
        <w:rPr>
          <w:rStyle w:val="af"/>
        </w:rPr>
        <w:footnoteRef/>
      </w:r>
      <w:r>
        <w:t xml:space="preserve"> </w:t>
      </w:r>
      <w:r w:rsidRPr="007832D3">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44">
    <w:p w:rsidR="00E86C18" w:rsidRPr="005C189C" w:rsidRDefault="00E86C18" w:rsidP="006010DB">
      <w:pPr>
        <w:pStyle w:val="a4"/>
        <w:jc w:val="both"/>
        <w:rPr>
          <w:rFonts w:ascii="Times New Roman" w:hAnsi="Times New Roman"/>
        </w:rPr>
      </w:pPr>
      <w:r>
        <w:rPr>
          <w:rStyle w:val="af"/>
        </w:rPr>
        <w:footnoteRef/>
      </w:r>
      <w:r>
        <w:t xml:space="preserve"> </w:t>
      </w:r>
      <w:r w:rsidRPr="007832D3">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r>
        <w:rPr>
          <w:rFonts w:ascii="Times New Roman" w:hAnsi="Times New Roman"/>
        </w:rPr>
        <w:t>.</w:t>
      </w:r>
    </w:p>
  </w:footnote>
  <w:footnote w:id="45">
    <w:p w:rsidR="00E86C18" w:rsidRDefault="00E86C18" w:rsidP="006010DB">
      <w:pPr>
        <w:pStyle w:val="a4"/>
        <w:jc w:val="both"/>
      </w:pPr>
      <w:r>
        <w:rPr>
          <w:rStyle w:val="af"/>
        </w:rPr>
        <w:footnoteRef/>
      </w:r>
      <w:r>
        <w:t xml:space="preserve"> </w:t>
      </w:r>
      <w:r w:rsidRPr="007832D3">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46">
    <w:p w:rsidR="00E86C18" w:rsidRPr="005C189C" w:rsidRDefault="00E86C18" w:rsidP="006010DB">
      <w:pPr>
        <w:pStyle w:val="a4"/>
        <w:jc w:val="both"/>
        <w:rPr>
          <w:rFonts w:ascii="Times New Roman" w:hAnsi="Times New Roman"/>
        </w:rPr>
      </w:pPr>
      <w:r>
        <w:rPr>
          <w:rStyle w:val="af"/>
        </w:rPr>
        <w:footnoteRef/>
      </w:r>
      <w:r>
        <w:t xml:space="preserve"> </w:t>
      </w:r>
      <w:r w:rsidRPr="007832D3">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r>
        <w:rPr>
          <w:rFonts w:ascii="Times New Roman" w:hAnsi="Times New Roman"/>
        </w:rPr>
        <w:t>.</w:t>
      </w:r>
    </w:p>
    <w:p w:rsidR="00E86C18" w:rsidRDefault="00E86C18" w:rsidP="006010DB">
      <w:pPr>
        <w:pStyle w:val="a4"/>
      </w:pPr>
    </w:p>
  </w:footnote>
  <w:footnote w:id="47">
    <w:p w:rsidR="00E86C18" w:rsidRDefault="00E86C18" w:rsidP="0072530C">
      <w:pPr>
        <w:pStyle w:val="a4"/>
        <w:jc w:val="both"/>
      </w:pPr>
      <w:r>
        <w:rPr>
          <w:rStyle w:val="af"/>
        </w:rPr>
        <w:footnoteRef/>
      </w:r>
      <w:r>
        <w:t xml:space="preserve"> </w:t>
      </w:r>
      <w:r w:rsidRPr="00E0162F">
        <w:rPr>
          <w:rFonts w:ascii="Times New Roman" w:hAnsi="Times New Roman"/>
          <w:noProof/>
        </w:rPr>
        <w:t xml:space="preserve">необходимы для замещения должностей категории «руководители» высшей, главной и ведущей групп, категории </w:t>
      </w:r>
      <w:r w:rsidRPr="00E0162F">
        <w:rPr>
          <w:rFonts w:ascii="Times New Roman" w:eastAsia="Times New Roman" w:hAnsi="Times New Roman"/>
          <w:bCs/>
          <w:lang w:eastAsia="ru-RU"/>
        </w:rPr>
        <w:t>«помощники (советники)» высшей и главной групп, категории «специалисты» главной и ведущей групп: заместителя начальника отдела в департаменте, заместителя начальника отдела в службе федерального министерства, заместителя начальника отдела в главном управлении, заместителя начальника отдела в управлении, заместителя начальника отдела в аппарате Уполномоченного Российской Федерации при Европейском Суде по правам человека – заместителя Министра юстиции Российской Федерации</w:t>
      </w:r>
    </w:p>
  </w:footnote>
  <w:footnote w:id="48">
    <w:p w:rsidR="00E86C18" w:rsidRPr="003E100E" w:rsidRDefault="00E86C18" w:rsidP="002A2B68">
      <w:pPr>
        <w:pStyle w:val="a4"/>
        <w:ind w:right="-739"/>
        <w:jc w:val="both"/>
        <w:rPr>
          <w:rFonts w:ascii="Times New Roman" w:hAnsi="Times New Roman"/>
        </w:rPr>
      </w:pPr>
      <w:r>
        <w:rPr>
          <w:rStyle w:val="af"/>
        </w:rPr>
        <w:footnoteRef/>
      </w:r>
      <w:r>
        <w:t xml:space="preserve"> </w:t>
      </w:r>
      <w:r w:rsidRPr="003E100E">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49">
    <w:p w:rsidR="00E86C18" w:rsidRPr="001D630C" w:rsidRDefault="00E86C18" w:rsidP="002A2B68">
      <w:pPr>
        <w:ind w:right="-737"/>
        <w:jc w:val="both"/>
        <w:rPr>
          <w:sz w:val="20"/>
          <w:szCs w:val="20"/>
        </w:rPr>
      </w:pPr>
      <w:r w:rsidRPr="003E100E">
        <w:rPr>
          <w:rStyle w:val="af"/>
        </w:rPr>
        <w:footnoteRef/>
      </w:r>
      <w:r w:rsidRPr="003E100E">
        <w:rPr>
          <w:sz w:val="20"/>
          <w:szCs w:val="20"/>
        </w:rPr>
        <w:t xml:space="preserve"> </w:t>
      </w:r>
      <w:r w:rsidRPr="002A2B68">
        <w:rPr>
          <w:rFonts w:ascii="Times New Roman" w:hAnsi="Times New Roman"/>
          <w:sz w:val="20"/>
          <w:szCs w:val="20"/>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p>
  </w:footnote>
  <w:footnote w:id="50">
    <w:p w:rsidR="00E86C18" w:rsidRDefault="00E86C18" w:rsidP="00E15FFA">
      <w:pPr>
        <w:pStyle w:val="a4"/>
        <w:ind w:right="-739"/>
        <w:jc w:val="both"/>
      </w:pPr>
      <w:r>
        <w:rPr>
          <w:rStyle w:val="af"/>
        </w:rPr>
        <w:footnoteRef/>
      </w:r>
      <w:r>
        <w:t xml:space="preserve"> </w:t>
      </w:r>
      <w:r w:rsidRPr="003D0B36">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51">
    <w:p w:rsidR="00E86C18" w:rsidRDefault="00E86C18" w:rsidP="002A2B68">
      <w:pPr>
        <w:pStyle w:val="a4"/>
        <w:ind w:right="-739"/>
        <w:jc w:val="both"/>
      </w:pPr>
      <w:r>
        <w:rPr>
          <w:rStyle w:val="af"/>
        </w:rPr>
        <w:footnoteRef/>
      </w:r>
      <w:r>
        <w:t xml:space="preserve"> </w:t>
      </w:r>
      <w:r w:rsidRPr="003E100E">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w:t>
      </w:r>
      <w:r>
        <w:rPr>
          <w:rFonts w:ascii="Times New Roman" w:hAnsi="Times New Roman"/>
        </w:rPr>
        <w:t>дерации от 30 сентября 2003 г.</w:t>
      </w:r>
      <w:r w:rsidRPr="003E100E">
        <w:rPr>
          <w:rFonts w:ascii="Times New Roman" w:hAnsi="Times New Roman"/>
        </w:rPr>
        <w:t xml:space="preserve"> № 276-ст.</w:t>
      </w:r>
    </w:p>
  </w:footnote>
  <w:footnote w:id="52">
    <w:p w:rsidR="00E86C18" w:rsidRPr="00B10B12" w:rsidRDefault="00E86C18">
      <w:pPr>
        <w:pStyle w:val="a4"/>
      </w:pPr>
      <w:r>
        <w:rPr>
          <w:rStyle w:val="af"/>
        </w:rPr>
        <w:footnoteRef/>
      </w:r>
      <w:r>
        <w:t xml:space="preserve"> </w:t>
      </w:r>
      <w:r w:rsidRPr="00B10B12">
        <w:rPr>
          <w:rFonts w:ascii="Times New Roman" w:hAnsi="Times New Roman"/>
          <w:bCs/>
          <w:lang w:eastAsia="ru-RU"/>
        </w:rPr>
        <w:t>Системный анализ –</w:t>
      </w:r>
      <w:r w:rsidRPr="00B10B12">
        <w:rPr>
          <w:rFonts w:ascii="Times New Roman" w:hAnsi="Times New Roman"/>
          <w:lang w:eastAsia="ru-RU"/>
        </w:rPr>
        <w:t xml:space="preserve"> это методология решения сложной проблемы путем последовательной декомпозиции её на взаимосвязанные частные подпроблемы</w:t>
      </w:r>
      <w:r>
        <w:rPr>
          <w:rFonts w:ascii="Times New Roman" w:hAnsi="Times New Roman"/>
          <w:lang w:eastAsia="ru-RU"/>
        </w:rPr>
        <w:t>.</w:t>
      </w:r>
    </w:p>
  </w:footnote>
  <w:footnote w:id="53">
    <w:p w:rsidR="00E86C18" w:rsidRDefault="00E86C18" w:rsidP="00B10B12">
      <w:pPr>
        <w:pStyle w:val="a4"/>
        <w:ind w:right="709"/>
      </w:pPr>
      <w:r>
        <w:rPr>
          <w:rStyle w:val="af"/>
        </w:rPr>
        <w:footnoteRef/>
      </w:r>
      <w:r>
        <w:t xml:space="preserve"> </w:t>
      </w:r>
      <w:r w:rsidRPr="00B10B12">
        <w:rPr>
          <w:rFonts w:ascii="Times New Roman" w:hAnsi="Times New Roman"/>
        </w:rPr>
        <w:t xml:space="preserve">Контент-анализ </w:t>
      </w:r>
      <w:r>
        <w:rPr>
          <w:rFonts w:ascii="Times New Roman" w:hAnsi="Times New Roman"/>
        </w:rPr>
        <w:t>–</w:t>
      </w:r>
      <w:r w:rsidRPr="00B10B12">
        <w:rPr>
          <w:rFonts w:ascii="Times New Roman" w:hAnsi="Times New Roman"/>
        </w:rPr>
        <w:t xml:space="preserve"> это </w:t>
      </w:r>
      <w:r w:rsidRPr="00B10B12">
        <w:rPr>
          <w:rFonts w:ascii="Times New Roman" w:hAnsi="Times New Roman"/>
          <w:lang w:eastAsia="ru-RU"/>
        </w:rPr>
        <w:t>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w:t>
      </w:r>
    </w:p>
  </w:footnote>
  <w:footnote w:id="54">
    <w:p w:rsidR="00E86C18" w:rsidRDefault="00E86C18" w:rsidP="00B10B12">
      <w:pPr>
        <w:pStyle w:val="a4"/>
      </w:pPr>
    </w:p>
  </w:footnote>
  <w:footnote w:id="55">
    <w:p w:rsidR="00E86C18" w:rsidRPr="007832D3" w:rsidRDefault="00E86C18" w:rsidP="007832D3">
      <w:pPr>
        <w:pStyle w:val="a4"/>
        <w:jc w:val="both"/>
        <w:rPr>
          <w:rFonts w:ascii="Times New Roman" w:hAnsi="Times New Roman"/>
        </w:rPr>
      </w:pPr>
      <w:r w:rsidRPr="007832D3">
        <w:rPr>
          <w:rStyle w:val="af"/>
          <w:rFonts w:ascii="Times New Roman" w:hAnsi="Times New Roman"/>
        </w:rPr>
        <w:footnoteRef/>
      </w:r>
      <w:r w:rsidRPr="007832D3">
        <w:rPr>
          <w:rFonts w:ascii="Times New Roman" w:hAnsi="Times New Roman"/>
        </w:rPr>
        <w:t xml:space="preserve"> 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 xml:space="preserve">, </w:t>
      </w:r>
      <w:r w:rsidRPr="007832D3">
        <w:rPr>
          <w:rFonts w:ascii="Times New Roman" w:hAnsi="Times New Roman"/>
        </w:rPr>
        <w:t xml:space="preserve">Общероссийский классификатор специальностей по образованию (ОК 009-2003), утвержденный Постановлением Госстандарта Российской Федерации от 30 сентября 2003 г. </w:t>
      </w:r>
      <w:r>
        <w:rPr>
          <w:rFonts w:ascii="Times New Roman" w:hAnsi="Times New Roman"/>
        </w:rPr>
        <w:t xml:space="preserve">          </w:t>
      </w:r>
      <w:r w:rsidRPr="007832D3">
        <w:rPr>
          <w:rFonts w:ascii="Times New Roman" w:hAnsi="Times New Roman"/>
        </w:rPr>
        <w:t>№ 276-ст</w:t>
      </w:r>
      <w:r>
        <w:rPr>
          <w:rFonts w:ascii="Times New Roman" w:hAnsi="Times New Roman"/>
        </w:rPr>
        <w:t>.</w:t>
      </w:r>
    </w:p>
  </w:footnote>
  <w:footnote w:id="56">
    <w:p w:rsidR="00E86C18" w:rsidRDefault="00E86C18">
      <w:pPr>
        <w:pStyle w:val="a4"/>
      </w:pPr>
      <w:r>
        <w:rPr>
          <w:rStyle w:val="af"/>
        </w:rPr>
        <w:footnoteRef/>
      </w:r>
      <w:r>
        <w:t xml:space="preserve"> </w:t>
      </w:r>
      <w:r w:rsidRPr="007832D3">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57">
    <w:p w:rsidR="00E86C18" w:rsidRPr="005C189C" w:rsidRDefault="00E86C18" w:rsidP="005C189C">
      <w:pPr>
        <w:pStyle w:val="a4"/>
        <w:jc w:val="both"/>
        <w:rPr>
          <w:rFonts w:ascii="Times New Roman" w:hAnsi="Times New Roman"/>
        </w:rPr>
      </w:pPr>
      <w:r>
        <w:rPr>
          <w:rStyle w:val="af"/>
        </w:rPr>
        <w:footnoteRef/>
      </w:r>
      <w:r>
        <w:t xml:space="preserve"> </w:t>
      </w:r>
      <w:r w:rsidRPr="007832D3">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r>
        <w:rPr>
          <w:rFonts w:ascii="Times New Roman" w:hAnsi="Times New Roman"/>
        </w:rPr>
        <w:t>.</w:t>
      </w:r>
    </w:p>
  </w:footnote>
  <w:footnote w:id="58">
    <w:p w:rsidR="00E86C18" w:rsidRDefault="00E86C18">
      <w:pPr>
        <w:pStyle w:val="a4"/>
      </w:pPr>
      <w:r>
        <w:rPr>
          <w:rStyle w:val="af"/>
        </w:rPr>
        <w:footnoteRef/>
      </w:r>
      <w:r>
        <w:t xml:space="preserve"> </w:t>
      </w:r>
      <w:r w:rsidRPr="007832D3">
        <w:rPr>
          <w:rFonts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w:t>
      </w:r>
      <w:r>
        <w:rPr>
          <w:rFonts w:ascii="Times New Roman" w:hAnsi="Times New Roman"/>
        </w:rPr>
        <w:t>.</w:t>
      </w:r>
    </w:p>
  </w:footnote>
  <w:footnote w:id="59">
    <w:p w:rsidR="00E86C18" w:rsidRPr="005C189C" w:rsidRDefault="00E86C18" w:rsidP="005C189C">
      <w:pPr>
        <w:pStyle w:val="a4"/>
        <w:jc w:val="both"/>
        <w:rPr>
          <w:rFonts w:ascii="Times New Roman" w:hAnsi="Times New Roman"/>
        </w:rPr>
      </w:pPr>
      <w:r>
        <w:rPr>
          <w:rStyle w:val="af"/>
        </w:rPr>
        <w:footnoteRef/>
      </w:r>
      <w:r>
        <w:t xml:space="preserve"> </w:t>
      </w:r>
      <w:r w:rsidRPr="007832D3">
        <w:rPr>
          <w:rFonts w:ascii="Times New Roman" w:hAnsi="Times New Roman"/>
        </w:rPr>
        <w:t>Общероссийский классификатор специальностей по образованию (ОК 009-2003), утвержденный Постановлением Госстандарта Российской Федерации от 30 сентября 2003 г. № 276-ст</w:t>
      </w:r>
      <w:r>
        <w:rPr>
          <w:rFonts w:ascii="Times New Roman" w:hAnsi="Times New Roman"/>
        </w:rPr>
        <w:t>.</w:t>
      </w:r>
    </w:p>
    <w:p w:rsidR="00E86C18" w:rsidRDefault="00E86C18">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18" w:rsidRPr="009834F2" w:rsidRDefault="00645F14">
    <w:pPr>
      <w:pStyle w:val="a7"/>
      <w:jc w:val="center"/>
      <w:rPr>
        <w:rFonts w:ascii="Times New Roman" w:hAnsi="Times New Roman"/>
      </w:rPr>
    </w:pPr>
    <w:r w:rsidRPr="009834F2">
      <w:rPr>
        <w:rFonts w:ascii="Times New Roman" w:hAnsi="Times New Roman"/>
      </w:rPr>
      <w:fldChar w:fldCharType="begin"/>
    </w:r>
    <w:r w:rsidR="00E86C18" w:rsidRPr="009834F2">
      <w:rPr>
        <w:rFonts w:ascii="Times New Roman" w:hAnsi="Times New Roman"/>
      </w:rPr>
      <w:instrText xml:space="preserve"> PAGE   \* MERGEFORMAT </w:instrText>
    </w:r>
    <w:r w:rsidRPr="009834F2">
      <w:rPr>
        <w:rFonts w:ascii="Times New Roman" w:hAnsi="Times New Roman"/>
      </w:rPr>
      <w:fldChar w:fldCharType="separate"/>
    </w:r>
    <w:r w:rsidR="00AA3057">
      <w:rPr>
        <w:rFonts w:ascii="Times New Roman" w:hAnsi="Times New Roman"/>
        <w:noProof/>
      </w:rPr>
      <w:t>2</w:t>
    </w:r>
    <w:r w:rsidRPr="009834F2">
      <w:rPr>
        <w:rFonts w:ascii="Times New Roman" w:hAnsi="Times New Roman"/>
      </w:rPr>
      <w:fldChar w:fldCharType="end"/>
    </w:r>
  </w:p>
  <w:p w:rsidR="00E86C18" w:rsidRDefault="00E86C1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D36"/>
    <w:multiLevelType w:val="hybridMultilevel"/>
    <w:tmpl w:val="468E26C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1B7901"/>
    <w:multiLevelType w:val="multilevel"/>
    <w:tmpl w:val="607AC35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42452F6"/>
    <w:multiLevelType w:val="hybridMultilevel"/>
    <w:tmpl w:val="E14E1A9C"/>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16EB4"/>
    <w:multiLevelType w:val="hybridMultilevel"/>
    <w:tmpl w:val="6E3461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753A3F"/>
    <w:multiLevelType w:val="hybridMultilevel"/>
    <w:tmpl w:val="418E7436"/>
    <w:lvl w:ilvl="0" w:tplc="833E7202">
      <w:start w:val="3"/>
      <w:numFmt w:val="bullet"/>
      <w:lvlText w:val="-"/>
      <w:lvlJc w:val="left"/>
      <w:pPr>
        <w:ind w:left="429" w:hanging="360"/>
      </w:pPr>
      <w:rPr>
        <w:rFonts w:ascii="Times New Roman" w:eastAsia="Calibri" w:hAnsi="Times New Roman" w:cs="Times New Roman"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5">
    <w:nsid w:val="33725E94"/>
    <w:multiLevelType w:val="multilevel"/>
    <w:tmpl w:val="CD56DC3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394C55A3"/>
    <w:multiLevelType w:val="hybridMultilevel"/>
    <w:tmpl w:val="1CA8A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9018B5"/>
    <w:multiLevelType w:val="multilevel"/>
    <w:tmpl w:val="5AF02F30"/>
    <w:lvl w:ilvl="0">
      <w:start w:val="1"/>
      <w:numFmt w:val="decimal"/>
      <w:lvlText w:val="%1."/>
      <w:lvlJc w:val="left"/>
      <w:pPr>
        <w:ind w:left="900" w:hanging="540"/>
      </w:pPr>
    </w:lvl>
    <w:lvl w:ilvl="1">
      <w:start w:val="1"/>
      <w:numFmt w:val="decimal"/>
      <w:isLgl/>
      <w:lvlText w:val="%1.%2"/>
      <w:lvlJc w:val="left"/>
      <w:pPr>
        <w:ind w:left="1555" w:hanging="4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8">
    <w:nsid w:val="4E973F13"/>
    <w:multiLevelType w:val="multilevel"/>
    <w:tmpl w:val="E3B2E738"/>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78117AB4"/>
    <w:multiLevelType w:val="hybridMultilevel"/>
    <w:tmpl w:val="4202C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530C"/>
    <w:rsid w:val="00057A90"/>
    <w:rsid w:val="0008381D"/>
    <w:rsid w:val="000B7332"/>
    <w:rsid w:val="000D5D8D"/>
    <w:rsid w:val="000F6B4D"/>
    <w:rsid w:val="00111173"/>
    <w:rsid w:val="00116920"/>
    <w:rsid w:val="00124722"/>
    <w:rsid w:val="0013528D"/>
    <w:rsid w:val="0014674E"/>
    <w:rsid w:val="00156565"/>
    <w:rsid w:val="00157CFD"/>
    <w:rsid w:val="001771BD"/>
    <w:rsid w:val="00177E35"/>
    <w:rsid w:val="001B01F4"/>
    <w:rsid w:val="00241FDA"/>
    <w:rsid w:val="0026148E"/>
    <w:rsid w:val="0026504C"/>
    <w:rsid w:val="00274814"/>
    <w:rsid w:val="002A2B68"/>
    <w:rsid w:val="002D62DD"/>
    <w:rsid w:val="002E29C5"/>
    <w:rsid w:val="002E74E3"/>
    <w:rsid w:val="00357B12"/>
    <w:rsid w:val="003774A1"/>
    <w:rsid w:val="0038266A"/>
    <w:rsid w:val="003D4562"/>
    <w:rsid w:val="004714D2"/>
    <w:rsid w:val="004B329A"/>
    <w:rsid w:val="00500321"/>
    <w:rsid w:val="00541DE7"/>
    <w:rsid w:val="005425D5"/>
    <w:rsid w:val="005B52B0"/>
    <w:rsid w:val="005C189C"/>
    <w:rsid w:val="006010DB"/>
    <w:rsid w:val="00615DA4"/>
    <w:rsid w:val="006328C2"/>
    <w:rsid w:val="00645F14"/>
    <w:rsid w:val="00665703"/>
    <w:rsid w:val="006C03FB"/>
    <w:rsid w:val="006E4DEE"/>
    <w:rsid w:val="006F5AF9"/>
    <w:rsid w:val="007038BB"/>
    <w:rsid w:val="00705275"/>
    <w:rsid w:val="00715DD0"/>
    <w:rsid w:val="0072530C"/>
    <w:rsid w:val="00725F79"/>
    <w:rsid w:val="007353D2"/>
    <w:rsid w:val="0074033C"/>
    <w:rsid w:val="007832D3"/>
    <w:rsid w:val="007D0503"/>
    <w:rsid w:val="007D0506"/>
    <w:rsid w:val="00826457"/>
    <w:rsid w:val="00837406"/>
    <w:rsid w:val="0085761E"/>
    <w:rsid w:val="008B2D63"/>
    <w:rsid w:val="00956AE2"/>
    <w:rsid w:val="00960F9C"/>
    <w:rsid w:val="0097272E"/>
    <w:rsid w:val="00983D7B"/>
    <w:rsid w:val="0099744A"/>
    <w:rsid w:val="009D1DA1"/>
    <w:rsid w:val="009D2475"/>
    <w:rsid w:val="00A010A8"/>
    <w:rsid w:val="00A1381B"/>
    <w:rsid w:val="00A22F34"/>
    <w:rsid w:val="00AA3057"/>
    <w:rsid w:val="00AA41C5"/>
    <w:rsid w:val="00B02004"/>
    <w:rsid w:val="00B10B12"/>
    <w:rsid w:val="00B304D8"/>
    <w:rsid w:val="00B3417C"/>
    <w:rsid w:val="00B36C32"/>
    <w:rsid w:val="00B54D60"/>
    <w:rsid w:val="00B76331"/>
    <w:rsid w:val="00BA70DE"/>
    <w:rsid w:val="00BB1BFE"/>
    <w:rsid w:val="00BF2346"/>
    <w:rsid w:val="00CD4F2E"/>
    <w:rsid w:val="00D35D44"/>
    <w:rsid w:val="00D4061F"/>
    <w:rsid w:val="00D52146"/>
    <w:rsid w:val="00D76CCA"/>
    <w:rsid w:val="00E13B56"/>
    <w:rsid w:val="00E15E14"/>
    <w:rsid w:val="00E15FFA"/>
    <w:rsid w:val="00E25C80"/>
    <w:rsid w:val="00E44DA1"/>
    <w:rsid w:val="00E6707D"/>
    <w:rsid w:val="00E86C18"/>
    <w:rsid w:val="00E915B4"/>
    <w:rsid w:val="00E9219E"/>
    <w:rsid w:val="00F05A10"/>
    <w:rsid w:val="00F37237"/>
    <w:rsid w:val="00F66B92"/>
    <w:rsid w:val="00F76BB9"/>
    <w:rsid w:val="00FA6BE5"/>
    <w:rsid w:val="00FF4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0C"/>
    <w:rPr>
      <w:rFonts w:ascii="Calibri" w:eastAsia="Calibri" w:hAnsi="Calibri" w:cs="Times New Roman"/>
    </w:rPr>
  </w:style>
  <w:style w:type="paragraph" w:styleId="1">
    <w:name w:val="heading 1"/>
    <w:basedOn w:val="a"/>
    <w:next w:val="a"/>
    <w:link w:val="10"/>
    <w:uiPriority w:val="9"/>
    <w:qFormat/>
    <w:rsid w:val="0072530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72530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72530C"/>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30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2530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2530C"/>
    <w:rPr>
      <w:rFonts w:ascii="Cambria" w:eastAsia="Times New Roman" w:hAnsi="Cambria" w:cs="Times New Roman"/>
      <w:b/>
      <w:bCs/>
      <w:color w:val="4F81BD"/>
      <w:sz w:val="20"/>
      <w:szCs w:val="20"/>
    </w:rPr>
  </w:style>
  <w:style w:type="character" w:styleId="a3">
    <w:name w:val="Hyperlink"/>
    <w:uiPriority w:val="99"/>
    <w:unhideWhenUsed/>
    <w:rsid w:val="0072530C"/>
    <w:rPr>
      <w:color w:val="0000FF"/>
      <w:u w:val="single"/>
    </w:rPr>
  </w:style>
  <w:style w:type="paragraph" w:styleId="11">
    <w:name w:val="toc 1"/>
    <w:basedOn w:val="a"/>
    <w:next w:val="a"/>
    <w:autoRedefine/>
    <w:uiPriority w:val="39"/>
    <w:unhideWhenUsed/>
    <w:rsid w:val="009D1DA1"/>
    <w:pPr>
      <w:tabs>
        <w:tab w:val="right" w:leader="dot" w:pos="9345"/>
      </w:tabs>
      <w:spacing w:after="100"/>
      <w:jc w:val="both"/>
    </w:pPr>
    <w:rPr>
      <w:rFonts w:ascii="Times New Roman" w:hAnsi="Times New Roman"/>
      <w:b/>
      <w:noProof/>
      <w:sz w:val="28"/>
      <w:szCs w:val="28"/>
    </w:rPr>
  </w:style>
  <w:style w:type="paragraph" w:styleId="21">
    <w:name w:val="toc 2"/>
    <w:basedOn w:val="a"/>
    <w:next w:val="a"/>
    <w:autoRedefine/>
    <w:uiPriority w:val="39"/>
    <w:unhideWhenUsed/>
    <w:rsid w:val="00116920"/>
    <w:pPr>
      <w:tabs>
        <w:tab w:val="left" w:pos="880"/>
        <w:tab w:val="right" w:leader="dot" w:pos="9345"/>
      </w:tabs>
      <w:spacing w:after="100"/>
      <w:ind w:left="284"/>
      <w:jc w:val="both"/>
    </w:pPr>
    <w:rPr>
      <w:rFonts w:ascii="Times New Roman" w:hAnsi="Times New Roman"/>
      <w:noProof/>
      <w:sz w:val="28"/>
      <w:szCs w:val="28"/>
    </w:rPr>
  </w:style>
  <w:style w:type="paragraph" w:styleId="31">
    <w:name w:val="toc 3"/>
    <w:basedOn w:val="a"/>
    <w:next w:val="a"/>
    <w:autoRedefine/>
    <w:uiPriority w:val="39"/>
    <w:unhideWhenUsed/>
    <w:rsid w:val="0072530C"/>
    <w:pPr>
      <w:tabs>
        <w:tab w:val="left" w:pos="880"/>
        <w:tab w:val="right" w:leader="dot" w:pos="9345"/>
      </w:tabs>
      <w:spacing w:after="100"/>
    </w:pPr>
  </w:style>
  <w:style w:type="paragraph" w:styleId="a4">
    <w:name w:val="footnote text"/>
    <w:basedOn w:val="a"/>
    <w:link w:val="a5"/>
    <w:uiPriority w:val="99"/>
    <w:semiHidden/>
    <w:unhideWhenUsed/>
    <w:rsid w:val="0072530C"/>
    <w:pPr>
      <w:spacing w:after="0" w:line="240" w:lineRule="auto"/>
    </w:pPr>
    <w:rPr>
      <w:sz w:val="20"/>
      <w:szCs w:val="20"/>
    </w:rPr>
  </w:style>
  <w:style w:type="character" w:customStyle="1" w:styleId="a5">
    <w:name w:val="Текст сноски Знак"/>
    <w:basedOn w:val="a0"/>
    <w:link w:val="a4"/>
    <w:uiPriority w:val="99"/>
    <w:rsid w:val="0072530C"/>
    <w:rPr>
      <w:rFonts w:ascii="Calibri" w:eastAsia="Calibri" w:hAnsi="Calibri" w:cs="Times New Roman"/>
      <w:sz w:val="20"/>
      <w:szCs w:val="20"/>
    </w:rPr>
  </w:style>
  <w:style w:type="character" w:customStyle="1" w:styleId="a6">
    <w:name w:val="Верхний колонтитул Знак"/>
    <w:basedOn w:val="a0"/>
    <w:link w:val="a7"/>
    <w:uiPriority w:val="99"/>
    <w:rsid w:val="0072530C"/>
    <w:rPr>
      <w:rFonts w:ascii="Calibri" w:eastAsia="Calibri" w:hAnsi="Calibri" w:cs="Times New Roman"/>
      <w:sz w:val="20"/>
      <w:szCs w:val="20"/>
      <w:lang w:eastAsia="ru-RU"/>
    </w:rPr>
  </w:style>
  <w:style w:type="paragraph" w:styleId="a7">
    <w:name w:val="header"/>
    <w:basedOn w:val="a"/>
    <w:link w:val="a6"/>
    <w:uiPriority w:val="99"/>
    <w:unhideWhenUsed/>
    <w:rsid w:val="0072530C"/>
    <w:pPr>
      <w:tabs>
        <w:tab w:val="center" w:pos="4677"/>
        <w:tab w:val="right" w:pos="9355"/>
      </w:tabs>
      <w:spacing w:after="0" w:line="240" w:lineRule="auto"/>
    </w:pPr>
    <w:rPr>
      <w:sz w:val="20"/>
      <w:szCs w:val="20"/>
      <w:lang w:eastAsia="ru-RU"/>
    </w:rPr>
  </w:style>
  <w:style w:type="character" w:customStyle="1" w:styleId="12">
    <w:name w:val="Верхний колонтитул Знак1"/>
    <w:basedOn w:val="a0"/>
    <w:link w:val="a7"/>
    <w:uiPriority w:val="99"/>
    <w:semiHidden/>
    <w:rsid w:val="0072530C"/>
    <w:rPr>
      <w:rFonts w:ascii="Calibri" w:eastAsia="Calibri" w:hAnsi="Calibri" w:cs="Times New Roman"/>
    </w:rPr>
  </w:style>
  <w:style w:type="character" w:customStyle="1" w:styleId="a8">
    <w:name w:val="Нижний колонтитул Знак"/>
    <w:basedOn w:val="a0"/>
    <w:link w:val="a9"/>
    <w:uiPriority w:val="99"/>
    <w:semiHidden/>
    <w:rsid w:val="0072530C"/>
    <w:rPr>
      <w:rFonts w:ascii="Calibri" w:eastAsia="Calibri" w:hAnsi="Calibri" w:cs="Times New Roman"/>
      <w:sz w:val="20"/>
      <w:szCs w:val="20"/>
      <w:lang w:eastAsia="ru-RU"/>
    </w:rPr>
  </w:style>
  <w:style w:type="paragraph" w:styleId="a9">
    <w:name w:val="footer"/>
    <w:basedOn w:val="a"/>
    <w:link w:val="a8"/>
    <w:uiPriority w:val="99"/>
    <w:semiHidden/>
    <w:unhideWhenUsed/>
    <w:rsid w:val="0072530C"/>
    <w:pPr>
      <w:tabs>
        <w:tab w:val="center" w:pos="4677"/>
        <w:tab w:val="right" w:pos="9355"/>
      </w:tabs>
      <w:spacing w:after="0" w:line="240" w:lineRule="auto"/>
    </w:pPr>
    <w:rPr>
      <w:sz w:val="20"/>
      <w:szCs w:val="20"/>
      <w:lang w:eastAsia="ru-RU"/>
    </w:rPr>
  </w:style>
  <w:style w:type="character" w:customStyle="1" w:styleId="13">
    <w:name w:val="Нижний колонтитул Знак1"/>
    <w:basedOn w:val="a0"/>
    <w:link w:val="a9"/>
    <w:uiPriority w:val="99"/>
    <w:semiHidden/>
    <w:rsid w:val="0072530C"/>
    <w:rPr>
      <w:rFonts w:ascii="Calibri" w:eastAsia="Calibri" w:hAnsi="Calibri" w:cs="Times New Roman"/>
    </w:rPr>
  </w:style>
  <w:style w:type="paragraph" w:styleId="aa">
    <w:name w:val="caption"/>
    <w:basedOn w:val="a"/>
    <w:next w:val="a"/>
    <w:uiPriority w:val="35"/>
    <w:semiHidden/>
    <w:unhideWhenUsed/>
    <w:qFormat/>
    <w:rsid w:val="0072530C"/>
    <w:pPr>
      <w:spacing w:line="240" w:lineRule="auto"/>
    </w:pPr>
    <w:rPr>
      <w:b/>
      <w:bCs/>
      <w:color w:val="4F81BD"/>
      <w:sz w:val="18"/>
      <w:szCs w:val="18"/>
    </w:rPr>
  </w:style>
  <w:style w:type="character" w:customStyle="1" w:styleId="ab">
    <w:name w:val="Текст выноски Знак"/>
    <w:basedOn w:val="a0"/>
    <w:link w:val="ac"/>
    <w:uiPriority w:val="99"/>
    <w:semiHidden/>
    <w:rsid w:val="0072530C"/>
    <w:rPr>
      <w:rFonts w:ascii="Tahoma" w:hAnsi="Tahoma"/>
      <w:sz w:val="16"/>
      <w:szCs w:val="16"/>
    </w:rPr>
  </w:style>
  <w:style w:type="paragraph" w:styleId="ac">
    <w:name w:val="Balloon Text"/>
    <w:basedOn w:val="a"/>
    <w:link w:val="ab"/>
    <w:uiPriority w:val="99"/>
    <w:semiHidden/>
    <w:unhideWhenUsed/>
    <w:rsid w:val="0072530C"/>
    <w:pPr>
      <w:spacing w:after="0" w:line="240" w:lineRule="auto"/>
    </w:pPr>
    <w:rPr>
      <w:rFonts w:ascii="Tahoma" w:eastAsiaTheme="minorHAnsi" w:hAnsi="Tahoma" w:cstheme="minorBidi"/>
      <w:sz w:val="16"/>
      <w:szCs w:val="16"/>
    </w:rPr>
  </w:style>
  <w:style w:type="character" w:customStyle="1" w:styleId="14">
    <w:name w:val="Текст выноски Знак1"/>
    <w:basedOn w:val="a0"/>
    <w:link w:val="ac"/>
    <w:uiPriority w:val="99"/>
    <w:semiHidden/>
    <w:rsid w:val="0072530C"/>
    <w:rPr>
      <w:rFonts w:ascii="Tahoma" w:eastAsia="Calibri" w:hAnsi="Tahoma" w:cs="Tahoma"/>
      <w:sz w:val="16"/>
      <w:szCs w:val="16"/>
    </w:rPr>
  </w:style>
  <w:style w:type="paragraph" w:styleId="ad">
    <w:name w:val="List Paragraph"/>
    <w:basedOn w:val="a"/>
    <w:uiPriority w:val="34"/>
    <w:qFormat/>
    <w:rsid w:val="0072530C"/>
    <w:pPr>
      <w:ind w:left="720"/>
      <w:contextualSpacing/>
    </w:pPr>
  </w:style>
  <w:style w:type="paragraph" w:styleId="ae">
    <w:name w:val="TOC Heading"/>
    <w:basedOn w:val="1"/>
    <w:next w:val="a"/>
    <w:uiPriority w:val="39"/>
    <w:semiHidden/>
    <w:unhideWhenUsed/>
    <w:qFormat/>
    <w:rsid w:val="0072530C"/>
    <w:pPr>
      <w:outlineLvl w:val="9"/>
    </w:pPr>
  </w:style>
  <w:style w:type="paragraph" w:customStyle="1" w:styleId="Doc-">
    <w:name w:val="Doc-Текст"/>
    <w:uiPriority w:val="99"/>
    <w:qFormat/>
    <w:rsid w:val="0072530C"/>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
    <w:name w:val="footnote reference"/>
    <w:uiPriority w:val="99"/>
    <w:semiHidden/>
    <w:unhideWhenUsed/>
    <w:rsid w:val="0072530C"/>
    <w:rPr>
      <w:vertAlign w:val="superscript"/>
    </w:rPr>
  </w:style>
  <w:style w:type="character" w:customStyle="1" w:styleId="apple-converted-space">
    <w:name w:val="apple-converted-space"/>
    <w:basedOn w:val="a0"/>
    <w:rsid w:val="0072530C"/>
  </w:style>
  <w:style w:type="character" w:customStyle="1" w:styleId="commentsbubble">
    <w:name w:val="commentsbubble"/>
    <w:basedOn w:val="a0"/>
    <w:rsid w:val="0072530C"/>
  </w:style>
  <w:style w:type="character" w:customStyle="1" w:styleId="reference-text">
    <w:name w:val="reference-text"/>
    <w:basedOn w:val="a0"/>
    <w:rsid w:val="0072530C"/>
  </w:style>
  <w:style w:type="character" w:customStyle="1" w:styleId="af0">
    <w:name w:val="Текст примечания Знак"/>
    <w:basedOn w:val="a0"/>
    <w:link w:val="af1"/>
    <w:uiPriority w:val="99"/>
    <w:semiHidden/>
    <w:rsid w:val="0072530C"/>
    <w:rPr>
      <w:rFonts w:ascii="Calibri" w:eastAsia="Calibri" w:hAnsi="Calibri" w:cs="Times New Roman"/>
      <w:sz w:val="20"/>
      <w:szCs w:val="20"/>
    </w:rPr>
  </w:style>
  <w:style w:type="paragraph" w:styleId="af1">
    <w:name w:val="annotation text"/>
    <w:basedOn w:val="a"/>
    <w:link w:val="af0"/>
    <w:uiPriority w:val="99"/>
    <w:semiHidden/>
    <w:unhideWhenUsed/>
    <w:rsid w:val="0072530C"/>
    <w:pPr>
      <w:spacing w:line="240" w:lineRule="auto"/>
    </w:pPr>
    <w:rPr>
      <w:sz w:val="20"/>
      <w:szCs w:val="20"/>
    </w:rPr>
  </w:style>
  <w:style w:type="character" w:customStyle="1" w:styleId="Doc-0">
    <w:name w:val="Doc-Т внутри нумерации Знак"/>
    <w:basedOn w:val="a0"/>
    <w:link w:val="Doc-1"/>
    <w:uiPriority w:val="34"/>
    <w:locked/>
    <w:rsid w:val="0072530C"/>
    <w:rPr>
      <w:rFonts w:ascii="Times New Roman" w:eastAsia="Times New Roman" w:hAnsi="Times New Roman"/>
    </w:rPr>
  </w:style>
  <w:style w:type="paragraph" w:customStyle="1" w:styleId="Doc-1">
    <w:name w:val="Doc-Т внутри нумерации"/>
    <w:basedOn w:val="a"/>
    <w:link w:val="Doc-0"/>
    <w:uiPriority w:val="34"/>
    <w:rsid w:val="0072530C"/>
    <w:pPr>
      <w:spacing w:after="0" w:line="360" w:lineRule="auto"/>
      <w:ind w:left="720" w:firstLine="709"/>
      <w:jc w:val="both"/>
    </w:pPr>
    <w:rPr>
      <w:rFonts w:ascii="Times New Roman" w:eastAsia="Times New Roman" w:hAnsi="Times New Roman" w:cstheme="minorBidi"/>
    </w:rPr>
  </w:style>
  <w:style w:type="paragraph" w:customStyle="1" w:styleId="ConsPlusCell">
    <w:name w:val="ConsPlusCell"/>
    <w:uiPriority w:val="99"/>
    <w:rsid w:val="0072530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2">
    <w:name w:val="Strong"/>
    <w:basedOn w:val="a0"/>
    <w:uiPriority w:val="22"/>
    <w:qFormat/>
    <w:rsid w:val="0072530C"/>
    <w:rPr>
      <w:b/>
      <w:bCs/>
    </w:rPr>
  </w:style>
  <w:style w:type="character" w:customStyle="1" w:styleId="c1">
    <w:name w:val="c1"/>
    <w:basedOn w:val="a0"/>
    <w:uiPriority w:val="99"/>
    <w:rsid w:val="0072530C"/>
    <w:rPr>
      <w:color w:val="0000FF"/>
    </w:rPr>
  </w:style>
  <w:style w:type="paragraph" w:styleId="HTML">
    <w:name w:val="HTML Preformatted"/>
    <w:basedOn w:val="a"/>
    <w:link w:val="HTML0"/>
    <w:uiPriority w:val="99"/>
    <w:rsid w:val="0072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530C"/>
    <w:rPr>
      <w:rFonts w:ascii="Courier New" w:eastAsia="Times New Roman" w:hAnsi="Courier New" w:cs="Courier New"/>
      <w:sz w:val="20"/>
      <w:szCs w:val="20"/>
      <w:lang w:eastAsia="ru-RU"/>
    </w:rPr>
  </w:style>
  <w:style w:type="character" w:customStyle="1" w:styleId="af3">
    <w:name w:val="Основной текст Знак"/>
    <w:basedOn w:val="a0"/>
    <w:link w:val="af4"/>
    <w:uiPriority w:val="99"/>
    <w:rsid w:val="0072530C"/>
    <w:rPr>
      <w:b/>
      <w:bCs/>
      <w:sz w:val="28"/>
      <w:szCs w:val="28"/>
    </w:rPr>
  </w:style>
  <w:style w:type="paragraph" w:styleId="af4">
    <w:name w:val="Body Text"/>
    <w:basedOn w:val="a"/>
    <w:link w:val="af3"/>
    <w:uiPriority w:val="99"/>
    <w:rsid w:val="0072530C"/>
    <w:pPr>
      <w:spacing w:after="0" w:line="240" w:lineRule="auto"/>
      <w:jc w:val="center"/>
    </w:pPr>
    <w:rPr>
      <w:rFonts w:asciiTheme="minorHAnsi" w:eastAsiaTheme="minorHAnsi" w:hAnsiTheme="minorHAnsi" w:cstheme="minorBidi"/>
      <w:b/>
      <w:bCs/>
      <w:sz w:val="28"/>
      <w:szCs w:val="28"/>
    </w:rPr>
  </w:style>
  <w:style w:type="character" w:customStyle="1" w:styleId="15">
    <w:name w:val="Основной текст Знак1"/>
    <w:basedOn w:val="a0"/>
    <w:link w:val="af4"/>
    <w:uiPriority w:val="99"/>
    <w:semiHidden/>
    <w:rsid w:val="0072530C"/>
    <w:rPr>
      <w:rFonts w:ascii="Calibri" w:eastAsia="Calibri" w:hAnsi="Calibri" w:cs="Times New Roman"/>
    </w:rPr>
  </w:style>
  <w:style w:type="paragraph" w:customStyle="1" w:styleId="ConsPlusNormal">
    <w:name w:val="ConsPlusNormal"/>
    <w:rsid w:val="0072530C"/>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BAE64EDDE0E2811D8F7ADF4E0AA263DEA506975595D258EB252F0GAG7N" TargetMode="External"/><Relationship Id="rId13" Type="http://schemas.openxmlformats.org/officeDocument/2006/relationships/hyperlink" Target="https://rosreestr.ru/wps/portal/cc_documents?documentId=9893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g.ru/2002/11/14/grazhdanskij_kodeks.html" TargetMode="External"/><Relationship Id="rId17" Type="http://schemas.openxmlformats.org/officeDocument/2006/relationships/hyperlink" Target="https://rosreestr.ru/wps/portal/cc_documents?documentId=1108528" TargetMode="External"/><Relationship Id="rId2" Type="http://schemas.openxmlformats.org/officeDocument/2006/relationships/numbering" Target="numbering.xml"/><Relationship Id="rId16" Type="http://schemas.openxmlformats.org/officeDocument/2006/relationships/hyperlink" Target="http://www.rosreestr.ru/document/legislation/3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wps/portal/cc_documents?documentId=3312" TargetMode="External"/><Relationship Id="rId5" Type="http://schemas.openxmlformats.org/officeDocument/2006/relationships/webSettings" Target="webSettings.xml"/><Relationship Id="rId15" Type="http://schemas.openxmlformats.org/officeDocument/2006/relationships/hyperlink" Target="http://rosreestr.ru/wps/portal/cc_documents?documentId=1821" TargetMode="External"/><Relationship Id="rId10" Type="http://schemas.openxmlformats.org/officeDocument/2006/relationships/hyperlink" Target="https://rosreestr.ru/wps/portal/cc_documents?documentId=9911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osreestr.ru/wps/portal/cc_documents?documentId=147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09A5-6360-4DF5-B5A2-6230A85A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201</Pages>
  <Words>31929</Words>
  <Characters>181998</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YadroysevaGU</dc:creator>
  <cp:lastModifiedBy>YadroysevaGU</cp:lastModifiedBy>
  <cp:revision>6</cp:revision>
  <cp:lastPrinted>2013-11-18T07:44:00Z</cp:lastPrinted>
  <dcterms:created xsi:type="dcterms:W3CDTF">2014-02-25T11:10:00Z</dcterms:created>
  <dcterms:modified xsi:type="dcterms:W3CDTF">2014-02-25T13:16:00Z</dcterms:modified>
</cp:coreProperties>
</file>